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E1" w:rsidRPr="00DC6AE1" w:rsidRDefault="00DC6AE1" w:rsidP="00DC6AE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6AE1">
        <w:rPr>
          <w:rFonts w:ascii="宋体" w:eastAsia="宋体" w:hAnsi="宋体" w:cs="宋体"/>
          <w:b/>
          <w:bCs/>
          <w:color w:val="FFFFFF"/>
          <w:kern w:val="0"/>
          <w:sz w:val="24"/>
          <w:szCs w:val="24"/>
        </w:rPr>
        <w:t>浮游生物采样泵 浮游生物泵  浮游生物采样器 进口浮游生物采样器供应</w:t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丹麦KC-Denmark公司生产的浮游生物采样泵</w:t>
      </w:r>
      <w:r w:rsidRPr="00DC6AE1">
        <w:rPr>
          <w:rFonts w:ascii="宋体" w:eastAsia="宋体" w:hAnsi="宋体" w:cs="宋体"/>
          <w:kern w:val="0"/>
          <w:sz w:val="24"/>
          <w:szCs w:val="24"/>
        </w:rPr>
        <w:t>由AISI304不锈钢制成，有4种型号可供选择：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型号：1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泵速度：18000L/h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电源：230V交流电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最大操作深度：</w:t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40m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型号：2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泵速度：20800L/h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电源：3X400V交流电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最大操作深度：</w:t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500m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型号：3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泵速度：20800 L/h，泵速度可调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电源：230V交流电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最大操作深度：</w:t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200m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型号：4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泵速度：20800L/h，泵速度可调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电源：24V直流电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最大操作深度：</w:t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6000m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垂直马达由316不锈钢支架固定。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泵的下端有一根亚克力管(外径90mm，内径84mm)，带逆行停止功能的网口流量计安装在在一个固定器上。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在亚克力管末端安装有一个特殊网袋，孔径60μm。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Note：使用完之后，整个浮游生物采样泵需要用淡水冲洗干净(不要用酒精清洗亚克力部分)。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  <w:r w:rsidRPr="00DC6AE1">
        <w:rPr>
          <w:rFonts w:ascii="宋体" w:eastAsia="宋体" w:hAnsi="宋体" w:cs="宋体"/>
          <w:b/>
          <w:bCs/>
          <w:kern w:val="0"/>
          <w:sz w:val="24"/>
          <w:szCs w:val="24"/>
        </w:rPr>
        <w:t>浮游生物采样泵标准配置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  <w:t>对于型号1，包括40m长的1.5mm2橡胶电缆(也可变更为其他长度)，1个带开关的主控制盒，1个指示灯，1个230V交流电马达启动电容(也可变更为115V交流电)。</w:t>
      </w:r>
      <w:r w:rsidRPr="00DC6AE1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53"/>
        <w:gridCol w:w="120"/>
        <w:gridCol w:w="2600"/>
        <w:gridCol w:w="120"/>
        <w:gridCol w:w="2458"/>
        <w:gridCol w:w="2324"/>
        <w:gridCol w:w="120"/>
      </w:tblGrid>
      <w:tr w:rsidR="00DC6AE1" w:rsidRPr="00DC6AE1" w:rsidTr="00DC6AE1">
        <w:trPr>
          <w:trHeight w:val="285"/>
          <w:tblCellSpacing w:w="0" w:type="dxa"/>
          <w:jc w:val="center"/>
        </w:trPr>
        <w:tc>
          <w:tcPr>
            <w:tcW w:w="9465" w:type="dxa"/>
            <w:gridSpan w:val="6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浮游生物采样泵技术参数</w:t>
            </w:r>
          </w:p>
        </w:tc>
        <w:tc>
          <w:tcPr>
            <w:tcW w:w="0" w:type="auto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C6AE1" w:rsidRPr="00DC6AE1" w:rsidTr="00DC6AE1">
        <w:trPr>
          <w:trHeight w:val="22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电源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230V交流电，50Hz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3x400V交流电，50Hz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230V交流电，50Hz</w:t>
            </w:r>
          </w:p>
        </w:tc>
      </w:tr>
      <w:tr w:rsidR="00DC6AE1" w:rsidRPr="00DC6AE1" w:rsidTr="00DC6AE1">
        <w:trPr>
          <w:trHeight w:val="300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功率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750W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2200W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2200W</w:t>
            </w:r>
          </w:p>
        </w:tc>
      </w:tr>
      <w:tr w:rsidR="00DC6AE1" w:rsidRPr="00DC6AE1" w:rsidTr="00DC6AE1">
        <w:trPr>
          <w:trHeight w:val="300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速度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18000L/h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20800L/h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20800L/h</w:t>
            </w:r>
          </w:p>
        </w:tc>
      </w:tr>
      <w:tr w:rsidR="00DC6AE1" w:rsidRPr="00DC6AE1" w:rsidTr="00DC6AE1">
        <w:trPr>
          <w:trHeight w:val="7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3x400V交流电</w:t>
            </w:r>
          </w:p>
        </w:tc>
      </w:tr>
      <w:tr w:rsidR="00DC6AE1" w:rsidRPr="00DC6AE1" w:rsidTr="00DC6AE1">
        <w:trPr>
          <w:trHeight w:val="7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泵速度调节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不可调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不可调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0-100%</w:t>
            </w:r>
          </w:p>
        </w:tc>
      </w:tr>
      <w:tr w:rsidR="00DC6AE1" w:rsidRPr="00DC6AE1" w:rsidTr="00DC6AE1">
        <w:trPr>
          <w:trHeight w:val="7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支架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AISI 316不锈钢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AISI 316不锈钢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AISI 316不锈钢</w:t>
            </w:r>
          </w:p>
        </w:tc>
      </w:tr>
      <w:tr w:rsidR="00DC6AE1" w:rsidRPr="00DC6AE1" w:rsidTr="00DC6AE1">
        <w:trPr>
          <w:trHeight w:val="210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泵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AISI 304不锈钢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AISI 304不锈钢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AISI 304不锈钢</w:t>
            </w:r>
          </w:p>
        </w:tc>
      </w:tr>
      <w:tr w:rsidR="00DC6AE1" w:rsidRPr="00DC6AE1" w:rsidTr="00DC6AE1">
        <w:trPr>
          <w:trHeight w:val="300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最大直径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33cm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33cm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33cm</w:t>
            </w:r>
          </w:p>
        </w:tc>
      </w:tr>
      <w:tr w:rsidR="00DC6AE1" w:rsidRPr="00DC6AE1" w:rsidTr="00DC6AE1">
        <w:trPr>
          <w:trHeight w:val="210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总高度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161cm，包括1L收集瓶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161cm，包括1L收集瓶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161cm，包括1L收集瓶</w:t>
            </w:r>
          </w:p>
        </w:tc>
      </w:tr>
      <w:tr w:rsidR="00DC6AE1" w:rsidRPr="00DC6AE1" w:rsidTr="00DC6AE1">
        <w:trPr>
          <w:trHeight w:val="22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重量(不包含控制盒)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23kg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28kg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28kg</w:t>
            </w:r>
          </w:p>
        </w:tc>
      </w:tr>
      <w:tr w:rsidR="00DC6AE1" w:rsidRPr="00DC6AE1" w:rsidTr="00DC6AE1">
        <w:trPr>
          <w:trHeight w:val="55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装运尺寸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托盘，长x宽x高：</w:t>
            </w: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200x70x70cm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托盘，长x宽x高：</w:t>
            </w: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200x70x70cm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托盘，长x宽x高：</w:t>
            </w: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200x70x70cm</w:t>
            </w:r>
          </w:p>
        </w:tc>
      </w:tr>
      <w:tr w:rsidR="00DC6AE1" w:rsidRPr="00DC6AE1" w:rsidTr="00DC6AE1">
        <w:trPr>
          <w:trHeight w:val="7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装运重量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125kg</w:t>
            </w:r>
          </w:p>
        </w:tc>
        <w:tc>
          <w:tcPr>
            <w:tcW w:w="3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165kg(不包含电缆)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C6AE1" w:rsidRPr="00DC6AE1" w:rsidRDefault="00DC6AE1" w:rsidP="00DC6AE1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t>175kg(不包含电缆)</w:t>
            </w:r>
          </w:p>
        </w:tc>
      </w:tr>
      <w:tr w:rsidR="00DC6AE1" w:rsidRPr="00DC6AE1" w:rsidTr="00DC6A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6AE1" w:rsidRPr="00DC6AE1" w:rsidRDefault="00DC6AE1" w:rsidP="00DC6AE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C6AE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AE1" w:rsidRPr="00DC6AE1" w:rsidRDefault="00DC6AE1" w:rsidP="00DC6AE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C6AE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AE1" w:rsidRPr="00DC6AE1" w:rsidRDefault="00DC6AE1" w:rsidP="00DC6AE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C6AE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AE1" w:rsidRPr="00DC6AE1" w:rsidRDefault="00DC6AE1" w:rsidP="00DC6AE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C6AE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AE1" w:rsidRPr="00DC6AE1" w:rsidRDefault="00DC6AE1" w:rsidP="00DC6AE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DC6AE1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  <w:r w:rsidRPr="00DC6AE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6AE1" w:rsidRPr="00DC6AE1" w:rsidRDefault="00DC6AE1" w:rsidP="00DC6A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41CA" w:rsidRDefault="002E41CA"/>
    <w:sectPr w:rsidR="002E4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CA" w:rsidRDefault="002E41CA" w:rsidP="00DC6AE1">
      <w:r>
        <w:separator/>
      </w:r>
    </w:p>
  </w:endnote>
  <w:endnote w:type="continuationSeparator" w:id="1">
    <w:p w:rsidR="002E41CA" w:rsidRDefault="002E41CA" w:rsidP="00DC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E1" w:rsidRDefault="00DC6A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E1" w:rsidRDefault="00DC6A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E1" w:rsidRDefault="00DC6A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CA" w:rsidRDefault="002E41CA" w:rsidP="00DC6AE1">
      <w:r>
        <w:separator/>
      </w:r>
    </w:p>
  </w:footnote>
  <w:footnote w:type="continuationSeparator" w:id="1">
    <w:p w:rsidR="002E41CA" w:rsidRDefault="002E41CA" w:rsidP="00DC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E1" w:rsidRDefault="00DC6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E1" w:rsidRDefault="00DC6AE1" w:rsidP="00DC6AE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E1" w:rsidRDefault="00DC6A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AE1"/>
    <w:rsid w:val="002E41CA"/>
    <w:rsid w:val="00D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AE1"/>
    <w:rPr>
      <w:sz w:val="18"/>
      <w:szCs w:val="18"/>
    </w:rPr>
  </w:style>
  <w:style w:type="character" w:styleId="a5">
    <w:name w:val="Strong"/>
    <w:basedOn w:val="a0"/>
    <w:uiPriority w:val="22"/>
    <w:qFormat/>
    <w:rsid w:val="00DC6AE1"/>
    <w:rPr>
      <w:b/>
      <w:bCs/>
    </w:rPr>
  </w:style>
  <w:style w:type="character" w:customStyle="1" w:styleId="apple-converted-space">
    <w:name w:val="apple-converted-space"/>
    <w:basedOn w:val="a0"/>
    <w:rsid w:val="00DC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2013-10-21T06:30:00Z</dcterms:created>
  <dcterms:modified xsi:type="dcterms:W3CDTF">2013-10-21T06:30:00Z</dcterms:modified>
</cp:coreProperties>
</file>