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B7" w:rsidRPr="009307B7" w:rsidRDefault="009307B7" w:rsidP="009307B7">
      <w:pPr>
        <w:widowControl/>
        <w:shd w:val="clear" w:color="auto" w:fill="FFFFFF"/>
        <w:spacing w:after="240" w:line="330" w:lineRule="atLeast"/>
        <w:jc w:val="left"/>
        <w:rPr>
          <w:rFonts w:ascii="宋体" w:eastAsia="宋体" w:hAnsi="宋体" w:cs="宋体"/>
          <w:color w:val="444444"/>
          <w:kern w:val="0"/>
          <w:sz w:val="18"/>
          <w:szCs w:val="18"/>
        </w:rPr>
      </w:pP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</w:r>
      <w:r>
        <w:rPr>
          <w:rFonts w:ascii="宋体" w:eastAsia="宋体" w:hAnsi="宋体" w:cs="宋体"/>
          <w:noProof/>
          <w:color w:val="444444"/>
          <w:kern w:val="0"/>
          <w:sz w:val="18"/>
          <w:szCs w:val="18"/>
        </w:rPr>
        <w:drawing>
          <wp:inline distT="0" distB="0" distL="0" distR="0">
            <wp:extent cx="219075" cy="238125"/>
            <wp:effectExtent l="19050" t="0" r="9525" b="0"/>
            <wp:docPr id="1" name="图片 1" descr="http://simg.instrument.com.cn/netshow/110714/images/gdy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mg.instrument.com.cn/netshow/110714/images/gdy06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07B7">
        <w:rPr>
          <w:rFonts w:ascii="宋体" w:eastAsia="宋体" w:hAnsi="宋体" w:cs="宋体" w:hint="eastAsia"/>
          <w:color w:val="EEEEEE"/>
          <w:kern w:val="0"/>
          <w:sz w:val="18"/>
          <w:szCs w:val="18"/>
        </w:rPr>
        <w:t>大气颗粒物采样器,PM2.5采样器,PM-10 采样器, 进口颗粒物采样器</w:t>
      </w:r>
    </w:p>
    <w:p w:rsidR="009307B7" w:rsidRPr="009307B7" w:rsidRDefault="009307B7" w:rsidP="009307B7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 w:hint="eastAsia"/>
          <w:color w:val="444444"/>
          <w:kern w:val="0"/>
          <w:sz w:val="18"/>
          <w:szCs w:val="18"/>
        </w:rPr>
      </w:pP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t>DS2.5型PM-10 和PM-2.5 大气颗粒物采样器是专用于空气中PM10和PM2.5可吸入颗粒物采样系统。整套仪器设计小巧，实用性强。重量轻，带有可充电电池，专为远距离监测和野外无人连续采样的小型采样设备。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应用领域：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PM-10 &amp; PM-2.5 饱和度采样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大气可吸入颗粒物污染源监测可用于定点采样,通过采样网络的监测数据分析不同地点的污染程度和污染源种类,为城市可吸入颗粒物的治理提供快速有效的数据。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大气中可吸入颗粒物环境保护研究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根据不同采样点颗粒物饱和度及饱和频率的不同,为空气质量研究和污染源研究提供可靠数据。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室内空气质量监测采样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小巧便携的采样器可以随身携带,采样泵噪音很小,是理想的便携式的空气质量检测采样器。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可吸入颗粒物排放采样监测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可吸入颗粒物是影响空气质量的重要指标，颗粒物来源有多种，包括火山喷发，航天工程的固体燃料燃烧、森林火灾、裸漏地表、沙尘暴、扬尘、火灾、工矿企业、农业等等。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以对火山监测为例,可以根据可吸入颗粒物变化研究火山的活动变化程度。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以影响我国北方的沙尘暴为例,可以根据颗粒物不同研究沙尘暴的来源和运动规律等。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应用范围：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PM10,PM2.5以及TSP(总颗粒物)采样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室内空气质量监测采样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可吸入颗粒物排放采样监测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职业卫生研究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颗粒物饱和度研究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污染源位置分析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燃烧排放研究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污染源排放研究</w:t>
      </w:r>
    </w:p>
    <w:p w:rsidR="009307B7" w:rsidRPr="009307B7" w:rsidRDefault="009307B7" w:rsidP="009307B7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 w:hint="eastAsia"/>
          <w:color w:val="444444"/>
          <w:kern w:val="0"/>
          <w:sz w:val="18"/>
          <w:szCs w:val="18"/>
        </w:rPr>
      </w:pP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t> </w:t>
      </w:r>
    </w:p>
    <w:p w:rsidR="009307B7" w:rsidRPr="009307B7" w:rsidRDefault="009307B7" w:rsidP="009307B7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 w:hint="eastAsia"/>
          <w:color w:val="444444"/>
          <w:kern w:val="0"/>
          <w:sz w:val="18"/>
          <w:szCs w:val="18"/>
        </w:rPr>
      </w:pPr>
      <w:r w:rsidRPr="009307B7">
        <w:rPr>
          <w:rFonts w:ascii="宋体" w:eastAsia="宋体" w:hAnsi="宋体" w:cs="宋体" w:hint="eastAsia"/>
          <w:b/>
          <w:bCs/>
          <w:color w:val="444444"/>
          <w:kern w:val="0"/>
          <w:sz w:val="18"/>
          <w:szCs w:val="18"/>
        </w:rPr>
        <w:t>技术参数：</w:t>
      </w:r>
    </w:p>
    <w:p w:rsidR="009307B7" w:rsidRPr="009307B7" w:rsidRDefault="009307B7" w:rsidP="009307B7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 w:hint="eastAsia"/>
          <w:color w:val="444444"/>
          <w:kern w:val="0"/>
          <w:sz w:val="18"/>
          <w:szCs w:val="18"/>
        </w:rPr>
      </w:pP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t>【脉冲式隔膜采样泵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【采样泵能连续运行10，000小时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【流速：0-6LPM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【7日记时器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【AC/DC电源供应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【稳流电路设计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【流速可调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【倒计时器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【低电量显示并关机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【低流速显示并关机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lastRenderedPageBreak/>
        <w:t>【密封式可充电电池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【12AH电池可连续工作12小时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【标准的47mm过滤膜托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【标准的10微米切割头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【5LPM采样流速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【NEMA 4X保护外壳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【重量：15Lbs带电池，约6.8Kg</w:t>
      </w:r>
    </w:p>
    <w:p w:rsidR="009307B7" w:rsidRPr="009307B7" w:rsidRDefault="009307B7" w:rsidP="009307B7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 w:hint="eastAsia"/>
          <w:color w:val="444444"/>
          <w:kern w:val="0"/>
          <w:sz w:val="18"/>
          <w:szCs w:val="18"/>
        </w:rPr>
      </w:pP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</w:r>
      <w:r w:rsidRPr="009307B7">
        <w:rPr>
          <w:rFonts w:ascii="宋体" w:eastAsia="宋体" w:hAnsi="宋体" w:cs="宋体" w:hint="eastAsia"/>
          <w:b/>
          <w:bCs/>
          <w:color w:val="444444"/>
          <w:kern w:val="0"/>
          <w:sz w:val="18"/>
          <w:szCs w:val="18"/>
        </w:rPr>
        <w:t>主要特点：</w:t>
      </w:r>
    </w:p>
    <w:p w:rsidR="009307B7" w:rsidRPr="009307B7" w:rsidRDefault="009307B7" w:rsidP="009307B7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 w:hint="eastAsia"/>
          <w:color w:val="444444"/>
          <w:kern w:val="0"/>
          <w:sz w:val="18"/>
          <w:szCs w:val="18"/>
        </w:rPr>
      </w:pP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t>重量轻，结构小巧:总14.0lbs(约6Kg)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采用47mm过滤膜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AC/DC电源供应，带电池底电量显示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程序化设定7天采样，24小时计时器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隔膜采样泵，可连续运行10，000小时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倒计时器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0-6LPM流量可调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室外保护外壳</w:t>
      </w:r>
      <w:r w:rsidRPr="009307B7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  <w:t>DS-2.5型小流量PM-10 和PM-2.5 大气颗粒物采样器</w:t>
      </w:r>
    </w:p>
    <w:p w:rsidR="004214B2" w:rsidRPr="009307B7" w:rsidRDefault="004214B2"/>
    <w:sectPr w:rsidR="004214B2" w:rsidRPr="009307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4B2" w:rsidRDefault="004214B2" w:rsidP="009307B7">
      <w:r>
        <w:separator/>
      </w:r>
    </w:p>
  </w:endnote>
  <w:endnote w:type="continuationSeparator" w:id="1">
    <w:p w:rsidR="004214B2" w:rsidRDefault="004214B2" w:rsidP="00930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7B7" w:rsidRDefault="009307B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7B7" w:rsidRDefault="009307B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7B7" w:rsidRDefault="009307B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4B2" w:rsidRDefault="004214B2" w:rsidP="009307B7">
      <w:r>
        <w:separator/>
      </w:r>
    </w:p>
  </w:footnote>
  <w:footnote w:type="continuationSeparator" w:id="1">
    <w:p w:rsidR="004214B2" w:rsidRDefault="004214B2" w:rsidP="00930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7B7" w:rsidRDefault="009307B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7B7" w:rsidRDefault="009307B7" w:rsidP="009307B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7B7" w:rsidRDefault="009307B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7B7"/>
    <w:rsid w:val="004214B2"/>
    <w:rsid w:val="0093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0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07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0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07B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307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307B7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9307B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307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>微软中国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2013-10-21T08:06:00Z</dcterms:created>
  <dcterms:modified xsi:type="dcterms:W3CDTF">2013-10-21T08:07:00Z</dcterms:modified>
</cp:coreProperties>
</file>