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0C" w:rsidRPr="0017710C" w:rsidRDefault="0017710C" w:rsidP="0017710C">
      <w:pPr>
        <w:widowControl/>
        <w:shd w:val="clear" w:color="auto" w:fill="FFFFFF"/>
        <w:spacing w:line="300" w:lineRule="atLeast"/>
        <w:jc w:val="left"/>
        <w:rPr>
          <w:rFonts w:ascii="宋体" w:eastAsia="宋体" w:hAnsi="宋体" w:cs="宋体"/>
          <w:color w:val="444444"/>
          <w:kern w:val="0"/>
          <w:sz w:val="18"/>
          <w:szCs w:val="18"/>
        </w:rPr>
      </w:pPr>
      <w:r w:rsidRPr="0017710C">
        <w:rPr>
          <w:rFonts w:ascii="宋体" w:eastAsia="宋体" w:hAnsi="宋体" w:cs="宋体" w:hint="eastAsia"/>
          <w:b/>
          <w:bCs/>
          <w:color w:val="FFF0F5"/>
          <w:kern w:val="0"/>
          <w:sz w:val="18"/>
          <w:szCs w:val="18"/>
        </w:rPr>
        <w:t>M</w:t>
      </w:r>
      <w:r w:rsidRPr="0017710C">
        <w:rPr>
          <w:rFonts w:ascii="宋体" w:eastAsia="宋体" w:hAnsi="宋体" w:cs="宋体" w:hint="eastAsia"/>
          <w:b/>
          <w:bCs/>
          <w:color w:val="111111"/>
          <w:kern w:val="0"/>
          <w:sz w:val="18"/>
          <w:szCs w:val="18"/>
        </w:rPr>
        <w:t>HD-1004  粉尘测定仪</w:t>
      </w:r>
      <w:r w:rsidRPr="0017710C">
        <w:rPr>
          <w:rFonts w:ascii="宋体" w:eastAsia="宋体" w:hAnsi="宋体" w:cs="宋体" w:hint="eastAsia"/>
          <w:b/>
          <w:bCs/>
          <w:color w:val="000000"/>
          <w:kern w:val="0"/>
          <w:sz w:val="18"/>
        </w:rPr>
        <w:t> </w:t>
      </w:r>
      <w:r w:rsidRPr="0017710C">
        <w:rPr>
          <w:rFonts w:ascii="宋体" w:eastAsia="宋体" w:hAnsi="宋体" w:cs="宋体" w:hint="eastAsia"/>
          <w:b/>
          <w:bCs/>
          <w:color w:val="000000"/>
          <w:kern w:val="0"/>
          <w:sz w:val="18"/>
          <w:szCs w:val="18"/>
        </w:rPr>
        <w:t>是一个便携仪器，可以检测真实的呼吸测量并生成全面的图表报告。该产品是专为气溶胶和粉尘监测的工业卫生和环境空气调查而设计的。</w:t>
      </w:r>
    </w:p>
    <w:p w:rsidR="0017710C" w:rsidRPr="0017710C" w:rsidRDefault="0017710C" w:rsidP="0017710C">
      <w:pPr>
        <w:widowControl/>
        <w:shd w:val="clear" w:color="auto" w:fill="FFFFFF"/>
        <w:spacing w:line="300" w:lineRule="atLeast"/>
        <w:jc w:val="left"/>
        <w:rPr>
          <w:rFonts w:ascii="宋体" w:eastAsia="宋体" w:hAnsi="宋体" w:cs="宋体" w:hint="eastAsia"/>
          <w:color w:val="444444"/>
          <w:kern w:val="0"/>
          <w:sz w:val="18"/>
          <w:szCs w:val="18"/>
        </w:rPr>
      </w:pPr>
      <w:r w:rsidRPr="0017710C">
        <w:rPr>
          <w:rFonts w:ascii="宋体" w:eastAsia="宋体" w:hAnsi="宋体" w:cs="宋体" w:hint="eastAsia"/>
          <w:b/>
          <w:bCs/>
          <w:color w:val="000000"/>
          <w:kern w:val="0"/>
          <w:sz w:val="18"/>
          <w:szCs w:val="18"/>
        </w:rPr>
        <w:t>人类呼吸系统可根据可吸入颗粒大小直径分为三个部分。职业安全和健康管理局对于这些不同的粒径规定了严格的准则。</w:t>
      </w:r>
    </w:p>
    <w:p w:rsidR="0017710C" w:rsidRPr="0017710C" w:rsidRDefault="0017710C" w:rsidP="0017710C">
      <w:pPr>
        <w:widowControl/>
        <w:shd w:val="clear" w:color="auto" w:fill="FFFFFF"/>
        <w:spacing w:line="300" w:lineRule="atLeast"/>
        <w:jc w:val="left"/>
        <w:rPr>
          <w:rFonts w:ascii="宋体" w:eastAsia="宋体" w:hAnsi="宋体" w:cs="宋体" w:hint="eastAsia"/>
          <w:color w:val="444444"/>
          <w:kern w:val="0"/>
          <w:sz w:val="18"/>
          <w:szCs w:val="18"/>
        </w:rPr>
      </w:pPr>
      <w:r w:rsidRPr="0017710C">
        <w:rPr>
          <w:rFonts w:ascii="宋体" w:eastAsia="宋体" w:hAnsi="宋体" w:cs="宋体" w:hint="eastAsia"/>
          <w:b/>
          <w:bCs/>
          <w:color w:val="000000"/>
          <w:kern w:val="0"/>
          <w:sz w:val="18"/>
          <w:szCs w:val="18"/>
        </w:rPr>
        <w:t>了解粒子如何沉积及沉积在何处对于评价危害是必要的。HD-1004对于测量呼吸的三个部分已经研制出了适当的的大小选择功能，都适用于EPA和OSHA 标准。</w:t>
      </w:r>
    </w:p>
    <w:p w:rsidR="0017710C" w:rsidRPr="0017710C" w:rsidRDefault="0017710C" w:rsidP="0017710C">
      <w:pPr>
        <w:widowControl/>
        <w:shd w:val="clear" w:color="auto" w:fill="FFFFFF"/>
        <w:spacing w:line="300" w:lineRule="atLeast"/>
        <w:jc w:val="left"/>
        <w:rPr>
          <w:rFonts w:ascii="宋体" w:eastAsia="宋体" w:hAnsi="宋体" w:cs="宋体" w:hint="eastAsia"/>
          <w:color w:val="444444"/>
          <w:kern w:val="0"/>
          <w:sz w:val="18"/>
          <w:szCs w:val="18"/>
        </w:rPr>
      </w:pPr>
      <w:r w:rsidRPr="0017710C">
        <w:rPr>
          <w:rFonts w:ascii="宋体" w:eastAsia="宋体" w:hAnsi="宋体" w:cs="宋体" w:hint="eastAsia"/>
          <w:b/>
          <w:bCs/>
          <w:color w:val="000000"/>
          <w:kern w:val="0"/>
          <w:sz w:val="18"/>
          <w:szCs w:val="18"/>
        </w:rPr>
        <w:t>HD-1004粉尘测定仪可以提供数据并进行存储，所测得的空气中微粒浓度的单位为毫克/立方米 。公司正在申请传感器设计的专利。用户可以同时收集过滤器样本作进一步的重量或化学分析。</w:t>
      </w:r>
    </w:p>
    <w:p w:rsidR="0017710C" w:rsidRPr="0017710C" w:rsidRDefault="0017710C" w:rsidP="0017710C">
      <w:pPr>
        <w:widowControl/>
        <w:shd w:val="clear" w:color="auto" w:fill="FFFFFF"/>
        <w:spacing w:line="300" w:lineRule="atLeast"/>
        <w:jc w:val="left"/>
        <w:rPr>
          <w:rFonts w:ascii="宋体" w:eastAsia="宋体" w:hAnsi="宋体" w:cs="宋体" w:hint="eastAsia"/>
          <w:color w:val="444444"/>
          <w:kern w:val="0"/>
          <w:sz w:val="18"/>
          <w:szCs w:val="18"/>
        </w:rPr>
      </w:pPr>
      <w:r w:rsidRPr="0017710C">
        <w:rPr>
          <w:rFonts w:ascii="宋体" w:eastAsia="宋体" w:hAnsi="宋体" w:cs="宋体" w:hint="eastAsia"/>
          <w:b/>
          <w:bCs/>
          <w:color w:val="000000"/>
          <w:kern w:val="0"/>
          <w:sz w:val="18"/>
          <w:szCs w:val="18"/>
        </w:rPr>
        <w:t> 电子信号处理和微处理器是在封闭情况下进行。实时报告显示浓度单位为毫克每立方米 。例如在工地上使用仪器，限值，最高，最低等数据可以即时显示器上显示。用户可预设报警，以提醒用户接近临界值。</w:t>
      </w:r>
    </w:p>
    <w:p w:rsidR="0017710C" w:rsidRPr="0017710C" w:rsidRDefault="0017710C" w:rsidP="0017710C">
      <w:pPr>
        <w:widowControl/>
        <w:shd w:val="clear" w:color="auto" w:fill="FFFFFF"/>
        <w:spacing w:line="300" w:lineRule="atLeast"/>
        <w:jc w:val="left"/>
        <w:rPr>
          <w:rFonts w:ascii="宋体" w:eastAsia="宋体" w:hAnsi="宋体" w:cs="宋体" w:hint="eastAsia"/>
          <w:color w:val="444444"/>
          <w:kern w:val="0"/>
          <w:sz w:val="18"/>
          <w:szCs w:val="18"/>
        </w:rPr>
      </w:pPr>
      <w:r w:rsidRPr="0017710C">
        <w:rPr>
          <w:rFonts w:ascii="宋体" w:eastAsia="宋体" w:hAnsi="宋体" w:cs="宋体" w:hint="eastAsia"/>
          <w:b/>
          <w:bCs/>
          <w:color w:val="000000"/>
          <w:kern w:val="0"/>
          <w:sz w:val="18"/>
          <w:szCs w:val="18"/>
        </w:rPr>
        <w:t>该</w:t>
      </w:r>
      <w:r w:rsidRPr="0017710C">
        <w:rPr>
          <w:rFonts w:ascii="宋体" w:eastAsia="宋体" w:hAnsi="宋体" w:cs="宋体" w:hint="eastAsia"/>
          <w:b/>
          <w:bCs/>
          <w:color w:val="111111"/>
          <w:kern w:val="0"/>
          <w:sz w:val="18"/>
        </w:rPr>
        <w:t> </w:t>
      </w:r>
      <w:r w:rsidRPr="0017710C">
        <w:rPr>
          <w:rFonts w:ascii="宋体" w:eastAsia="宋体" w:hAnsi="宋体" w:cs="宋体" w:hint="eastAsia"/>
          <w:b/>
          <w:bCs/>
          <w:color w:val="111111"/>
          <w:kern w:val="0"/>
          <w:sz w:val="18"/>
          <w:szCs w:val="18"/>
        </w:rPr>
        <w:t>粉尘测定仪</w:t>
      </w:r>
      <w:r w:rsidRPr="0017710C">
        <w:rPr>
          <w:rFonts w:ascii="宋体" w:eastAsia="宋体" w:hAnsi="宋体" w:cs="宋体" w:hint="eastAsia"/>
          <w:b/>
          <w:bCs/>
          <w:color w:val="000000"/>
          <w:kern w:val="0"/>
          <w:sz w:val="18"/>
          <w:szCs w:val="18"/>
        </w:rPr>
        <w:t>可应用于各行各业，包括铅，硅，焊接烟雾，制药和建筑尘埃等。仪器自带软件可以生成管理方面的图表和报告。HD-1004符合OSHA的规定，可以评判工人是否受到空气污染物的伤害，对于呼吸等级给予判定， 并可快捷准确地监测空气中对肺有损害的粒子。 </w:t>
      </w:r>
    </w:p>
    <w:p w:rsidR="0017710C" w:rsidRPr="0017710C" w:rsidRDefault="0017710C" w:rsidP="0017710C">
      <w:pPr>
        <w:widowControl/>
        <w:shd w:val="clear" w:color="auto" w:fill="FFFFFF"/>
        <w:spacing w:line="300" w:lineRule="atLeast"/>
        <w:jc w:val="left"/>
        <w:rPr>
          <w:rFonts w:ascii="宋体" w:eastAsia="宋体" w:hAnsi="宋体" w:cs="宋体" w:hint="eastAsia"/>
          <w:color w:val="444444"/>
          <w:kern w:val="0"/>
          <w:sz w:val="18"/>
          <w:szCs w:val="18"/>
        </w:rPr>
      </w:pPr>
      <w:r w:rsidRPr="0017710C">
        <w:rPr>
          <w:rFonts w:ascii="宋体" w:eastAsia="宋体" w:hAnsi="宋体" w:cs="宋体" w:hint="eastAsia"/>
          <w:b/>
          <w:bCs/>
          <w:color w:val="111111"/>
          <w:kern w:val="0"/>
          <w:sz w:val="18"/>
          <w:szCs w:val="18"/>
        </w:rPr>
        <w:t>粉尘测定仪</w:t>
      </w:r>
      <w:r w:rsidRPr="0017710C">
        <w:rPr>
          <w:rFonts w:ascii="宋体" w:eastAsia="宋体" w:hAnsi="宋体" w:cs="宋体" w:hint="eastAsia"/>
          <w:b/>
          <w:bCs/>
          <w:color w:val="000000"/>
          <w:kern w:val="0"/>
          <w:sz w:val="18"/>
          <w:szCs w:val="18"/>
        </w:rPr>
        <w:t>应用</w:t>
      </w:r>
      <w:r w:rsidRPr="0017710C">
        <w:rPr>
          <w:rFonts w:ascii="宋体" w:eastAsia="宋体" w:hAnsi="宋体" w:cs="宋体" w:hint="eastAsia"/>
          <w:color w:val="444444"/>
          <w:kern w:val="0"/>
          <w:sz w:val="18"/>
          <w:szCs w:val="18"/>
        </w:rPr>
        <w:br/>
      </w:r>
      <w:r w:rsidRPr="0017710C">
        <w:rPr>
          <w:rFonts w:ascii="宋体" w:eastAsia="宋体" w:hAnsi="宋体" w:cs="宋体" w:hint="eastAsia"/>
          <w:b/>
          <w:bCs/>
          <w:color w:val="000000"/>
          <w:kern w:val="0"/>
          <w:sz w:val="18"/>
          <w:szCs w:val="18"/>
        </w:rPr>
        <w:t>*判定工人的呼吸等级，符合OSHA。</w:t>
      </w:r>
      <w:r w:rsidRPr="0017710C">
        <w:rPr>
          <w:rFonts w:ascii="宋体" w:eastAsia="宋体" w:hAnsi="宋体" w:cs="宋体" w:hint="eastAsia"/>
          <w:b/>
          <w:bCs/>
          <w:color w:val="000000"/>
          <w:kern w:val="0"/>
          <w:sz w:val="18"/>
          <w:szCs w:val="18"/>
        </w:rPr>
        <w:br/>
        <w:t>*遵守程序审查。</w:t>
      </w:r>
      <w:r w:rsidRPr="0017710C">
        <w:rPr>
          <w:rFonts w:ascii="宋体" w:eastAsia="宋体" w:hAnsi="宋体" w:cs="宋体" w:hint="eastAsia"/>
          <w:b/>
          <w:bCs/>
          <w:color w:val="000000"/>
          <w:kern w:val="0"/>
          <w:sz w:val="18"/>
          <w:szCs w:val="18"/>
        </w:rPr>
        <w:br/>
        <w:t>*评价工作的做法和控制粉尘产生的任何方案。</w:t>
      </w:r>
      <w:r w:rsidRPr="0017710C">
        <w:rPr>
          <w:rFonts w:ascii="宋体" w:eastAsia="宋体" w:hAnsi="宋体" w:cs="宋体" w:hint="eastAsia"/>
          <w:b/>
          <w:bCs/>
          <w:color w:val="000000"/>
          <w:kern w:val="0"/>
          <w:sz w:val="18"/>
          <w:szCs w:val="18"/>
        </w:rPr>
        <w:br/>
        <w:t>*可以结合NIOSH视频曝光监测实时图形叠加。</w:t>
      </w:r>
      <w:r w:rsidRPr="0017710C">
        <w:rPr>
          <w:rFonts w:ascii="宋体" w:eastAsia="宋体" w:hAnsi="宋体" w:cs="宋体" w:hint="eastAsia"/>
          <w:b/>
          <w:bCs/>
          <w:color w:val="000000"/>
          <w:kern w:val="0"/>
          <w:sz w:val="18"/>
          <w:szCs w:val="18"/>
        </w:rPr>
        <w:br/>
        <w:t>*焊接烟尘风险。</w:t>
      </w:r>
      <w:r w:rsidRPr="0017710C">
        <w:rPr>
          <w:rFonts w:ascii="宋体" w:eastAsia="宋体" w:hAnsi="宋体" w:cs="宋体" w:hint="eastAsia"/>
          <w:b/>
          <w:bCs/>
          <w:color w:val="000000"/>
          <w:kern w:val="0"/>
          <w:sz w:val="18"/>
          <w:szCs w:val="18"/>
        </w:rPr>
        <w:br/>
        <w:t>*空气质量研究的职业卫生和工业卫生。</w:t>
      </w:r>
      <w:r w:rsidRPr="0017710C">
        <w:rPr>
          <w:rFonts w:ascii="宋体" w:eastAsia="宋体" w:hAnsi="宋体" w:cs="宋体" w:hint="eastAsia"/>
          <w:b/>
          <w:bCs/>
          <w:color w:val="000000"/>
          <w:kern w:val="0"/>
          <w:sz w:val="18"/>
          <w:szCs w:val="18"/>
        </w:rPr>
        <w:br/>
        <w:t>*空气质量调查和废物场地的补救处理。</w:t>
      </w:r>
      <w:r w:rsidRPr="0017710C">
        <w:rPr>
          <w:rFonts w:ascii="宋体" w:eastAsia="宋体" w:hAnsi="宋体" w:cs="宋体" w:hint="eastAsia"/>
          <w:b/>
          <w:bCs/>
          <w:color w:val="000000"/>
          <w:kern w:val="0"/>
          <w:sz w:val="18"/>
          <w:szCs w:val="18"/>
        </w:rPr>
        <w:br/>
        <w:t>*HD-1004便携式空气悬浮物粉尘检测仪可以监测所有空气中对肺有损害的颗粒。</w:t>
      </w:r>
    </w:p>
    <w:p w:rsidR="0017710C" w:rsidRPr="0017710C" w:rsidRDefault="0017710C" w:rsidP="0017710C">
      <w:pPr>
        <w:widowControl/>
        <w:shd w:val="clear" w:color="auto" w:fill="FFFFFF"/>
        <w:spacing w:line="300" w:lineRule="atLeast"/>
        <w:jc w:val="left"/>
        <w:rPr>
          <w:rFonts w:ascii="宋体" w:eastAsia="宋体" w:hAnsi="宋体" w:cs="宋体" w:hint="eastAsia"/>
          <w:color w:val="444444"/>
          <w:kern w:val="0"/>
          <w:sz w:val="18"/>
          <w:szCs w:val="18"/>
        </w:rPr>
      </w:pPr>
      <w:r w:rsidRPr="0017710C">
        <w:rPr>
          <w:rFonts w:ascii="宋体" w:eastAsia="宋体" w:hAnsi="宋体" w:cs="宋体" w:hint="eastAsia"/>
          <w:b/>
          <w:bCs/>
          <w:color w:val="000000"/>
          <w:kern w:val="0"/>
          <w:sz w:val="18"/>
          <w:szCs w:val="18"/>
        </w:rPr>
        <w:t>HD-1004  </w:t>
      </w:r>
      <w:r w:rsidRPr="0017710C">
        <w:rPr>
          <w:rFonts w:ascii="宋体" w:eastAsia="宋体" w:hAnsi="宋体" w:cs="宋体" w:hint="eastAsia"/>
          <w:b/>
          <w:bCs/>
          <w:color w:val="111111"/>
          <w:kern w:val="0"/>
          <w:sz w:val="18"/>
        </w:rPr>
        <w:t> </w:t>
      </w:r>
      <w:r w:rsidRPr="0017710C">
        <w:rPr>
          <w:rFonts w:ascii="宋体" w:eastAsia="宋体" w:hAnsi="宋体" w:cs="宋体" w:hint="eastAsia"/>
          <w:b/>
          <w:bCs/>
          <w:color w:val="111111"/>
          <w:kern w:val="0"/>
          <w:sz w:val="18"/>
          <w:szCs w:val="18"/>
        </w:rPr>
        <w:t>粉尘测定仪</w:t>
      </w:r>
      <w:r w:rsidRPr="0017710C">
        <w:rPr>
          <w:rFonts w:ascii="宋体" w:eastAsia="宋体" w:hAnsi="宋体" w:cs="宋体" w:hint="eastAsia"/>
          <w:b/>
          <w:bCs/>
          <w:color w:val="000000"/>
          <w:kern w:val="0"/>
          <w:sz w:val="18"/>
          <w:szCs w:val="18"/>
        </w:rPr>
        <w:t>是一种微处理器控制的个人实时监测沙尘暴的内部空气采样泵，可以进行大型的数据存储和屏幕上的统计计算。在传感器微型化的时代，个人的呼吸等级测量将变得更为重要。 </w:t>
      </w:r>
    </w:p>
    <w:p w:rsidR="0017710C" w:rsidRPr="0017710C" w:rsidRDefault="0017710C" w:rsidP="0017710C">
      <w:pPr>
        <w:widowControl/>
        <w:shd w:val="clear" w:color="auto" w:fill="FFFFFF"/>
        <w:spacing w:line="300" w:lineRule="atLeast"/>
        <w:jc w:val="left"/>
        <w:rPr>
          <w:rFonts w:ascii="宋体" w:eastAsia="宋体" w:hAnsi="宋体" w:cs="宋体" w:hint="eastAsia"/>
          <w:color w:val="444444"/>
          <w:kern w:val="0"/>
          <w:sz w:val="18"/>
          <w:szCs w:val="18"/>
        </w:rPr>
      </w:pPr>
      <w:r w:rsidRPr="0017710C">
        <w:rPr>
          <w:rFonts w:ascii="宋体" w:eastAsia="宋体" w:hAnsi="宋体" w:cs="宋体" w:hint="eastAsia"/>
          <w:b/>
          <w:bCs/>
          <w:color w:val="111111"/>
          <w:kern w:val="0"/>
          <w:sz w:val="18"/>
          <w:szCs w:val="18"/>
        </w:rPr>
        <w:t>粉尘测定仪</w:t>
      </w:r>
      <w:r w:rsidRPr="0017710C">
        <w:rPr>
          <w:rFonts w:ascii="宋体" w:eastAsia="宋体" w:hAnsi="宋体" w:cs="宋体" w:hint="eastAsia"/>
          <w:b/>
          <w:bCs/>
          <w:color w:val="000000"/>
          <w:kern w:val="0"/>
          <w:sz w:val="18"/>
          <w:szCs w:val="18"/>
        </w:rPr>
        <w:t>特征</w:t>
      </w:r>
      <w:r w:rsidRPr="0017710C">
        <w:rPr>
          <w:rFonts w:ascii="宋体" w:eastAsia="宋体" w:hAnsi="宋体" w:cs="宋体" w:hint="eastAsia"/>
          <w:color w:val="444444"/>
          <w:kern w:val="0"/>
          <w:sz w:val="18"/>
          <w:szCs w:val="18"/>
        </w:rPr>
        <w:br/>
      </w:r>
      <w:r w:rsidRPr="0017710C">
        <w:rPr>
          <w:rFonts w:ascii="宋体" w:eastAsia="宋体" w:hAnsi="宋体" w:cs="宋体" w:hint="eastAsia"/>
          <w:b/>
          <w:bCs/>
          <w:color w:val="000000"/>
          <w:kern w:val="0"/>
          <w:sz w:val="18"/>
          <w:szCs w:val="18"/>
        </w:rPr>
        <w:t>*舒适，重量轻</w:t>
      </w:r>
      <w:r w:rsidRPr="0017710C">
        <w:rPr>
          <w:rFonts w:ascii="宋体" w:eastAsia="宋体" w:hAnsi="宋体" w:cs="宋体" w:hint="eastAsia"/>
          <w:b/>
          <w:bCs/>
          <w:color w:val="000000"/>
          <w:kern w:val="0"/>
          <w:sz w:val="18"/>
          <w:szCs w:val="18"/>
        </w:rPr>
        <w:br/>
        <w:t>*微型传感器设计</w:t>
      </w:r>
      <w:r w:rsidRPr="0017710C">
        <w:rPr>
          <w:rFonts w:ascii="宋体" w:eastAsia="宋体" w:hAnsi="宋体" w:cs="宋体" w:hint="eastAsia"/>
          <w:b/>
          <w:bCs/>
          <w:color w:val="000000"/>
          <w:kern w:val="0"/>
          <w:sz w:val="18"/>
          <w:szCs w:val="18"/>
        </w:rPr>
        <w:br/>
        <w:t>*易操作</w:t>
      </w:r>
      <w:r w:rsidRPr="0017710C">
        <w:rPr>
          <w:rFonts w:ascii="宋体" w:eastAsia="宋体" w:hAnsi="宋体" w:cs="宋体" w:hint="eastAsia"/>
          <w:b/>
          <w:bCs/>
          <w:color w:val="000000"/>
          <w:kern w:val="0"/>
          <w:sz w:val="18"/>
          <w:szCs w:val="18"/>
        </w:rPr>
        <w:br/>
        <w:t>*数据记录功能</w:t>
      </w:r>
      <w:r w:rsidRPr="0017710C">
        <w:rPr>
          <w:rFonts w:ascii="宋体" w:eastAsia="宋体" w:hAnsi="宋体" w:cs="宋体" w:hint="eastAsia"/>
          <w:b/>
          <w:bCs/>
          <w:color w:val="000000"/>
          <w:kern w:val="0"/>
          <w:sz w:val="18"/>
          <w:szCs w:val="18"/>
        </w:rPr>
        <w:br/>
        <w:t>*屏幕可显示统计数据</w:t>
      </w:r>
      <w:r w:rsidRPr="0017710C">
        <w:rPr>
          <w:rFonts w:ascii="宋体" w:eastAsia="宋体" w:hAnsi="宋体" w:cs="宋体" w:hint="eastAsia"/>
          <w:b/>
          <w:bCs/>
          <w:color w:val="000000"/>
          <w:kern w:val="0"/>
          <w:sz w:val="18"/>
          <w:szCs w:val="18"/>
        </w:rPr>
        <w:br/>
        <w:t>*防飞溅键盘和集装箱</w:t>
      </w:r>
      <w:r w:rsidRPr="0017710C">
        <w:rPr>
          <w:rFonts w:ascii="宋体" w:eastAsia="宋体" w:hAnsi="宋体" w:cs="宋体" w:hint="eastAsia"/>
          <w:b/>
          <w:bCs/>
          <w:color w:val="000000"/>
          <w:kern w:val="0"/>
          <w:sz w:val="18"/>
          <w:szCs w:val="18"/>
        </w:rPr>
        <w:br/>
        <w:t>*数据安全守则</w:t>
      </w:r>
      <w:r w:rsidRPr="0017710C">
        <w:rPr>
          <w:rFonts w:ascii="宋体" w:eastAsia="宋体" w:hAnsi="宋体" w:cs="宋体" w:hint="eastAsia"/>
          <w:b/>
          <w:bCs/>
          <w:color w:val="000000"/>
          <w:kern w:val="0"/>
          <w:sz w:val="18"/>
          <w:szCs w:val="18"/>
        </w:rPr>
        <w:br/>
        <w:t>*可调报警信号</w:t>
      </w:r>
      <w:r w:rsidRPr="0017710C">
        <w:rPr>
          <w:rFonts w:ascii="宋体" w:eastAsia="宋体" w:hAnsi="宋体" w:cs="宋体" w:hint="eastAsia"/>
          <w:b/>
          <w:bCs/>
          <w:color w:val="000000"/>
          <w:kern w:val="0"/>
          <w:sz w:val="18"/>
          <w:szCs w:val="18"/>
        </w:rPr>
        <w:br/>
        <w:t>*增强精度</w:t>
      </w:r>
      <w:r w:rsidRPr="0017710C">
        <w:rPr>
          <w:rFonts w:ascii="宋体" w:eastAsia="宋体" w:hAnsi="宋体" w:cs="宋体" w:hint="eastAsia"/>
          <w:b/>
          <w:bCs/>
          <w:color w:val="000000"/>
          <w:kern w:val="0"/>
          <w:sz w:val="18"/>
          <w:szCs w:val="18"/>
        </w:rPr>
        <w:br/>
        <w:t>*射频干扰/ EMI保护</w:t>
      </w:r>
    </w:p>
    <w:p w:rsidR="0017710C" w:rsidRPr="0017710C" w:rsidRDefault="0017710C" w:rsidP="0017710C">
      <w:pPr>
        <w:widowControl/>
        <w:shd w:val="clear" w:color="auto" w:fill="FFFFFF"/>
        <w:spacing w:line="300" w:lineRule="atLeast"/>
        <w:jc w:val="left"/>
        <w:rPr>
          <w:rFonts w:ascii="宋体" w:eastAsia="宋体" w:hAnsi="宋体" w:cs="宋体" w:hint="eastAsia"/>
          <w:color w:val="444444"/>
          <w:kern w:val="0"/>
          <w:sz w:val="18"/>
          <w:szCs w:val="18"/>
        </w:rPr>
      </w:pPr>
      <w:r w:rsidRPr="0017710C">
        <w:rPr>
          <w:rFonts w:ascii="宋体" w:eastAsia="宋体" w:hAnsi="宋体" w:cs="宋体" w:hint="eastAsia"/>
          <w:b/>
          <w:bCs/>
          <w:color w:val="FFFFFF"/>
          <w:kern w:val="0"/>
          <w:sz w:val="18"/>
          <w:szCs w:val="18"/>
        </w:rPr>
        <w:t> </w:t>
      </w:r>
      <w:r w:rsidRPr="0017710C">
        <w:rPr>
          <w:rFonts w:ascii="宋体" w:eastAsia="宋体" w:hAnsi="宋体" w:cs="宋体" w:hint="eastAsia"/>
          <w:b/>
          <w:bCs/>
          <w:color w:val="000000"/>
          <w:kern w:val="0"/>
          <w:sz w:val="18"/>
          <w:szCs w:val="18"/>
        </w:rPr>
        <w:t>粉尘测定仪规格</w:t>
      </w:r>
    </w:p>
    <w:p w:rsidR="0017710C" w:rsidRPr="0017710C" w:rsidRDefault="0017710C" w:rsidP="0017710C">
      <w:pPr>
        <w:widowControl/>
        <w:shd w:val="clear" w:color="auto" w:fill="FFFFFF"/>
        <w:spacing w:line="300" w:lineRule="atLeast"/>
        <w:jc w:val="left"/>
        <w:rPr>
          <w:rFonts w:ascii="宋体" w:eastAsia="宋体" w:hAnsi="宋体" w:cs="宋体" w:hint="eastAsia"/>
          <w:color w:val="444444"/>
          <w:kern w:val="0"/>
          <w:sz w:val="18"/>
          <w:szCs w:val="18"/>
        </w:rPr>
      </w:pPr>
      <w:r w:rsidRPr="0017710C">
        <w:rPr>
          <w:rFonts w:ascii="宋体" w:eastAsia="宋体" w:hAnsi="宋体" w:cs="宋体" w:hint="eastAsia"/>
          <w:b/>
          <w:bCs/>
          <w:color w:val="000000"/>
          <w:kern w:val="0"/>
          <w:sz w:val="18"/>
          <w:szCs w:val="18"/>
        </w:rPr>
        <w:t>显示：数字液晶显示器，4行， 20字符，单位为毫克/立方米</w:t>
      </w:r>
      <w:r w:rsidRPr="0017710C">
        <w:rPr>
          <w:rFonts w:ascii="宋体" w:eastAsia="宋体" w:hAnsi="宋体" w:cs="宋体" w:hint="eastAsia"/>
          <w:b/>
          <w:bCs/>
          <w:color w:val="000000"/>
          <w:kern w:val="0"/>
          <w:sz w:val="18"/>
          <w:szCs w:val="18"/>
        </w:rPr>
        <w:br/>
        <w:t>操作：4键防水薄膜按钮，菜单操作</w:t>
      </w:r>
      <w:r w:rsidRPr="0017710C">
        <w:rPr>
          <w:rFonts w:ascii="宋体" w:eastAsia="宋体" w:hAnsi="宋体" w:cs="宋体" w:hint="eastAsia"/>
          <w:b/>
          <w:bCs/>
          <w:color w:val="000000"/>
          <w:kern w:val="0"/>
          <w:sz w:val="18"/>
          <w:szCs w:val="18"/>
        </w:rPr>
        <w:br/>
        <w:t>精度： + / -1 0％</w:t>
      </w:r>
      <w:r w:rsidRPr="0017710C">
        <w:rPr>
          <w:rFonts w:ascii="宋体" w:eastAsia="宋体" w:hAnsi="宋体" w:cs="宋体" w:hint="eastAsia"/>
          <w:b/>
          <w:bCs/>
          <w:color w:val="000000"/>
          <w:kern w:val="0"/>
          <w:sz w:val="18"/>
          <w:szCs w:val="18"/>
        </w:rPr>
        <w:br/>
        <w:t>测量范围： 0.01 -2 00毫克/立方米</w:t>
      </w:r>
      <w:r w:rsidRPr="0017710C">
        <w:rPr>
          <w:rFonts w:ascii="宋体" w:eastAsia="宋体" w:hAnsi="宋体" w:cs="宋体" w:hint="eastAsia"/>
          <w:b/>
          <w:bCs/>
          <w:color w:val="000000"/>
          <w:kern w:val="0"/>
          <w:sz w:val="18"/>
          <w:szCs w:val="18"/>
        </w:rPr>
        <w:br/>
        <w:t>颗粒尺寸范围： 0.1至100μm</w:t>
      </w:r>
      <w:r w:rsidRPr="0017710C">
        <w:rPr>
          <w:rFonts w:ascii="宋体" w:eastAsia="宋体" w:hAnsi="宋体" w:cs="宋体" w:hint="eastAsia"/>
          <w:b/>
          <w:bCs/>
          <w:color w:val="000000"/>
          <w:kern w:val="0"/>
          <w:sz w:val="18"/>
          <w:szCs w:val="18"/>
        </w:rPr>
        <w:br/>
        <w:t>精度： + / -0 .02毫克/立方米</w:t>
      </w:r>
      <w:r w:rsidRPr="0017710C">
        <w:rPr>
          <w:rFonts w:ascii="宋体" w:eastAsia="宋体" w:hAnsi="宋体" w:cs="宋体" w:hint="eastAsia"/>
          <w:b/>
          <w:bCs/>
          <w:color w:val="000000"/>
          <w:kern w:val="0"/>
          <w:sz w:val="18"/>
          <w:szCs w:val="18"/>
        </w:rPr>
        <w:br/>
        <w:t>采样流量： 1.0 -3 .3升/分钟</w:t>
      </w:r>
      <w:r w:rsidRPr="0017710C">
        <w:rPr>
          <w:rFonts w:ascii="宋体" w:eastAsia="宋体" w:hAnsi="宋体" w:cs="宋体" w:hint="eastAsia"/>
          <w:b/>
          <w:bCs/>
          <w:color w:val="000000"/>
          <w:kern w:val="0"/>
          <w:sz w:val="18"/>
          <w:szCs w:val="18"/>
        </w:rPr>
        <w:br/>
        <w:t>过滤盒： 37毫米过滤器盒</w:t>
      </w:r>
      <w:r w:rsidRPr="0017710C">
        <w:rPr>
          <w:rFonts w:ascii="宋体" w:eastAsia="宋体" w:hAnsi="宋体" w:cs="宋体" w:hint="eastAsia"/>
          <w:b/>
          <w:bCs/>
          <w:color w:val="000000"/>
          <w:kern w:val="0"/>
          <w:sz w:val="18"/>
          <w:szCs w:val="18"/>
        </w:rPr>
        <w:br/>
      </w:r>
      <w:r w:rsidRPr="0017710C">
        <w:rPr>
          <w:rFonts w:ascii="宋体" w:eastAsia="宋体" w:hAnsi="宋体" w:cs="宋体" w:hint="eastAsia"/>
          <w:b/>
          <w:bCs/>
          <w:color w:val="000000"/>
          <w:kern w:val="0"/>
          <w:sz w:val="18"/>
          <w:szCs w:val="18"/>
        </w:rPr>
        <w:lastRenderedPageBreak/>
        <w:t>模拟输出： 0-2伏直流电</w:t>
      </w:r>
      <w:r w:rsidRPr="0017710C">
        <w:rPr>
          <w:rFonts w:ascii="宋体" w:eastAsia="宋体" w:hAnsi="宋体" w:cs="宋体" w:hint="eastAsia"/>
          <w:b/>
          <w:bCs/>
          <w:color w:val="000000"/>
          <w:kern w:val="0"/>
          <w:sz w:val="18"/>
          <w:szCs w:val="18"/>
        </w:rPr>
        <w:br/>
        <w:t>报警输出：90db at 3 ft</w:t>
      </w:r>
      <w:r w:rsidRPr="0017710C">
        <w:rPr>
          <w:rFonts w:ascii="宋体" w:eastAsia="宋体" w:hAnsi="宋体" w:cs="宋体" w:hint="eastAsia"/>
          <w:b/>
          <w:bCs/>
          <w:color w:val="000000"/>
          <w:kern w:val="0"/>
          <w:sz w:val="18"/>
          <w:szCs w:val="18"/>
        </w:rPr>
        <w:br/>
        <w:t>录音时间： 1秒至21周</w:t>
      </w:r>
      <w:r w:rsidRPr="0017710C">
        <w:rPr>
          <w:rFonts w:ascii="宋体" w:eastAsia="宋体" w:hAnsi="宋体" w:cs="宋体" w:hint="eastAsia"/>
          <w:b/>
          <w:bCs/>
          <w:color w:val="000000"/>
          <w:kern w:val="0"/>
          <w:sz w:val="18"/>
          <w:szCs w:val="18"/>
        </w:rPr>
        <w:br/>
        <w:t>采样频率： 1秒， 1分钟， 10分钟</w:t>
      </w:r>
      <w:r w:rsidRPr="0017710C">
        <w:rPr>
          <w:rFonts w:ascii="宋体" w:eastAsia="宋体" w:hAnsi="宋体" w:cs="宋体" w:hint="eastAsia"/>
          <w:b/>
          <w:bCs/>
          <w:color w:val="000000"/>
          <w:kern w:val="0"/>
          <w:sz w:val="18"/>
          <w:szCs w:val="18"/>
        </w:rPr>
        <w:br/>
        <w:t>数据存储： 21500个</w:t>
      </w:r>
      <w:r w:rsidRPr="0017710C">
        <w:rPr>
          <w:rFonts w:ascii="宋体" w:eastAsia="宋体" w:hAnsi="宋体" w:cs="宋体" w:hint="eastAsia"/>
          <w:b/>
          <w:bCs/>
          <w:color w:val="000000"/>
          <w:kern w:val="0"/>
          <w:sz w:val="18"/>
          <w:szCs w:val="18"/>
        </w:rPr>
        <w:br/>
        <w:t>安全码： 4位数</w:t>
      </w:r>
      <w:r w:rsidRPr="0017710C">
        <w:rPr>
          <w:rFonts w:ascii="宋体" w:eastAsia="宋体" w:hAnsi="宋体" w:cs="宋体" w:hint="eastAsia"/>
          <w:b/>
          <w:bCs/>
          <w:color w:val="000000"/>
          <w:kern w:val="0"/>
          <w:sz w:val="18"/>
          <w:szCs w:val="18"/>
        </w:rPr>
        <w:br/>
        <w:t>记忆和时间存储： &gt; 5年</w:t>
      </w:r>
      <w:r w:rsidRPr="0017710C">
        <w:rPr>
          <w:rFonts w:ascii="宋体" w:eastAsia="宋体" w:hAnsi="宋体" w:cs="宋体" w:hint="eastAsia"/>
          <w:b/>
          <w:bCs/>
          <w:color w:val="000000"/>
          <w:kern w:val="0"/>
          <w:sz w:val="18"/>
          <w:szCs w:val="18"/>
        </w:rPr>
        <w:br/>
        <w:t>实时时钟和数据显示：时，分，秒，日，月，年</w:t>
      </w:r>
      <w:r w:rsidRPr="0017710C">
        <w:rPr>
          <w:rFonts w:ascii="宋体" w:eastAsia="宋体" w:hAnsi="宋体" w:cs="宋体" w:hint="eastAsia"/>
          <w:b/>
          <w:bCs/>
          <w:color w:val="000000"/>
          <w:kern w:val="0"/>
          <w:sz w:val="18"/>
          <w:szCs w:val="18"/>
        </w:rPr>
        <w:br/>
        <w:t>数据显示：浓度单位为毫克/立方米&amp; TWA，最高，最低，限值，日期，时间</w:t>
      </w:r>
      <w:r w:rsidRPr="0017710C">
        <w:rPr>
          <w:rFonts w:ascii="宋体" w:eastAsia="宋体" w:hAnsi="宋体" w:cs="宋体" w:hint="eastAsia"/>
          <w:b/>
          <w:bCs/>
          <w:color w:val="000000"/>
          <w:kern w:val="0"/>
          <w:sz w:val="18"/>
          <w:szCs w:val="18"/>
        </w:rPr>
        <w:br/>
        <w:t>数字输出： RS - 232接口</w:t>
      </w:r>
      <w:r w:rsidRPr="0017710C">
        <w:rPr>
          <w:rFonts w:ascii="宋体" w:eastAsia="宋体" w:hAnsi="宋体" w:cs="宋体" w:hint="eastAsia"/>
          <w:b/>
          <w:bCs/>
          <w:color w:val="000000"/>
          <w:kern w:val="0"/>
          <w:sz w:val="18"/>
          <w:szCs w:val="18"/>
        </w:rPr>
        <w:br/>
        <w:t>操作温度： 0 ℃ -5 0℃</w:t>
      </w:r>
      <w:r w:rsidRPr="0017710C">
        <w:rPr>
          <w:rFonts w:ascii="宋体" w:eastAsia="宋体" w:hAnsi="宋体" w:cs="宋体" w:hint="eastAsia"/>
          <w:b/>
          <w:bCs/>
          <w:color w:val="000000"/>
          <w:kern w:val="0"/>
          <w:sz w:val="18"/>
          <w:szCs w:val="18"/>
        </w:rPr>
        <w:br/>
        <w:t>存储温度： -20 ℃ -7 0℃</w:t>
      </w:r>
      <w:r w:rsidRPr="0017710C">
        <w:rPr>
          <w:rFonts w:ascii="宋体" w:eastAsia="宋体" w:hAnsi="宋体" w:cs="宋体" w:hint="eastAsia"/>
          <w:b/>
          <w:bCs/>
          <w:color w:val="000000"/>
          <w:kern w:val="0"/>
          <w:sz w:val="18"/>
          <w:szCs w:val="18"/>
        </w:rPr>
        <w:br/>
        <w:t>软件：Windows驱动和图形数据转换</w:t>
      </w:r>
      <w:r w:rsidRPr="0017710C">
        <w:rPr>
          <w:rFonts w:ascii="宋体" w:eastAsia="宋体" w:hAnsi="宋体" w:cs="宋体" w:hint="eastAsia"/>
          <w:b/>
          <w:bCs/>
          <w:color w:val="000000"/>
          <w:kern w:val="0"/>
          <w:sz w:val="18"/>
          <w:szCs w:val="18"/>
        </w:rPr>
        <w:br/>
        <w:t>电源：镍氢充电电池</w:t>
      </w:r>
      <w:r w:rsidRPr="0017710C">
        <w:rPr>
          <w:rFonts w:ascii="宋体" w:eastAsia="宋体" w:hAnsi="宋体" w:cs="宋体" w:hint="eastAsia"/>
          <w:b/>
          <w:bCs/>
          <w:color w:val="000000"/>
          <w:kern w:val="0"/>
          <w:sz w:val="18"/>
          <w:szCs w:val="18"/>
        </w:rPr>
        <w:br/>
        <w:t>运行时间：&gt;8小时</w:t>
      </w:r>
      <w:r w:rsidRPr="0017710C">
        <w:rPr>
          <w:rFonts w:ascii="宋体" w:eastAsia="宋体" w:hAnsi="宋体" w:cs="宋体" w:hint="eastAsia"/>
          <w:b/>
          <w:bCs/>
          <w:color w:val="000000"/>
          <w:kern w:val="0"/>
          <w:sz w:val="18"/>
          <w:szCs w:val="18"/>
        </w:rPr>
        <w:br/>
        <w:t>充电时间： 10-12小时</w:t>
      </w:r>
      <w:r w:rsidRPr="0017710C">
        <w:rPr>
          <w:rFonts w:ascii="宋体" w:eastAsia="宋体" w:hAnsi="宋体" w:cs="宋体" w:hint="eastAsia"/>
          <w:b/>
          <w:bCs/>
          <w:color w:val="000000"/>
          <w:kern w:val="0"/>
          <w:sz w:val="18"/>
          <w:szCs w:val="18"/>
        </w:rPr>
        <w:br/>
        <w:t>湿度： 95 ％无冷凝</w:t>
      </w:r>
      <w:r w:rsidRPr="0017710C">
        <w:rPr>
          <w:rFonts w:ascii="宋体" w:eastAsia="宋体" w:hAnsi="宋体" w:cs="宋体" w:hint="eastAsia"/>
          <w:b/>
          <w:bCs/>
          <w:color w:val="000000"/>
          <w:kern w:val="0"/>
          <w:sz w:val="18"/>
          <w:szCs w:val="18"/>
        </w:rPr>
        <w:br/>
        <w:t>尺寸 ： 5.4 “ × 3.3 ” × 2.7</w:t>
      </w:r>
      <w:r w:rsidRPr="0017710C">
        <w:rPr>
          <w:rFonts w:ascii="宋体" w:eastAsia="宋体" w:hAnsi="宋体" w:cs="宋体" w:hint="eastAsia"/>
          <w:b/>
          <w:bCs/>
          <w:color w:val="000000"/>
          <w:kern w:val="0"/>
          <w:sz w:val="18"/>
          <w:szCs w:val="18"/>
        </w:rPr>
        <w:br/>
        <w:t>传感器尺寸： 1.75 “ × 1.5 ”</w:t>
      </w:r>
      <w:r w:rsidRPr="0017710C">
        <w:rPr>
          <w:rFonts w:ascii="宋体" w:eastAsia="宋体" w:hAnsi="宋体" w:cs="宋体" w:hint="eastAsia"/>
          <w:b/>
          <w:bCs/>
          <w:color w:val="000000"/>
          <w:kern w:val="0"/>
          <w:sz w:val="18"/>
          <w:szCs w:val="18"/>
        </w:rPr>
        <w:br/>
        <w:t>重量：1.5磅</w:t>
      </w:r>
      <w:r w:rsidRPr="0017710C">
        <w:rPr>
          <w:rFonts w:ascii="宋体" w:eastAsia="宋体" w:hAnsi="宋体" w:cs="宋体" w:hint="eastAsia"/>
          <w:b/>
          <w:bCs/>
          <w:color w:val="000000"/>
          <w:kern w:val="0"/>
          <w:sz w:val="18"/>
          <w:szCs w:val="18"/>
        </w:rPr>
        <w:br/>
      </w:r>
      <w:r w:rsidRPr="0017710C">
        <w:rPr>
          <w:rFonts w:ascii="宋体" w:eastAsia="宋体" w:hAnsi="宋体" w:cs="宋体" w:hint="eastAsia"/>
          <w:b/>
          <w:bCs/>
          <w:color w:val="000000"/>
          <w:kern w:val="0"/>
          <w:sz w:val="18"/>
          <w:szCs w:val="18"/>
        </w:rPr>
        <w:br/>
        <w:t>粉尘测定仪器包括：</w:t>
      </w:r>
      <w:r w:rsidRPr="0017710C">
        <w:rPr>
          <w:rFonts w:ascii="宋体" w:eastAsia="宋体" w:hAnsi="宋体" w:cs="宋体" w:hint="eastAsia"/>
          <w:b/>
          <w:bCs/>
          <w:color w:val="000000"/>
          <w:kern w:val="0"/>
          <w:sz w:val="18"/>
        </w:rPr>
        <w:t> </w:t>
      </w:r>
      <w:r w:rsidRPr="0017710C">
        <w:rPr>
          <w:rFonts w:ascii="宋体" w:eastAsia="宋体" w:hAnsi="宋体" w:cs="宋体" w:hint="eastAsia"/>
          <w:b/>
          <w:bCs/>
          <w:color w:val="000000"/>
          <w:kern w:val="0"/>
          <w:sz w:val="18"/>
          <w:szCs w:val="18"/>
        </w:rPr>
        <w:br/>
        <w:t>个人实时监控</w:t>
      </w:r>
      <w:r w:rsidRPr="0017710C">
        <w:rPr>
          <w:rFonts w:ascii="宋体" w:eastAsia="宋体" w:hAnsi="宋体" w:cs="宋体" w:hint="eastAsia"/>
          <w:b/>
          <w:bCs/>
          <w:color w:val="000000"/>
          <w:kern w:val="0"/>
          <w:sz w:val="18"/>
          <w:szCs w:val="18"/>
        </w:rPr>
        <w:br/>
        <w:t>T9TS104采样头</w:t>
      </w:r>
      <w:r w:rsidRPr="0017710C">
        <w:rPr>
          <w:rFonts w:ascii="宋体" w:eastAsia="宋体" w:hAnsi="宋体" w:cs="宋体" w:hint="eastAsia"/>
          <w:b/>
          <w:bCs/>
          <w:color w:val="000000"/>
          <w:kern w:val="0"/>
          <w:sz w:val="18"/>
          <w:szCs w:val="18"/>
        </w:rPr>
        <w:br/>
        <w:t>在线过滤器盒</w:t>
      </w:r>
      <w:r w:rsidRPr="0017710C">
        <w:rPr>
          <w:rFonts w:ascii="宋体" w:eastAsia="宋体" w:hAnsi="宋体" w:cs="宋体" w:hint="eastAsia"/>
          <w:b/>
          <w:bCs/>
          <w:color w:val="000000"/>
          <w:kern w:val="0"/>
          <w:sz w:val="18"/>
          <w:szCs w:val="18"/>
        </w:rPr>
        <w:br/>
        <w:t>计算机电缆</w:t>
      </w:r>
      <w:r w:rsidRPr="0017710C">
        <w:rPr>
          <w:rFonts w:ascii="宋体" w:eastAsia="宋体" w:hAnsi="宋体" w:cs="宋体" w:hint="eastAsia"/>
          <w:b/>
          <w:bCs/>
          <w:color w:val="000000"/>
          <w:kern w:val="0"/>
          <w:sz w:val="18"/>
          <w:szCs w:val="18"/>
        </w:rPr>
        <w:br/>
        <w:t>电池充电器（110伏特或220伏特）</w:t>
      </w:r>
      <w:r w:rsidRPr="0017710C">
        <w:rPr>
          <w:rFonts w:ascii="宋体" w:eastAsia="宋体" w:hAnsi="宋体" w:cs="宋体" w:hint="eastAsia"/>
          <w:b/>
          <w:bCs/>
          <w:color w:val="000000"/>
          <w:kern w:val="0"/>
          <w:sz w:val="18"/>
          <w:szCs w:val="18"/>
        </w:rPr>
        <w:br/>
        <w:t>媒体光盘，包括说明书及XP兼容软件</w:t>
      </w:r>
    </w:p>
    <w:p w:rsidR="0017710C" w:rsidRPr="0017710C" w:rsidRDefault="0017710C" w:rsidP="0017710C">
      <w:pPr>
        <w:widowControl/>
        <w:shd w:val="clear" w:color="auto" w:fill="FFFFFF"/>
        <w:spacing w:line="330" w:lineRule="atLeast"/>
        <w:jc w:val="left"/>
        <w:rPr>
          <w:rFonts w:ascii="宋体" w:eastAsia="宋体" w:hAnsi="宋体" w:cs="宋体" w:hint="eastAsia"/>
          <w:color w:val="444444"/>
          <w:kern w:val="0"/>
          <w:sz w:val="18"/>
          <w:szCs w:val="18"/>
        </w:rPr>
      </w:pPr>
    </w:p>
    <w:p w:rsidR="00000000" w:rsidRDefault="00E806A1">
      <w:pPr>
        <w:rPr>
          <w:rFonts w:hint="eastAsia"/>
        </w:rPr>
      </w:pPr>
    </w:p>
    <w:p w:rsidR="0017710C" w:rsidRDefault="0017710C">
      <w:pPr>
        <w:rPr>
          <w:rFonts w:hint="eastAsia"/>
        </w:rPr>
      </w:pPr>
    </w:p>
    <w:p w:rsidR="0017710C" w:rsidRDefault="0017710C">
      <w:pPr>
        <w:rPr>
          <w:rFonts w:hint="eastAsia"/>
        </w:rPr>
      </w:pPr>
    </w:p>
    <w:p w:rsidR="0017710C" w:rsidRDefault="0017710C">
      <w:pPr>
        <w:rPr>
          <w:rFonts w:hint="eastAsia"/>
        </w:rPr>
      </w:pPr>
    </w:p>
    <w:p w:rsidR="0017710C" w:rsidRPr="001C5938" w:rsidRDefault="0017710C" w:rsidP="0017710C">
      <w:pPr>
        <w:rPr>
          <w:color w:val="FF0000"/>
          <w:sz w:val="24"/>
          <w:szCs w:val="24"/>
        </w:rPr>
      </w:pPr>
      <w:r w:rsidRPr="001C5938">
        <w:rPr>
          <w:rFonts w:hint="eastAsia"/>
          <w:color w:val="FF0000"/>
          <w:sz w:val="24"/>
          <w:szCs w:val="24"/>
        </w:rPr>
        <w:t>公司名称；南京欧熙科贸有限公司</w:t>
      </w:r>
    </w:p>
    <w:p w:rsidR="0017710C" w:rsidRPr="001C5938" w:rsidRDefault="0017710C" w:rsidP="0017710C">
      <w:pPr>
        <w:rPr>
          <w:color w:val="FF0000"/>
          <w:sz w:val="24"/>
          <w:szCs w:val="24"/>
        </w:rPr>
      </w:pPr>
      <w:r w:rsidRPr="001C5938">
        <w:rPr>
          <w:rFonts w:hint="eastAsia"/>
          <w:color w:val="FF0000"/>
          <w:sz w:val="24"/>
          <w:szCs w:val="24"/>
        </w:rPr>
        <w:t>公司地址；南京市珠江路</w:t>
      </w:r>
      <w:r w:rsidRPr="001C5938">
        <w:rPr>
          <w:color w:val="FF0000"/>
          <w:sz w:val="24"/>
          <w:szCs w:val="24"/>
        </w:rPr>
        <w:t>88</w:t>
      </w:r>
      <w:r w:rsidRPr="001C5938">
        <w:rPr>
          <w:rFonts w:hint="eastAsia"/>
          <w:color w:val="FF0000"/>
          <w:sz w:val="24"/>
          <w:szCs w:val="24"/>
        </w:rPr>
        <w:t>号新世界中心</w:t>
      </w:r>
      <w:r w:rsidRPr="001C5938">
        <w:rPr>
          <w:color w:val="FF0000"/>
          <w:sz w:val="24"/>
          <w:szCs w:val="24"/>
        </w:rPr>
        <w:t>A</w:t>
      </w:r>
      <w:r w:rsidRPr="001C5938">
        <w:rPr>
          <w:rFonts w:hint="eastAsia"/>
          <w:color w:val="FF0000"/>
          <w:sz w:val="24"/>
          <w:szCs w:val="24"/>
        </w:rPr>
        <w:t>座</w:t>
      </w:r>
      <w:r w:rsidRPr="001C5938">
        <w:rPr>
          <w:color w:val="FF0000"/>
          <w:sz w:val="24"/>
          <w:szCs w:val="24"/>
        </w:rPr>
        <w:t>1415A</w:t>
      </w:r>
      <w:r w:rsidRPr="001C5938">
        <w:rPr>
          <w:rFonts w:hint="eastAsia"/>
          <w:color w:val="FF0000"/>
          <w:sz w:val="24"/>
          <w:szCs w:val="24"/>
        </w:rPr>
        <w:t>室</w:t>
      </w:r>
    </w:p>
    <w:p w:rsidR="0017710C" w:rsidRPr="001C5938" w:rsidRDefault="0017710C" w:rsidP="0017710C">
      <w:pPr>
        <w:rPr>
          <w:color w:val="FF0000"/>
          <w:sz w:val="24"/>
          <w:szCs w:val="24"/>
        </w:rPr>
      </w:pPr>
      <w:r w:rsidRPr="001C5938">
        <w:rPr>
          <w:rFonts w:hint="eastAsia"/>
          <w:color w:val="FF0000"/>
          <w:sz w:val="24"/>
          <w:szCs w:val="24"/>
        </w:rPr>
        <w:t>联系人；张经理</w:t>
      </w:r>
      <w:r w:rsidRPr="001C5938">
        <w:rPr>
          <w:color w:val="FF0000"/>
          <w:sz w:val="24"/>
          <w:szCs w:val="24"/>
        </w:rPr>
        <w:t xml:space="preserve">     </w:t>
      </w:r>
    </w:p>
    <w:p w:rsidR="0017710C" w:rsidRPr="001C5938" w:rsidRDefault="0017710C" w:rsidP="0017710C">
      <w:pPr>
        <w:rPr>
          <w:color w:val="FF0000"/>
          <w:sz w:val="24"/>
          <w:szCs w:val="24"/>
        </w:rPr>
      </w:pPr>
      <w:r w:rsidRPr="001C5938">
        <w:rPr>
          <w:rFonts w:hint="eastAsia"/>
          <w:color w:val="FF0000"/>
          <w:sz w:val="24"/>
          <w:szCs w:val="24"/>
        </w:rPr>
        <w:t>联系方式；</w:t>
      </w:r>
      <w:r w:rsidRPr="001C5938">
        <w:rPr>
          <w:color w:val="FF0000"/>
          <w:sz w:val="24"/>
          <w:szCs w:val="24"/>
        </w:rPr>
        <w:t>13913028277</w:t>
      </w:r>
    </w:p>
    <w:p w:rsidR="0017710C" w:rsidRPr="001C5938" w:rsidRDefault="0017710C" w:rsidP="0017710C">
      <w:pPr>
        <w:rPr>
          <w:color w:val="FF0000"/>
          <w:sz w:val="24"/>
          <w:szCs w:val="24"/>
        </w:rPr>
      </w:pPr>
      <w:r w:rsidRPr="001C5938">
        <w:rPr>
          <w:rFonts w:hint="eastAsia"/>
          <w:color w:val="FF0000"/>
          <w:sz w:val="24"/>
          <w:szCs w:val="24"/>
        </w:rPr>
        <w:t>公司电话；</w:t>
      </w:r>
      <w:r w:rsidRPr="001C5938">
        <w:rPr>
          <w:color w:val="FF0000"/>
          <w:sz w:val="24"/>
          <w:szCs w:val="24"/>
        </w:rPr>
        <w:t>025-52613764</w:t>
      </w:r>
    </w:p>
    <w:p w:rsidR="0017710C" w:rsidRPr="0017710C" w:rsidRDefault="0017710C"/>
    <w:sectPr w:rsidR="0017710C" w:rsidRPr="0017710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A1" w:rsidRDefault="00E806A1" w:rsidP="0017710C">
      <w:r>
        <w:separator/>
      </w:r>
    </w:p>
  </w:endnote>
  <w:endnote w:type="continuationSeparator" w:id="1">
    <w:p w:rsidR="00E806A1" w:rsidRDefault="00E806A1" w:rsidP="00177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0C" w:rsidRDefault="001771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0C" w:rsidRDefault="0017710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0C" w:rsidRDefault="001771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A1" w:rsidRDefault="00E806A1" w:rsidP="0017710C">
      <w:r>
        <w:separator/>
      </w:r>
    </w:p>
  </w:footnote>
  <w:footnote w:type="continuationSeparator" w:id="1">
    <w:p w:rsidR="00E806A1" w:rsidRDefault="00E806A1" w:rsidP="00177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0C" w:rsidRDefault="001771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0C" w:rsidRDefault="0017710C" w:rsidP="0017710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0C" w:rsidRDefault="0017710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10C"/>
    <w:rsid w:val="0017710C"/>
    <w:rsid w:val="00E80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710C"/>
    <w:rPr>
      <w:sz w:val="18"/>
      <w:szCs w:val="18"/>
    </w:rPr>
  </w:style>
  <w:style w:type="paragraph" w:styleId="a4">
    <w:name w:val="footer"/>
    <w:basedOn w:val="a"/>
    <w:link w:val="Char0"/>
    <w:uiPriority w:val="99"/>
    <w:semiHidden/>
    <w:unhideWhenUsed/>
    <w:rsid w:val="001771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710C"/>
    <w:rPr>
      <w:sz w:val="18"/>
      <w:szCs w:val="18"/>
    </w:rPr>
  </w:style>
  <w:style w:type="paragraph" w:styleId="a5">
    <w:name w:val="Normal (Web)"/>
    <w:basedOn w:val="a"/>
    <w:uiPriority w:val="99"/>
    <w:semiHidden/>
    <w:unhideWhenUsed/>
    <w:rsid w:val="0017710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7710C"/>
    <w:rPr>
      <w:b/>
      <w:bCs/>
    </w:rPr>
  </w:style>
  <w:style w:type="character" w:customStyle="1" w:styleId="apple-converted-space">
    <w:name w:val="apple-converted-space"/>
    <w:basedOn w:val="a0"/>
    <w:rsid w:val="0017710C"/>
  </w:style>
</w:styles>
</file>

<file path=word/webSettings.xml><?xml version="1.0" encoding="utf-8"?>
<w:webSettings xmlns:r="http://schemas.openxmlformats.org/officeDocument/2006/relationships" xmlns:w="http://schemas.openxmlformats.org/wordprocessingml/2006/main">
  <w:divs>
    <w:div w:id="938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Company>微软中国</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2013-10-25T06:42:00Z</dcterms:created>
  <dcterms:modified xsi:type="dcterms:W3CDTF">2013-10-25T06:42:00Z</dcterms:modified>
</cp:coreProperties>
</file>