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b/>
          <w:bCs/>
          <w:color w:val="0000FF"/>
          <w:kern w:val="0"/>
          <w:sz w:val="24"/>
          <w:szCs w:val="24"/>
        </w:rPr>
        <w:t>MPx型多参数水质监测仪             产地：法国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自主多参数探头，可测量浊度，荧光性，溶解氧，电导率，温度，PH值，深度。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多参数水质监测仪特性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可达到的物理化学参数：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深度：范围为0-20m，精度：&lt;0.06m，分辨率：0.006m温度：范围为-5°C到+35°C，精度：在0-20°C 范围内&lt;50m°C，在10°C为13 m°C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电导率：范围为0-70ms/cm，在10-60ms/cm范围内精度为±0,05ms/cm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盐度：范围为2-42‰，精度为±0.1%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溶解氧：用Aandera探头光学传感器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饱和度：范围为0-120%，精度&lt;5%，分辨率为0.01%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浓度：范围为0-16 mg/L，精度&lt;5%，分辨率0.01%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浊度：用Seapoint光学传感器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值域（工作时可配置的）为25，125，500和750FTU（以上为非线性，最大为1500FTU）线性度&lt;2%，偏差0-750 FTU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光源波长：880nm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荧光性：用Turner 外观设计光学传感器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叶绿素a监测最小限量为：0.03µg/L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灵敏度：0-5µg/L 或0-50µg/L 或 0-500µg/L（工作时可配置）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波长：激发460nm，放射620-715nm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PH（酸碱度）：范围为0-14PH，分辨率0.0003PH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时间：带日历的内置时钟（计时误差&lt;1mn/月）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自主性：对于5mn记录速率的MP6版本来说，电池可维持18个月。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存储：4Mb，是对于MP7版本，以5mn的记录速率&gt;24个月或以10s的记录速率为一个月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机械特性，最大尺寸：直径95mm，长440mm，在空气中重2.5kg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多参数水质监测仪应用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多参数水质监测仪</w:t>
      </w:r>
      <w:r w:rsidRPr="004F3DB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水质控制，环境调查和贝类养殖监测</w:t>
      </w:r>
    </w:p>
    <w:p w:rsidR="004F3DBF" w:rsidRPr="004F3DBF" w:rsidRDefault="004F3DBF" w:rsidP="004F3DB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4F3DBF">
        <w:rPr>
          <w:rFonts w:ascii="宋体" w:eastAsia="宋体" w:hAnsi="宋体" w:cs="宋体" w:hint="eastAsia"/>
          <w:b/>
          <w:bCs/>
          <w:color w:val="FFFFFF"/>
          <w:kern w:val="0"/>
          <w:sz w:val="18"/>
        </w:rPr>
        <w:t>多参数水质监测仪、水质监测仪、水污染监测系</w:t>
      </w:r>
    </w:p>
    <w:p w:rsidR="00347DDC" w:rsidRPr="004F3DBF" w:rsidRDefault="00347DDC"/>
    <w:sectPr w:rsidR="00347DDC" w:rsidRPr="004F3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DC" w:rsidRDefault="00347DDC" w:rsidP="004F3DBF">
      <w:r>
        <w:separator/>
      </w:r>
    </w:p>
  </w:endnote>
  <w:endnote w:type="continuationSeparator" w:id="1">
    <w:p w:rsidR="00347DDC" w:rsidRDefault="00347DDC" w:rsidP="004F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BF" w:rsidRDefault="004F3D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BF" w:rsidRDefault="004F3D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BF" w:rsidRDefault="004F3D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DC" w:rsidRDefault="00347DDC" w:rsidP="004F3DBF">
      <w:r>
        <w:separator/>
      </w:r>
    </w:p>
  </w:footnote>
  <w:footnote w:type="continuationSeparator" w:id="1">
    <w:p w:rsidR="00347DDC" w:rsidRDefault="00347DDC" w:rsidP="004F3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BF" w:rsidRDefault="004F3D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BF" w:rsidRDefault="004F3DBF" w:rsidP="004F3DB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BF" w:rsidRDefault="004F3D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BF"/>
    <w:rsid w:val="00347DDC"/>
    <w:rsid w:val="004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DBF"/>
    <w:rPr>
      <w:sz w:val="18"/>
      <w:szCs w:val="18"/>
    </w:rPr>
  </w:style>
  <w:style w:type="character" w:styleId="a5">
    <w:name w:val="Strong"/>
    <w:basedOn w:val="a0"/>
    <w:uiPriority w:val="22"/>
    <w:qFormat/>
    <w:rsid w:val="004F3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2013-10-21T08:11:00Z</dcterms:created>
  <dcterms:modified xsi:type="dcterms:W3CDTF">2013-10-21T08:11:00Z</dcterms:modified>
</cp:coreProperties>
</file>