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color w:val="444444"/>
          <w:sz w:val="18"/>
          <w:szCs w:val="18"/>
        </w:rPr>
      </w:pPr>
      <w:hyperlink r:id="rId6" w:tgtFrame="_blank" w:history="1">
        <w:r>
          <w:rPr>
            <w:rStyle w:val="a6"/>
            <w:rFonts w:hint="eastAsia"/>
            <w:color w:val="FF0000"/>
          </w:rPr>
          <w:t>风向传感器</w:t>
        </w:r>
      </w:hyperlink>
      <w:r>
        <w:rPr>
          <w:rStyle w:val="apple-converted-space"/>
          <w:rFonts w:hint="eastAsia"/>
          <w:color w:val="444444"/>
        </w:rPr>
        <w:t> </w:t>
      </w:r>
      <w:r>
        <w:rPr>
          <w:rFonts w:hint="eastAsia"/>
          <w:color w:val="444444"/>
          <w:sz w:val="18"/>
          <w:szCs w:val="18"/>
        </w:rPr>
        <w:t>(14565)/风向标/进口风向标/进口</w:t>
      </w:r>
      <w:hyperlink r:id="rId7" w:tgtFrame="_blank" w:history="1">
        <w:r>
          <w:rPr>
            <w:rStyle w:val="a6"/>
            <w:rFonts w:hint="eastAsia"/>
            <w:color w:val="FF0000"/>
          </w:rPr>
          <w:t>风向传感器</w:t>
        </w:r>
      </w:hyperlink>
      <w:r>
        <w:rPr>
          <w:rFonts w:hint="eastAsia"/>
          <w:color w:val="444444"/>
          <w:sz w:val="18"/>
          <w:szCs w:val="18"/>
        </w:rPr>
        <w:t>/</w:t>
      </w:r>
      <w:hyperlink r:id="rId8" w:tgtFrame="_blank" w:history="1">
        <w:r>
          <w:rPr>
            <w:rStyle w:val="a6"/>
            <w:rFonts w:hint="eastAsia"/>
            <w:color w:val="FF0000"/>
          </w:rPr>
          <w:t>风向传感器</w:t>
        </w:r>
      </w:hyperlink>
      <w:r>
        <w:rPr>
          <w:rFonts w:hint="eastAsia"/>
          <w:color w:val="444444"/>
          <w:sz w:val="18"/>
          <w:szCs w:val="18"/>
        </w:rPr>
        <w:t>供应</w:t>
      </w:r>
    </w:p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  <w:hyperlink r:id="rId9" w:tgtFrame="_blank" w:history="1">
        <w:r>
          <w:rPr>
            <w:rStyle w:val="a6"/>
            <w:rFonts w:hint="eastAsia"/>
            <w:color w:val="FF0000"/>
          </w:rPr>
          <w:t>风向传感器</w:t>
        </w:r>
      </w:hyperlink>
      <w:r>
        <w:rPr>
          <w:rFonts w:hint="eastAsia"/>
          <w:color w:val="444444"/>
          <w:sz w:val="18"/>
          <w:szCs w:val="18"/>
        </w:rPr>
        <w:br/>
        <w:t>测量范围: 0...360°</w:t>
      </w:r>
      <w:r>
        <w:rPr>
          <w:rFonts w:hint="eastAsia"/>
          <w:color w:val="444444"/>
          <w:sz w:val="18"/>
          <w:szCs w:val="18"/>
        </w:rPr>
        <w:br/>
        <w:t>分辨率: 2,5°</w:t>
      </w:r>
      <w:r>
        <w:rPr>
          <w:rFonts w:hint="eastAsia"/>
          <w:color w:val="444444"/>
          <w:sz w:val="18"/>
          <w:szCs w:val="18"/>
        </w:rPr>
        <w:br/>
        <w:t>输出: 0/4...20 mA = 0...360° 3 x 0 … 10 VDC (electrical wave)</w:t>
      </w:r>
      <w:r>
        <w:rPr>
          <w:rFonts w:hint="eastAsia"/>
          <w:color w:val="444444"/>
          <w:sz w:val="18"/>
          <w:szCs w:val="18"/>
        </w:rPr>
        <w:br/>
        <w:t>起始风速: &lt; 0.7 m/s</w:t>
      </w:r>
      <w:r>
        <w:rPr>
          <w:rFonts w:hint="eastAsia"/>
          <w:color w:val="444444"/>
          <w:sz w:val="18"/>
          <w:szCs w:val="18"/>
        </w:rPr>
        <w:br/>
        <w:t>供电电压: 24 VDC (10...30 VDC)</w:t>
      </w:r>
      <w:r>
        <w:rPr>
          <w:rFonts w:hint="eastAsia"/>
          <w:color w:val="444444"/>
          <w:sz w:val="18"/>
          <w:szCs w:val="18"/>
        </w:rPr>
        <w:br/>
        <w:t>风速传感器 (14575)</w:t>
      </w:r>
      <w:r>
        <w:rPr>
          <w:rFonts w:hint="eastAsia"/>
          <w:color w:val="444444"/>
          <w:sz w:val="18"/>
          <w:szCs w:val="18"/>
        </w:rPr>
        <w:br/>
        <w:t>测量范围: 0.7...35 m/s</w:t>
      </w:r>
      <w:r>
        <w:rPr>
          <w:rFonts w:hint="eastAsia"/>
          <w:color w:val="444444"/>
          <w:sz w:val="18"/>
          <w:szCs w:val="18"/>
        </w:rPr>
        <w:br/>
        <w:t>分辨率: 0.1 m/s</w:t>
      </w:r>
      <w:r>
        <w:rPr>
          <w:rFonts w:hint="eastAsia"/>
          <w:color w:val="444444"/>
          <w:sz w:val="18"/>
          <w:szCs w:val="18"/>
        </w:rPr>
        <w:br/>
        <w:t>输出: 0/4...20 mA = 0...35 m/s</w:t>
      </w:r>
      <w:r>
        <w:rPr>
          <w:rFonts w:hint="eastAsia"/>
          <w:color w:val="444444"/>
          <w:sz w:val="18"/>
          <w:szCs w:val="18"/>
        </w:rPr>
        <w:br/>
        <w:t>0…700 Hz = 0...35 m/s</w:t>
      </w:r>
      <w:r>
        <w:rPr>
          <w:rFonts w:hint="eastAsia"/>
          <w:color w:val="444444"/>
          <w:sz w:val="18"/>
          <w:szCs w:val="18"/>
        </w:rPr>
        <w:br/>
        <w:t>- 外壳采用防海水腐蚀的铝材，插接连接</w:t>
      </w:r>
      <w:r>
        <w:rPr>
          <w:rFonts w:hint="eastAsia"/>
          <w:color w:val="444444"/>
          <w:sz w:val="18"/>
          <w:szCs w:val="18"/>
        </w:rPr>
        <w:br/>
        <w:t>- 认证的传感器, 含有内部加热装置</w:t>
      </w:r>
    </w:p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</w:p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</w:p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</w:p>
    <w:p w:rsidR="00661DA2" w:rsidRDefault="00661DA2" w:rsidP="00661DA2">
      <w:pPr>
        <w:pStyle w:val="a5"/>
        <w:shd w:val="clear" w:color="auto" w:fill="FFFFFF"/>
        <w:spacing w:before="0" w:beforeAutospacing="0" w:after="0" w:afterAutospacing="0" w:line="300" w:lineRule="atLeast"/>
        <w:rPr>
          <w:rFonts w:hint="eastAsia"/>
          <w:color w:val="444444"/>
          <w:sz w:val="18"/>
          <w:szCs w:val="18"/>
        </w:rPr>
      </w:pPr>
    </w:p>
    <w:p w:rsidR="00661DA2" w:rsidRPr="001C5938" w:rsidRDefault="00661DA2" w:rsidP="00661DA2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661DA2" w:rsidRPr="001C5938" w:rsidRDefault="00661DA2" w:rsidP="00661DA2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661DA2" w:rsidRPr="001C5938" w:rsidRDefault="00661DA2" w:rsidP="00661DA2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661DA2" w:rsidRPr="001C5938" w:rsidRDefault="00661DA2" w:rsidP="00661DA2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661DA2" w:rsidRPr="001C5938" w:rsidRDefault="00661DA2" w:rsidP="00661DA2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CC1947" w:rsidRPr="00661DA2" w:rsidRDefault="00CC1947"/>
    <w:sectPr w:rsidR="00CC1947" w:rsidRPr="00661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47" w:rsidRDefault="00CC1947" w:rsidP="00661DA2">
      <w:r>
        <w:separator/>
      </w:r>
    </w:p>
  </w:endnote>
  <w:endnote w:type="continuationSeparator" w:id="1">
    <w:p w:rsidR="00CC1947" w:rsidRDefault="00CC1947" w:rsidP="0066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47" w:rsidRDefault="00CC1947" w:rsidP="00661DA2">
      <w:r>
        <w:separator/>
      </w:r>
    </w:p>
  </w:footnote>
  <w:footnote w:type="continuationSeparator" w:id="1">
    <w:p w:rsidR="00CC1947" w:rsidRDefault="00CC1947" w:rsidP="00661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 w:rsidP="00661D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A2" w:rsidRDefault="00661D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DA2"/>
    <w:rsid w:val="00661DA2"/>
    <w:rsid w:val="00CC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D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1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1D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ebdoor.com/Shops/1929501/Products/22957164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hop.ebdoor.com/Shops/1929501/Products/22957164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xykm.china.b2b.cn/product/product-704462344.ht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joxy.c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2013-10-23T06:09:00Z</dcterms:created>
  <dcterms:modified xsi:type="dcterms:W3CDTF">2013-10-23T06:09:00Z</dcterms:modified>
</cp:coreProperties>
</file>