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2C" w:rsidRPr="006547C1" w:rsidRDefault="0042452C" w:rsidP="0042452C">
      <w:pPr>
        <w:rPr>
          <w:rFonts w:ascii="黑体" w:eastAsia="黑体" w:hAnsi="仿宋" w:cs="宋体" w:hint="eastAsia"/>
          <w:kern w:val="0"/>
          <w:sz w:val="32"/>
          <w:szCs w:val="32"/>
        </w:rPr>
      </w:pPr>
      <w:r w:rsidRPr="006547C1">
        <w:rPr>
          <w:rFonts w:ascii="黑体" w:eastAsia="黑体" w:hAnsi="仿宋" w:cs="宋体" w:hint="eastAsia"/>
          <w:kern w:val="0"/>
          <w:sz w:val="32"/>
          <w:szCs w:val="32"/>
        </w:rPr>
        <w:t>附件</w:t>
      </w:r>
    </w:p>
    <w:p w:rsidR="0042452C" w:rsidRPr="006547C1" w:rsidRDefault="0042452C" w:rsidP="0042452C">
      <w:pPr>
        <w:ind w:firstLineChars="118" w:firstLine="497"/>
        <w:jc w:val="center"/>
        <w:rPr>
          <w:rFonts w:ascii="方正小标宋简体" w:eastAsia="方正小标宋简体" w:hAnsi="仿宋" w:hint="eastAsia"/>
          <w:kern w:val="0"/>
          <w:sz w:val="44"/>
          <w:szCs w:val="44"/>
        </w:rPr>
      </w:pPr>
      <w:hyperlink r:id="rId7" w:tgtFrame="_blank" w:history="1">
        <w:r w:rsidRPr="006547C1">
          <w:rPr>
            <w:rFonts w:ascii="方正小标宋简体" w:eastAsia="方正小标宋简体" w:hAnsi="仿宋" w:cs="宋体" w:hint="eastAsia"/>
            <w:kern w:val="0"/>
            <w:sz w:val="44"/>
            <w:szCs w:val="44"/>
          </w:rPr>
          <w:t>2015年资质认定获证检验检测机构自查表</w:t>
        </w:r>
      </w:hyperlink>
    </w:p>
    <w:tbl>
      <w:tblPr>
        <w:tblW w:w="13276" w:type="dxa"/>
        <w:jc w:val="center"/>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2740"/>
        <w:gridCol w:w="1276"/>
        <w:gridCol w:w="4865"/>
      </w:tblGrid>
      <w:tr w:rsidR="0042452C" w:rsidRPr="006547C1" w:rsidTr="006120DE">
        <w:trPr>
          <w:trHeight w:val="368"/>
          <w:jc w:val="center"/>
        </w:trPr>
        <w:tc>
          <w:tcPr>
            <w:tcW w:w="4395" w:type="dxa"/>
          </w:tcPr>
          <w:p w:rsidR="0042452C" w:rsidRPr="006547C1" w:rsidRDefault="0042452C" w:rsidP="006120DE">
            <w:pPr>
              <w:spacing w:line="440" w:lineRule="exact"/>
              <w:jc w:val="left"/>
              <w:rPr>
                <w:rFonts w:ascii="方正仿宋简体" w:eastAsia="方正仿宋简体" w:hAnsi="仿宋" w:hint="eastAsia"/>
                <w:b/>
                <w:color w:val="000000"/>
                <w:szCs w:val="21"/>
              </w:rPr>
            </w:pPr>
            <w:r w:rsidRPr="006547C1">
              <w:rPr>
                <w:rFonts w:ascii="方正仿宋简体" w:eastAsia="方正仿宋简体" w:hAnsi="仿宋" w:hint="eastAsia"/>
                <w:b/>
                <w:color w:val="000000"/>
                <w:szCs w:val="21"/>
              </w:rPr>
              <w:t>检验检测机构名称</w:t>
            </w:r>
          </w:p>
        </w:tc>
        <w:tc>
          <w:tcPr>
            <w:tcW w:w="2740" w:type="dxa"/>
          </w:tcPr>
          <w:p w:rsidR="0042452C" w:rsidRPr="006547C1" w:rsidRDefault="0042452C" w:rsidP="006120DE">
            <w:pPr>
              <w:spacing w:line="440" w:lineRule="exact"/>
              <w:jc w:val="center"/>
              <w:rPr>
                <w:rFonts w:ascii="方正仿宋简体" w:eastAsia="方正仿宋简体" w:hAnsi="仿宋" w:hint="eastAsia"/>
                <w:color w:val="000000"/>
                <w:szCs w:val="21"/>
              </w:rPr>
            </w:pPr>
          </w:p>
        </w:tc>
        <w:tc>
          <w:tcPr>
            <w:tcW w:w="1276" w:type="dxa"/>
          </w:tcPr>
          <w:p w:rsidR="0042452C" w:rsidRPr="006547C1" w:rsidRDefault="0042452C" w:rsidP="006120DE">
            <w:pPr>
              <w:spacing w:line="44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b/>
                <w:color w:val="000000"/>
                <w:szCs w:val="21"/>
              </w:rPr>
              <w:t>自查时间</w:t>
            </w:r>
          </w:p>
        </w:tc>
        <w:tc>
          <w:tcPr>
            <w:tcW w:w="4865" w:type="dxa"/>
          </w:tcPr>
          <w:p w:rsidR="0042452C" w:rsidRPr="006547C1" w:rsidRDefault="0042452C" w:rsidP="006120DE">
            <w:pPr>
              <w:spacing w:line="440" w:lineRule="exact"/>
              <w:jc w:val="center"/>
              <w:rPr>
                <w:rFonts w:ascii="方正仿宋简体" w:eastAsia="方正仿宋简体" w:hAnsi="仿宋" w:hint="eastAsia"/>
                <w:color w:val="000000"/>
                <w:szCs w:val="21"/>
              </w:rPr>
            </w:pPr>
          </w:p>
        </w:tc>
      </w:tr>
      <w:tr w:rsidR="0042452C" w:rsidRPr="006547C1" w:rsidTr="006120DE">
        <w:trPr>
          <w:trHeight w:val="240"/>
          <w:jc w:val="center"/>
        </w:trPr>
        <w:tc>
          <w:tcPr>
            <w:tcW w:w="4395" w:type="dxa"/>
          </w:tcPr>
          <w:p w:rsidR="0042452C" w:rsidRPr="006547C1" w:rsidRDefault="0042452C" w:rsidP="006120DE">
            <w:pPr>
              <w:spacing w:line="440" w:lineRule="exact"/>
              <w:jc w:val="left"/>
              <w:rPr>
                <w:rFonts w:ascii="方正仿宋简体" w:eastAsia="方正仿宋简体" w:hAnsi="仿宋" w:hint="eastAsia"/>
                <w:b/>
                <w:szCs w:val="21"/>
              </w:rPr>
            </w:pPr>
            <w:r w:rsidRPr="006547C1">
              <w:rPr>
                <w:rFonts w:ascii="方正仿宋简体" w:eastAsia="方正仿宋简体" w:hAnsi="仿宋" w:hint="eastAsia"/>
                <w:b/>
                <w:color w:val="000000"/>
                <w:szCs w:val="21"/>
              </w:rPr>
              <w:t>联系人姓名、职务</w:t>
            </w:r>
          </w:p>
        </w:tc>
        <w:tc>
          <w:tcPr>
            <w:tcW w:w="2740" w:type="dxa"/>
          </w:tcPr>
          <w:p w:rsidR="0042452C" w:rsidRPr="006547C1" w:rsidRDefault="0042452C" w:rsidP="006120DE">
            <w:pPr>
              <w:spacing w:line="440" w:lineRule="exact"/>
              <w:ind w:firstLineChars="250" w:firstLine="479"/>
              <w:jc w:val="left"/>
              <w:rPr>
                <w:rFonts w:ascii="方正仿宋简体" w:eastAsia="方正仿宋简体" w:hAnsi="仿宋" w:hint="eastAsia"/>
                <w:color w:val="000000"/>
                <w:szCs w:val="21"/>
              </w:rPr>
            </w:pPr>
          </w:p>
        </w:tc>
        <w:tc>
          <w:tcPr>
            <w:tcW w:w="1276" w:type="dxa"/>
          </w:tcPr>
          <w:p w:rsidR="0042452C" w:rsidRPr="006547C1" w:rsidRDefault="0042452C" w:rsidP="006120DE">
            <w:pPr>
              <w:spacing w:line="440" w:lineRule="exact"/>
              <w:jc w:val="left"/>
              <w:rPr>
                <w:rFonts w:ascii="方正仿宋简体" w:eastAsia="方正仿宋简体" w:hAnsi="仿宋" w:hint="eastAsia"/>
                <w:color w:val="000000"/>
                <w:szCs w:val="21"/>
              </w:rPr>
            </w:pPr>
            <w:r w:rsidRPr="006547C1">
              <w:rPr>
                <w:rFonts w:ascii="方正仿宋简体" w:eastAsia="方正仿宋简体" w:hAnsi="仿宋" w:hint="eastAsia"/>
                <w:b/>
                <w:color w:val="000000"/>
                <w:szCs w:val="21"/>
              </w:rPr>
              <w:t>电话、手机号</w:t>
            </w:r>
          </w:p>
        </w:tc>
        <w:tc>
          <w:tcPr>
            <w:tcW w:w="4865" w:type="dxa"/>
          </w:tcPr>
          <w:p w:rsidR="0042452C" w:rsidRPr="006547C1" w:rsidRDefault="0042452C" w:rsidP="006120DE">
            <w:pPr>
              <w:spacing w:line="440" w:lineRule="exact"/>
              <w:ind w:firstLineChars="250" w:firstLine="479"/>
              <w:jc w:val="left"/>
              <w:rPr>
                <w:rFonts w:ascii="方正仿宋简体" w:eastAsia="方正仿宋简体" w:hAnsi="仿宋" w:hint="eastAsia"/>
                <w:color w:val="000000"/>
                <w:szCs w:val="21"/>
              </w:rPr>
            </w:pPr>
          </w:p>
        </w:tc>
      </w:tr>
      <w:tr w:rsidR="0042452C" w:rsidRPr="006547C1" w:rsidTr="006120DE">
        <w:trPr>
          <w:trHeight w:val="180"/>
          <w:jc w:val="center"/>
        </w:trPr>
        <w:tc>
          <w:tcPr>
            <w:tcW w:w="4395" w:type="dxa"/>
          </w:tcPr>
          <w:p w:rsidR="0042452C" w:rsidRPr="006547C1" w:rsidRDefault="0042452C" w:rsidP="006120DE">
            <w:pPr>
              <w:spacing w:line="440" w:lineRule="exact"/>
              <w:jc w:val="left"/>
              <w:rPr>
                <w:rFonts w:ascii="方正仿宋简体" w:eastAsia="方正仿宋简体" w:hAnsi="仿宋" w:hint="eastAsia"/>
                <w:b/>
                <w:szCs w:val="21"/>
              </w:rPr>
            </w:pPr>
            <w:r w:rsidRPr="006547C1">
              <w:rPr>
                <w:rFonts w:ascii="方正仿宋简体" w:eastAsia="方正仿宋简体" w:hAnsi="仿宋" w:hint="eastAsia"/>
                <w:b/>
                <w:szCs w:val="21"/>
              </w:rPr>
              <w:t>资质认定（计量认证）证书编号（适用时）</w:t>
            </w:r>
          </w:p>
        </w:tc>
        <w:tc>
          <w:tcPr>
            <w:tcW w:w="2740" w:type="dxa"/>
          </w:tcPr>
          <w:p w:rsidR="0042452C" w:rsidRPr="006547C1" w:rsidRDefault="0042452C" w:rsidP="006120DE">
            <w:pPr>
              <w:spacing w:line="440" w:lineRule="exact"/>
              <w:jc w:val="center"/>
              <w:rPr>
                <w:rFonts w:ascii="方正仿宋简体" w:eastAsia="方正仿宋简体" w:hAnsi="仿宋" w:hint="eastAsia"/>
                <w:color w:val="000000"/>
                <w:szCs w:val="21"/>
              </w:rPr>
            </w:pPr>
          </w:p>
        </w:tc>
        <w:tc>
          <w:tcPr>
            <w:tcW w:w="1276" w:type="dxa"/>
          </w:tcPr>
          <w:p w:rsidR="0042452C" w:rsidRPr="006547C1" w:rsidRDefault="0042452C" w:rsidP="006120DE">
            <w:pPr>
              <w:spacing w:line="440" w:lineRule="exact"/>
              <w:jc w:val="center"/>
              <w:rPr>
                <w:rFonts w:ascii="方正仿宋简体" w:eastAsia="方正仿宋简体" w:hAnsi="仿宋" w:hint="eastAsia"/>
                <w:b/>
                <w:color w:val="000000"/>
                <w:szCs w:val="21"/>
              </w:rPr>
            </w:pPr>
            <w:r w:rsidRPr="006547C1">
              <w:rPr>
                <w:rFonts w:ascii="方正仿宋简体" w:eastAsia="方正仿宋简体" w:hAnsi="仿宋" w:hint="eastAsia"/>
                <w:b/>
                <w:color w:val="000000"/>
                <w:szCs w:val="21"/>
              </w:rPr>
              <w:t>证书有效期</w:t>
            </w:r>
          </w:p>
        </w:tc>
        <w:tc>
          <w:tcPr>
            <w:tcW w:w="4865" w:type="dxa"/>
          </w:tcPr>
          <w:p w:rsidR="0042452C" w:rsidRPr="006547C1" w:rsidRDefault="0042452C" w:rsidP="006120DE">
            <w:pPr>
              <w:spacing w:line="440" w:lineRule="exact"/>
              <w:ind w:firstLineChars="150" w:firstLine="288"/>
              <w:jc w:val="left"/>
              <w:rPr>
                <w:rFonts w:ascii="方正仿宋简体" w:eastAsia="方正仿宋简体" w:hAnsi="仿宋" w:hint="eastAsia"/>
                <w:b/>
                <w:color w:val="000000"/>
                <w:szCs w:val="21"/>
              </w:rPr>
            </w:pPr>
            <w:r w:rsidRPr="006547C1">
              <w:rPr>
                <w:rFonts w:ascii="方正仿宋简体" w:eastAsia="方正仿宋简体" w:hAnsi="仿宋" w:hint="eastAsia"/>
                <w:b/>
                <w:color w:val="000000"/>
                <w:szCs w:val="21"/>
              </w:rPr>
              <w:t xml:space="preserve">  年   月   日-        年   月   日</w:t>
            </w:r>
          </w:p>
        </w:tc>
      </w:tr>
      <w:tr w:rsidR="0042452C" w:rsidRPr="006547C1" w:rsidTr="006120DE">
        <w:trPr>
          <w:jc w:val="center"/>
        </w:trPr>
        <w:tc>
          <w:tcPr>
            <w:tcW w:w="4395" w:type="dxa"/>
          </w:tcPr>
          <w:p w:rsidR="0042452C" w:rsidRPr="006547C1" w:rsidRDefault="0042452C" w:rsidP="006120DE">
            <w:pPr>
              <w:spacing w:line="440" w:lineRule="exact"/>
              <w:jc w:val="left"/>
              <w:rPr>
                <w:rFonts w:ascii="方正仿宋简体" w:eastAsia="方正仿宋简体" w:hAnsi="仿宋" w:hint="eastAsia"/>
                <w:b/>
                <w:szCs w:val="21"/>
              </w:rPr>
            </w:pPr>
            <w:r w:rsidRPr="006547C1">
              <w:rPr>
                <w:rFonts w:ascii="方正仿宋简体" w:eastAsia="方正仿宋简体" w:hAnsi="仿宋" w:hint="eastAsia"/>
                <w:b/>
                <w:szCs w:val="21"/>
              </w:rPr>
              <w:t>其他资质认定证书编号（适用时，多张时依次添加）</w:t>
            </w:r>
          </w:p>
        </w:tc>
        <w:tc>
          <w:tcPr>
            <w:tcW w:w="2740" w:type="dxa"/>
          </w:tcPr>
          <w:p w:rsidR="0042452C" w:rsidRPr="006547C1" w:rsidRDefault="0042452C" w:rsidP="006120DE">
            <w:pPr>
              <w:spacing w:line="440" w:lineRule="exact"/>
              <w:jc w:val="center"/>
              <w:rPr>
                <w:rFonts w:ascii="方正仿宋简体" w:eastAsia="方正仿宋简体" w:hAnsi="仿宋" w:hint="eastAsia"/>
                <w:color w:val="000000"/>
                <w:szCs w:val="21"/>
              </w:rPr>
            </w:pPr>
          </w:p>
        </w:tc>
        <w:tc>
          <w:tcPr>
            <w:tcW w:w="1276" w:type="dxa"/>
          </w:tcPr>
          <w:p w:rsidR="0042452C" w:rsidRPr="006547C1" w:rsidRDefault="0042452C" w:rsidP="006120DE">
            <w:pPr>
              <w:spacing w:line="440" w:lineRule="exact"/>
              <w:jc w:val="center"/>
              <w:rPr>
                <w:rFonts w:ascii="方正仿宋简体" w:eastAsia="方正仿宋简体" w:hAnsi="仿宋" w:hint="eastAsia"/>
                <w:b/>
                <w:color w:val="000000"/>
                <w:szCs w:val="21"/>
              </w:rPr>
            </w:pPr>
            <w:r w:rsidRPr="006547C1">
              <w:rPr>
                <w:rFonts w:ascii="方正仿宋简体" w:eastAsia="方正仿宋简体" w:hAnsi="仿宋" w:hint="eastAsia"/>
                <w:b/>
                <w:color w:val="000000"/>
                <w:szCs w:val="21"/>
              </w:rPr>
              <w:t>证书有效期</w:t>
            </w:r>
          </w:p>
        </w:tc>
        <w:tc>
          <w:tcPr>
            <w:tcW w:w="4865" w:type="dxa"/>
          </w:tcPr>
          <w:p w:rsidR="0042452C" w:rsidRPr="006547C1" w:rsidRDefault="0042452C" w:rsidP="006120DE">
            <w:pPr>
              <w:spacing w:line="440" w:lineRule="exact"/>
              <w:ind w:firstLineChars="150" w:firstLine="288"/>
              <w:jc w:val="left"/>
              <w:rPr>
                <w:rFonts w:ascii="方正仿宋简体" w:eastAsia="方正仿宋简体" w:hAnsi="仿宋" w:hint="eastAsia"/>
                <w:b/>
                <w:color w:val="000000"/>
                <w:szCs w:val="21"/>
              </w:rPr>
            </w:pPr>
            <w:r w:rsidRPr="006547C1">
              <w:rPr>
                <w:rFonts w:ascii="方正仿宋简体" w:eastAsia="方正仿宋简体" w:hAnsi="仿宋" w:hint="eastAsia"/>
                <w:b/>
                <w:color w:val="000000"/>
                <w:szCs w:val="21"/>
              </w:rPr>
              <w:t xml:space="preserve">  年   月   日-        年   月   日</w:t>
            </w:r>
          </w:p>
        </w:tc>
      </w:tr>
      <w:tr w:rsidR="0042452C" w:rsidRPr="006547C1" w:rsidTr="006120DE">
        <w:trPr>
          <w:jc w:val="center"/>
        </w:trPr>
        <w:tc>
          <w:tcPr>
            <w:tcW w:w="4395" w:type="dxa"/>
          </w:tcPr>
          <w:p w:rsidR="0042452C" w:rsidRPr="006547C1" w:rsidRDefault="0042452C" w:rsidP="006120DE">
            <w:pPr>
              <w:spacing w:line="440" w:lineRule="exact"/>
              <w:jc w:val="left"/>
              <w:rPr>
                <w:rFonts w:ascii="方正仿宋简体" w:eastAsia="方正仿宋简体" w:hAnsi="仿宋" w:hint="eastAsia"/>
                <w:b/>
                <w:szCs w:val="21"/>
              </w:rPr>
            </w:pPr>
            <w:r w:rsidRPr="006547C1">
              <w:rPr>
                <w:rFonts w:ascii="方正仿宋简体" w:eastAsia="方正仿宋简体" w:hAnsi="仿宋" w:hint="eastAsia"/>
                <w:b/>
                <w:szCs w:val="21"/>
              </w:rPr>
              <w:t>检验检测机构认可证书编号（适用时）</w:t>
            </w:r>
          </w:p>
        </w:tc>
        <w:tc>
          <w:tcPr>
            <w:tcW w:w="2740" w:type="dxa"/>
          </w:tcPr>
          <w:p w:rsidR="0042452C" w:rsidRPr="006547C1" w:rsidRDefault="0042452C" w:rsidP="006120DE">
            <w:pPr>
              <w:spacing w:line="440" w:lineRule="exact"/>
              <w:jc w:val="center"/>
              <w:rPr>
                <w:rFonts w:ascii="方正仿宋简体" w:eastAsia="方正仿宋简体" w:hAnsi="仿宋" w:hint="eastAsia"/>
                <w:color w:val="000000"/>
                <w:szCs w:val="21"/>
              </w:rPr>
            </w:pPr>
          </w:p>
        </w:tc>
        <w:tc>
          <w:tcPr>
            <w:tcW w:w="1276" w:type="dxa"/>
          </w:tcPr>
          <w:p w:rsidR="0042452C" w:rsidRPr="006547C1" w:rsidRDefault="0042452C" w:rsidP="006120DE">
            <w:pPr>
              <w:spacing w:line="440" w:lineRule="exact"/>
              <w:jc w:val="center"/>
              <w:rPr>
                <w:rFonts w:ascii="方正仿宋简体" w:eastAsia="方正仿宋简体" w:hAnsi="仿宋" w:hint="eastAsia"/>
                <w:b/>
                <w:color w:val="000000"/>
                <w:szCs w:val="21"/>
              </w:rPr>
            </w:pPr>
            <w:r w:rsidRPr="006547C1">
              <w:rPr>
                <w:rFonts w:ascii="方正仿宋简体" w:eastAsia="方正仿宋简体" w:hAnsi="仿宋" w:hint="eastAsia"/>
                <w:b/>
                <w:color w:val="000000"/>
                <w:szCs w:val="21"/>
              </w:rPr>
              <w:t>证书有效期</w:t>
            </w:r>
          </w:p>
        </w:tc>
        <w:tc>
          <w:tcPr>
            <w:tcW w:w="4865" w:type="dxa"/>
          </w:tcPr>
          <w:p w:rsidR="0042452C" w:rsidRPr="006547C1" w:rsidRDefault="0042452C" w:rsidP="006120DE">
            <w:pPr>
              <w:spacing w:line="440" w:lineRule="exact"/>
              <w:ind w:firstLineChars="150" w:firstLine="288"/>
              <w:jc w:val="left"/>
              <w:rPr>
                <w:rFonts w:ascii="方正仿宋简体" w:eastAsia="方正仿宋简体" w:hAnsi="仿宋" w:hint="eastAsia"/>
                <w:b/>
                <w:color w:val="000000"/>
                <w:szCs w:val="21"/>
              </w:rPr>
            </w:pPr>
            <w:r w:rsidRPr="006547C1">
              <w:rPr>
                <w:rFonts w:ascii="方正仿宋简体" w:eastAsia="方正仿宋简体" w:hAnsi="仿宋" w:hint="eastAsia"/>
                <w:b/>
                <w:color w:val="000000"/>
                <w:szCs w:val="21"/>
              </w:rPr>
              <w:t xml:space="preserve">  年   月   日-        年   月   日</w:t>
            </w:r>
          </w:p>
        </w:tc>
      </w:tr>
    </w:tbl>
    <w:p w:rsidR="0042452C" w:rsidRPr="007F1255" w:rsidRDefault="0042452C" w:rsidP="0042452C">
      <w:pPr>
        <w:ind w:firstLineChars="1110" w:firstLine="2126"/>
        <w:jc w:val="center"/>
        <w:rPr>
          <w:rFonts w:ascii="仿宋_GB2312" w:hAnsi="仿宋" w:hint="eastAsia"/>
          <w:color w:val="000000"/>
          <w:szCs w:val="21"/>
        </w:rPr>
      </w:pPr>
    </w:p>
    <w:tbl>
      <w:tblPr>
        <w:tblW w:w="13370"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723"/>
        <w:gridCol w:w="3119"/>
        <w:gridCol w:w="6053"/>
        <w:gridCol w:w="2835"/>
        <w:tblGridChange w:id="0">
          <w:tblGrid>
            <w:gridCol w:w="640"/>
            <w:gridCol w:w="723"/>
            <w:gridCol w:w="3119"/>
            <w:gridCol w:w="6053"/>
            <w:gridCol w:w="2835"/>
          </w:tblGrid>
        </w:tblGridChange>
      </w:tblGrid>
      <w:tr w:rsidR="0042452C" w:rsidRPr="006547C1" w:rsidTr="006120DE">
        <w:trPr>
          <w:trHeight w:val="676"/>
          <w:tblHeader/>
          <w:jc w:val="center"/>
        </w:trPr>
        <w:tc>
          <w:tcPr>
            <w:tcW w:w="640" w:type="dxa"/>
            <w:vAlign w:val="center"/>
          </w:tcPr>
          <w:p w:rsidR="0042452C" w:rsidRPr="006547C1" w:rsidRDefault="0042452C" w:rsidP="006120DE">
            <w:pPr>
              <w:snapToGrid w:val="0"/>
              <w:spacing w:line="260" w:lineRule="exact"/>
              <w:jc w:val="center"/>
              <w:rPr>
                <w:rFonts w:ascii="方正仿宋简体" w:eastAsia="方正仿宋简体" w:hAnsi="仿宋" w:hint="eastAsia"/>
                <w:b/>
                <w:color w:val="000000"/>
                <w:szCs w:val="21"/>
              </w:rPr>
            </w:pPr>
            <w:r w:rsidRPr="006547C1">
              <w:rPr>
                <w:rFonts w:ascii="方正仿宋简体" w:eastAsia="方正仿宋简体" w:hAnsi="仿宋" w:hint="eastAsia"/>
                <w:b/>
                <w:color w:val="000000"/>
                <w:szCs w:val="21"/>
              </w:rPr>
              <w:t>检查项目</w:t>
            </w:r>
          </w:p>
        </w:tc>
        <w:tc>
          <w:tcPr>
            <w:tcW w:w="723" w:type="dxa"/>
            <w:vAlign w:val="center"/>
          </w:tcPr>
          <w:p w:rsidR="0042452C" w:rsidRPr="006547C1" w:rsidRDefault="0042452C" w:rsidP="006120DE">
            <w:pPr>
              <w:snapToGrid w:val="0"/>
              <w:spacing w:line="260" w:lineRule="exact"/>
              <w:jc w:val="center"/>
              <w:rPr>
                <w:rFonts w:ascii="方正仿宋简体" w:eastAsia="方正仿宋简体" w:hAnsi="仿宋" w:hint="eastAsia"/>
                <w:b/>
                <w:color w:val="000000"/>
                <w:szCs w:val="21"/>
              </w:rPr>
            </w:pPr>
            <w:r w:rsidRPr="006547C1">
              <w:rPr>
                <w:rFonts w:ascii="方正仿宋简体" w:eastAsia="方正仿宋简体" w:hAnsi="仿宋" w:hint="eastAsia"/>
                <w:b/>
                <w:color w:val="000000"/>
                <w:szCs w:val="21"/>
              </w:rPr>
              <w:t>条款</w:t>
            </w:r>
          </w:p>
          <w:p w:rsidR="0042452C" w:rsidRPr="006547C1" w:rsidRDefault="0042452C" w:rsidP="006120DE">
            <w:pPr>
              <w:snapToGrid w:val="0"/>
              <w:spacing w:line="260" w:lineRule="exact"/>
              <w:jc w:val="center"/>
              <w:rPr>
                <w:rFonts w:ascii="方正仿宋简体" w:eastAsia="方正仿宋简体" w:hAnsi="仿宋" w:hint="eastAsia"/>
                <w:b/>
                <w:color w:val="000000"/>
                <w:szCs w:val="21"/>
              </w:rPr>
            </w:pPr>
            <w:r w:rsidRPr="006547C1">
              <w:rPr>
                <w:rFonts w:ascii="方正仿宋简体" w:eastAsia="方正仿宋简体" w:hAnsi="仿宋" w:hint="eastAsia"/>
                <w:b/>
                <w:color w:val="000000"/>
                <w:szCs w:val="21"/>
              </w:rPr>
              <w:t>序号</w:t>
            </w:r>
          </w:p>
        </w:tc>
        <w:tc>
          <w:tcPr>
            <w:tcW w:w="3119" w:type="dxa"/>
            <w:vAlign w:val="center"/>
          </w:tcPr>
          <w:p w:rsidR="0042452C" w:rsidRPr="006547C1" w:rsidRDefault="0042452C" w:rsidP="006120DE">
            <w:pPr>
              <w:snapToGrid w:val="0"/>
              <w:spacing w:line="260" w:lineRule="exact"/>
              <w:jc w:val="center"/>
              <w:rPr>
                <w:rFonts w:ascii="方正仿宋简体" w:eastAsia="方正仿宋简体" w:hAnsi="仿宋" w:hint="eastAsia"/>
                <w:b/>
                <w:color w:val="000000"/>
                <w:szCs w:val="21"/>
              </w:rPr>
            </w:pPr>
            <w:r w:rsidRPr="006547C1">
              <w:rPr>
                <w:rFonts w:ascii="方正仿宋简体" w:eastAsia="方正仿宋简体" w:hAnsi="仿宋" w:hint="eastAsia"/>
                <w:b/>
                <w:color w:val="000000"/>
                <w:szCs w:val="21"/>
              </w:rPr>
              <w:t>自查内容</w:t>
            </w:r>
          </w:p>
        </w:tc>
        <w:tc>
          <w:tcPr>
            <w:tcW w:w="6053" w:type="dxa"/>
            <w:vAlign w:val="center"/>
          </w:tcPr>
          <w:p w:rsidR="0042452C" w:rsidRPr="006547C1" w:rsidRDefault="0042452C" w:rsidP="006120DE">
            <w:pPr>
              <w:snapToGrid w:val="0"/>
              <w:spacing w:line="260" w:lineRule="exact"/>
              <w:jc w:val="center"/>
              <w:rPr>
                <w:rFonts w:ascii="方正仿宋简体" w:eastAsia="方正仿宋简体" w:hAnsi="仿宋" w:hint="eastAsia"/>
                <w:b/>
                <w:color w:val="000000"/>
                <w:szCs w:val="21"/>
              </w:rPr>
            </w:pPr>
            <w:r w:rsidRPr="006547C1">
              <w:rPr>
                <w:rFonts w:ascii="方正仿宋简体" w:eastAsia="方正仿宋简体" w:hAnsi="仿宋" w:hint="eastAsia"/>
                <w:b/>
                <w:color w:val="000000"/>
                <w:szCs w:val="21"/>
              </w:rPr>
              <w:t>检查条款符合情况</w:t>
            </w:r>
          </w:p>
        </w:tc>
        <w:tc>
          <w:tcPr>
            <w:tcW w:w="2835" w:type="dxa"/>
            <w:vAlign w:val="center"/>
          </w:tcPr>
          <w:p w:rsidR="0042452C" w:rsidRPr="006547C1" w:rsidRDefault="0042452C" w:rsidP="006120DE">
            <w:pPr>
              <w:snapToGrid w:val="0"/>
              <w:spacing w:line="260" w:lineRule="exact"/>
              <w:jc w:val="center"/>
              <w:rPr>
                <w:rFonts w:ascii="方正仿宋简体" w:eastAsia="方正仿宋简体" w:hAnsi="仿宋" w:hint="eastAsia"/>
                <w:b/>
                <w:color w:val="000000"/>
                <w:szCs w:val="21"/>
              </w:rPr>
            </w:pPr>
            <w:r w:rsidRPr="006547C1">
              <w:rPr>
                <w:rFonts w:ascii="方正仿宋简体" w:eastAsia="方正仿宋简体" w:hAnsi="仿宋" w:hint="eastAsia"/>
                <w:b/>
                <w:color w:val="000000"/>
                <w:szCs w:val="21"/>
              </w:rPr>
              <w:t>自查情况描述（包括作为证据的材料名称、清单，文件号等）</w:t>
            </w:r>
          </w:p>
        </w:tc>
      </w:tr>
      <w:tr w:rsidR="0042452C" w:rsidRPr="006547C1" w:rsidTr="006120DE">
        <w:trPr>
          <w:trHeight w:val="356"/>
          <w:jc w:val="center"/>
        </w:trPr>
        <w:tc>
          <w:tcPr>
            <w:tcW w:w="640" w:type="dxa"/>
            <w:vMerge w:val="restart"/>
            <w:vAlign w:val="center"/>
          </w:tcPr>
          <w:p w:rsidR="0042452C" w:rsidRDefault="0042452C" w:rsidP="006120DE">
            <w:pPr>
              <w:spacing w:line="260" w:lineRule="exact"/>
              <w:jc w:val="center"/>
              <w:rPr>
                <w:rFonts w:ascii="方正仿宋简体" w:eastAsia="方正仿宋简体" w:hAnsi="仿宋" w:hint="eastAsia"/>
                <w:szCs w:val="21"/>
              </w:rPr>
            </w:pPr>
          </w:p>
          <w:p w:rsidR="0042452C" w:rsidRDefault="0042452C" w:rsidP="006120DE">
            <w:pPr>
              <w:spacing w:line="260" w:lineRule="exact"/>
              <w:jc w:val="center"/>
              <w:rPr>
                <w:rFonts w:ascii="方正仿宋简体" w:eastAsia="方正仿宋简体" w:hAnsi="仿宋" w:hint="eastAsia"/>
                <w:szCs w:val="21"/>
              </w:rPr>
            </w:pPr>
          </w:p>
          <w:p w:rsidR="0042452C" w:rsidRDefault="0042452C" w:rsidP="006120DE">
            <w:pPr>
              <w:spacing w:line="260" w:lineRule="exact"/>
              <w:jc w:val="center"/>
              <w:rPr>
                <w:rFonts w:ascii="方正仿宋简体" w:eastAsia="方正仿宋简体" w:hAnsi="仿宋" w:hint="eastAsia"/>
                <w:szCs w:val="21"/>
              </w:rPr>
            </w:pPr>
          </w:p>
          <w:p w:rsidR="0042452C" w:rsidRDefault="0042452C" w:rsidP="006120DE">
            <w:pPr>
              <w:spacing w:line="260" w:lineRule="exact"/>
              <w:jc w:val="center"/>
              <w:rPr>
                <w:rFonts w:ascii="方正仿宋简体" w:eastAsia="方正仿宋简体" w:hAnsi="仿宋" w:hint="eastAsia"/>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szCs w:val="21"/>
              </w:rPr>
              <w:t>１．</w:t>
            </w:r>
          </w:p>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资质认定评审有效性</w:t>
            </w: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szCs w:val="21"/>
              </w:rPr>
              <w:t>１．</w:t>
            </w:r>
          </w:p>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资质认定评审有效性</w:t>
            </w: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2</w:t>
            </w:r>
            <w:r>
              <w:rPr>
                <w:rFonts w:ascii="方正仿宋简体" w:eastAsia="方正仿宋简体" w:hAnsi="仿宋" w:hint="eastAsia"/>
                <w:color w:val="000000"/>
                <w:szCs w:val="21"/>
              </w:rPr>
              <w:t>.</w:t>
            </w:r>
            <w:r w:rsidRPr="006547C1">
              <w:rPr>
                <w:rFonts w:ascii="方正仿宋简体" w:eastAsia="方正仿宋简体" w:hAnsi="仿宋" w:hint="eastAsia"/>
                <w:color w:val="000000"/>
                <w:szCs w:val="21"/>
              </w:rPr>
              <w:t>依法检验检测、诚信服务、为客户提供合格产品</w:t>
            </w: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rPr>
                <w:rFonts w:ascii="方正仿宋简体" w:eastAsia="方正仿宋简体" w:hAnsi="仿宋" w:hint="eastAsia"/>
                <w:color w:val="000000"/>
                <w:szCs w:val="21"/>
              </w:rPr>
            </w:pPr>
          </w:p>
          <w:p w:rsidR="0042452C" w:rsidRDefault="0042452C" w:rsidP="006120DE">
            <w:pPr>
              <w:spacing w:line="260" w:lineRule="exact"/>
              <w:rPr>
                <w:rFonts w:ascii="方正仿宋简体" w:eastAsia="方正仿宋简体" w:hAnsi="仿宋" w:hint="eastAsia"/>
                <w:color w:val="000000"/>
                <w:szCs w:val="21"/>
              </w:rPr>
            </w:pPr>
          </w:p>
          <w:p w:rsidR="0042452C" w:rsidRDefault="0042452C" w:rsidP="006120DE">
            <w:pPr>
              <w:spacing w:line="260" w:lineRule="exact"/>
              <w:rPr>
                <w:rFonts w:ascii="方正仿宋简体" w:eastAsia="方正仿宋简体" w:hAnsi="仿宋" w:hint="eastAsia"/>
                <w:color w:val="000000"/>
                <w:szCs w:val="21"/>
              </w:rPr>
            </w:pPr>
          </w:p>
          <w:p w:rsidR="0042452C" w:rsidRDefault="0042452C" w:rsidP="006120DE">
            <w:pPr>
              <w:spacing w:line="260" w:lineRule="exact"/>
              <w:rPr>
                <w:rFonts w:ascii="方正仿宋简体" w:eastAsia="方正仿宋简体" w:hAnsi="仿宋" w:hint="eastAsia"/>
                <w:color w:val="000000"/>
                <w:szCs w:val="21"/>
              </w:rPr>
            </w:pPr>
          </w:p>
          <w:p w:rsidR="0042452C" w:rsidRDefault="0042452C" w:rsidP="006120DE">
            <w:pPr>
              <w:spacing w:line="260" w:lineRule="exact"/>
              <w:rPr>
                <w:rFonts w:ascii="方正仿宋简体" w:eastAsia="方正仿宋简体" w:hAnsi="仿宋" w:hint="eastAsia"/>
                <w:color w:val="000000"/>
                <w:szCs w:val="21"/>
              </w:rPr>
            </w:pPr>
          </w:p>
          <w:p w:rsidR="0042452C" w:rsidRDefault="0042452C" w:rsidP="006120DE">
            <w:pPr>
              <w:spacing w:line="260" w:lineRule="exact"/>
              <w:rPr>
                <w:rFonts w:ascii="方正仿宋简体" w:eastAsia="方正仿宋简体" w:hAnsi="仿宋" w:hint="eastAsia"/>
                <w:color w:val="000000"/>
                <w:szCs w:val="21"/>
              </w:rPr>
            </w:pPr>
          </w:p>
          <w:p w:rsidR="0042452C" w:rsidRDefault="0042452C" w:rsidP="006120DE">
            <w:pPr>
              <w:spacing w:line="260" w:lineRule="exact"/>
              <w:rPr>
                <w:rFonts w:ascii="方正仿宋简体" w:eastAsia="方正仿宋简体" w:hAnsi="仿宋" w:hint="eastAsia"/>
                <w:color w:val="000000"/>
                <w:szCs w:val="21"/>
              </w:rPr>
            </w:pPr>
          </w:p>
          <w:p w:rsidR="0042452C" w:rsidRPr="006547C1" w:rsidRDefault="0042452C" w:rsidP="006120DE">
            <w:pPr>
              <w:spacing w:line="260" w:lineRule="exact"/>
              <w:rPr>
                <w:rFonts w:ascii="方正仿宋简体" w:eastAsia="方正仿宋简体" w:hAnsi="仿宋"/>
                <w:color w:val="000000"/>
                <w:szCs w:val="21"/>
              </w:rPr>
            </w:pPr>
            <w:r>
              <w:rPr>
                <w:rFonts w:ascii="方正仿宋简体" w:eastAsia="方正仿宋简体" w:hAnsi="仿宋" w:hint="eastAsia"/>
                <w:color w:val="000000"/>
                <w:szCs w:val="21"/>
              </w:rPr>
              <w:t>2.</w:t>
            </w:r>
            <w:r w:rsidRPr="006547C1">
              <w:rPr>
                <w:rFonts w:ascii="方正仿宋简体" w:eastAsia="方正仿宋简体" w:hAnsi="仿宋" w:hint="eastAsia"/>
                <w:color w:val="000000"/>
                <w:szCs w:val="21"/>
              </w:rPr>
              <w:t>依法检验检测、诚信服务、为客户提供合格产品</w:t>
            </w:r>
          </w:p>
          <w:p w:rsidR="0042452C" w:rsidRDefault="0042452C" w:rsidP="006120DE">
            <w:pPr>
              <w:spacing w:line="260" w:lineRule="exact"/>
              <w:rPr>
                <w:rFonts w:ascii="方正仿宋简体" w:eastAsia="方正仿宋简体" w:hAnsi="仿宋" w:hint="eastAsia"/>
                <w:color w:val="000000"/>
                <w:szCs w:val="21"/>
              </w:rPr>
            </w:pPr>
          </w:p>
          <w:p w:rsidR="0042452C" w:rsidRDefault="0042452C" w:rsidP="006120DE">
            <w:pPr>
              <w:spacing w:line="260" w:lineRule="exact"/>
              <w:rPr>
                <w:rFonts w:ascii="方正仿宋简体" w:eastAsia="方正仿宋简体" w:hAnsi="仿宋" w:hint="eastAsia"/>
                <w:color w:val="000000"/>
                <w:szCs w:val="21"/>
              </w:rPr>
            </w:pPr>
          </w:p>
          <w:p w:rsidR="0042452C" w:rsidRDefault="0042452C" w:rsidP="006120DE">
            <w:pPr>
              <w:spacing w:line="260" w:lineRule="exact"/>
              <w:rPr>
                <w:rFonts w:ascii="方正仿宋简体" w:eastAsia="方正仿宋简体" w:hAnsi="仿宋" w:hint="eastAsia"/>
                <w:color w:val="000000"/>
                <w:szCs w:val="21"/>
              </w:rPr>
            </w:pPr>
          </w:p>
          <w:p w:rsidR="0042452C" w:rsidRDefault="0042452C" w:rsidP="006120DE">
            <w:pPr>
              <w:spacing w:line="260" w:lineRule="exact"/>
              <w:rPr>
                <w:rFonts w:ascii="方正仿宋简体" w:eastAsia="方正仿宋简体" w:hAnsi="仿宋" w:hint="eastAsia"/>
                <w:color w:val="000000"/>
                <w:szCs w:val="21"/>
              </w:rPr>
            </w:pPr>
          </w:p>
          <w:p w:rsidR="0042452C" w:rsidRDefault="0042452C" w:rsidP="006120DE">
            <w:pPr>
              <w:spacing w:line="260" w:lineRule="exact"/>
              <w:rPr>
                <w:rFonts w:ascii="方正仿宋简体" w:eastAsia="方正仿宋简体" w:hAnsi="仿宋" w:hint="eastAsia"/>
                <w:color w:val="000000"/>
                <w:szCs w:val="21"/>
              </w:rPr>
            </w:pPr>
          </w:p>
          <w:p w:rsidR="0042452C" w:rsidRDefault="0042452C" w:rsidP="006120DE">
            <w:pPr>
              <w:spacing w:line="260" w:lineRule="exact"/>
              <w:rPr>
                <w:rFonts w:ascii="方正仿宋简体" w:eastAsia="方正仿宋简体" w:hAnsi="仿宋" w:hint="eastAsia"/>
                <w:color w:val="000000"/>
                <w:szCs w:val="21"/>
              </w:rPr>
            </w:pPr>
          </w:p>
          <w:p w:rsidR="0042452C" w:rsidRDefault="0042452C" w:rsidP="006120DE">
            <w:pPr>
              <w:spacing w:line="260" w:lineRule="exact"/>
              <w:rPr>
                <w:rFonts w:ascii="方正仿宋简体" w:eastAsia="方正仿宋简体" w:hAnsi="仿宋" w:hint="eastAsia"/>
                <w:color w:val="000000"/>
                <w:szCs w:val="21"/>
              </w:rPr>
            </w:pPr>
          </w:p>
          <w:p w:rsidR="0042452C" w:rsidRDefault="0042452C" w:rsidP="006120DE">
            <w:pPr>
              <w:spacing w:line="260" w:lineRule="exact"/>
              <w:rPr>
                <w:rFonts w:ascii="方正仿宋简体" w:eastAsia="方正仿宋简体" w:hAnsi="仿宋" w:hint="eastAsia"/>
                <w:color w:val="000000"/>
                <w:szCs w:val="21"/>
              </w:rPr>
            </w:pPr>
          </w:p>
          <w:p w:rsidR="0042452C" w:rsidRDefault="0042452C" w:rsidP="006120DE">
            <w:pPr>
              <w:spacing w:line="260" w:lineRule="exact"/>
              <w:rPr>
                <w:rFonts w:ascii="方正仿宋简体" w:eastAsia="方正仿宋简体" w:hAnsi="仿宋" w:hint="eastAsia"/>
                <w:color w:val="000000"/>
                <w:szCs w:val="21"/>
              </w:rPr>
            </w:pPr>
          </w:p>
          <w:p w:rsidR="0042452C" w:rsidRDefault="0042452C" w:rsidP="006120DE">
            <w:pPr>
              <w:spacing w:line="260" w:lineRule="exact"/>
              <w:rPr>
                <w:rFonts w:ascii="方正仿宋简体" w:eastAsia="方正仿宋简体" w:hAnsi="仿宋" w:hint="eastAsia"/>
                <w:color w:val="000000"/>
                <w:szCs w:val="21"/>
              </w:rPr>
            </w:pPr>
          </w:p>
          <w:p w:rsidR="0042452C" w:rsidRDefault="0042452C" w:rsidP="006120DE">
            <w:pPr>
              <w:spacing w:line="260" w:lineRule="exact"/>
              <w:rPr>
                <w:rFonts w:ascii="方正仿宋简体" w:eastAsia="方正仿宋简体" w:hAnsi="仿宋" w:hint="eastAsia"/>
                <w:color w:val="000000"/>
                <w:szCs w:val="21"/>
              </w:rPr>
            </w:pPr>
          </w:p>
          <w:p w:rsidR="0042452C" w:rsidRDefault="0042452C" w:rsidP="006120DE">
            <w:pPr>
              <w:spacing w:line="260" w:lineRule="exact"/>
              <w:rPr>
                <w:rFonts w:ascii="方正仿宋简体" w:eastAsia="方正仿宋简体" w:hAnsi="仿宋" w:hint="eastAsia"/>
                <w:color w:val="000000"/>
                <w:szCs w:val="21"/>
              </w:rPr>
            </w:pPr>
          </w:p>
          <w:p w:rsidR="0042452C" w:rsidRDefault="0042452C" w:rsidP="006120DE">
            <w:pPr>
              <w:spacing w:line="260" w:lineRule="exact"/>
              <w:rPr>
                <w:rFonts w:ascii="方正仿宋简体" w:eastAsia="方正仿宋简体" w:hAnsi="仿宋" w:hint="eastAsia"/>
                <w:color w:val="000000"/>
                <w:szCs w:val="21"/>
              </w:rPr>
            </w:pPr>
          </w:p>
          <w:p w:rsidR="0042452C" w:rsidRDefault="0042452C" w:rsidP="006120DE">
            <w:pPr>
              <w:spacing w:line="260" w:lineRule="exact"/>
              <w:rPr>
                <w:rFonts w:ascii="方正仿宋简体" w:eastAsia="方正仿宋简体" w:hAnsi="仿宋" w:hint="eastAsia"/>
                <w:color w:val="000000"/>
                <w:szCs w:val="21"/>
              </w:rPr>
            </w:pPr>
          </w:p>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2</w:t>
            </w:r>
            <w:r>
              <w:rPr>
                <w:rFonts w:ascii="方正仿宋简体" w:eastAsia="方正仿宋简体" w:hAnsi="仿宋" w:hint="eastAsia"/>
                <w:color w:val="000000"/>
                <w:szCs w:val="21"/>
              </w:rPr>
              <w:t>.</w:t>
            </w:r>
            <w:r w:rsidRPr="006547C1">
              <w:rPr>
                <w:rFonts w:ascii="方正仿宋简体" w:eastAsia="方正仿宋简体" w:hAnsi="仿宋" w:hint="eastAsia"/>
                <w:color w:val="000000"/>
                <w:szCs w:val="21"/>
              </w:rPr>
              <w:t>依法检验检测、诚信服务、为客户提供合格产品</w:t>
            </w:r>
          </w:p>
        </w:tc>
        <w:tc>
          <w:tcPr>
            <w:tcW w:w="723" w:type="dxa"/>
            <w:vMerge w:val="restart"/>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lastRenderedPageBreak/>
              <w:t>1.1</w:t>
            </w:r>
          </w:p>
        </w:tc>
        <w:tc>
          <w:tcPr>
            <w:tcW w:w="3119" w:type="dxa"/>
            <w:vMerge w:val="restart"/>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获资质认定的检验检测机构具有明确的法律地位和法律责任追溯关系。</w:t>
            </w:r>
          </w:p>
        </w:tc>
        <w:tc>
          <w:tcPr>
            <w:tcW w:w="6053" w:type="dxa"/>
            <w:vAlign w:val="center"/>
          </w:tcPr>
          <w:p w:rsidR="0042452C" w:rsidRPr="006547C1" w:rsidRDefault="0042452C" w:rsidP="006120DE">
            <w:pPr>
              <w:spacing w:line="260" w:lineRule="exact"/>
              <w:jc w:val="left"/>
              <w:rPr>
                <w:rFonts w:ascii="方正仿宋简体" w:eastAsia="方正仿宋简体" w:hAnsi="宋体" w:hint="eastAsia"/>
                <w:szCs w:val="21"/>
              </w:rPr>
            </w:pPr>
            <w:r w:rsidRPr="006547C1">
              <w:rPr>
                <w:rFonts w:ascii="方正仿宋简体" w:eastAsia="方正仿宋简体" w:hAnsi="宋体" w:hint="eastAsia"/>
                <w:szCs w:val="21"/>
              </w:rPr>
              <w:t>1)独立法人实验室应的注册文件或登记文件在有效期内，其经营范围中因含有检验或检测，并不得有与其检验检测相同的产品生产、制造、经营、修理等业务；</w:t>
            </w:r>
          </w:p>
        </w:tc>
        <w:tc>
          <w:tcPr>
            <w:tcW w:w="2835" w:type="dxa"/>
            <w:vMerge w:val="restart"/>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trHeight w:val="1340"/>
          <w:jc w:val="center"/>
        </w:trPr>
        <w:tc>
          <w:tcPr>
            <w:tcW w:w="640" w:type="dxa"/>
            <w:vMerge/>
            <w:vAlign w:val="center"/>
          </w:tcPr>
          <w:p w:rsidR="0042452C" w:rsidRPr="006547C1" w:rsidDel="00E95E9E" w:rsidRDefault="0042452C" w:rsidP="006120DE">
            <w:pPr>
              <w:spacing w:line="260" w:lineRule="exact"/>
              <w:rPr>
                <w:rFonts w:ascii="方正仿宋简体" w:eastAsia="方正仿宋简体" w:hAnsi="仿宋" w:hint="eastAsia"/>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vAlign w:val="center"/>
          </w:tcPr>
          <w:p w:rsidR="0042452C" w:rsidRPr="006547C1" w:rsidRDefault="0042452C" w:rsidP="006120DE">
            <w:pPr>
              <w:spacing w:line="260" w:lineRule="exact"/>
              <w:jc w:val="left"/>
              <w:rPr>
                <w:rFonts w:ascii="方正仿宋简体" w:eastAsia="方正仿宋简体" w:hAnsi="宋体" w:hint="eastAsia"/>
                <w:szCs w:val="21"/>
              </w:rPr>
            </w:pPr>
            <w:r w:rsidRPr="006547C1">
              <w:rPr>
                <w:rFonts w:ascii="方正仿宋简体" w:eastAsia="方正仿宋简体" w:hAnsi="宋体" w:hint="eastAsia"/>
                <w:szCs w:val="21"/>
              </w:rPr>
              <w:t>2)设立非独立法人实验室的组织应符合《标准化法》或国家质检总局86号令的规定。非独立法人应持有其母体组织下发的“四独立”的授权文件、及对实验室最高管理者的授权文件(法定代表人不作为实验室最高管理者时)</w:t>
            </w:r>
          </w:p>
        </w:tc>
        <w:tc>
          <w:tcPr>
            <w:tcW w:w="2835" w:type="dxa"/>
            <w:vMerge/>
          </w:tcPr>
          <w:p w:rsidR="0042452C" w:rsidRPr="006547C1" w:rsidDel="00A90F1C" w:rsidRDefault="0042452C" w:rsidP="006120DE">
            <w:pPr>
              <w:spacing w:line="260" w:lineRule="exact"/>
              <w:rPr>
                <w:rFonts w:ascii="方正仿宋简体" w:eastAsia="方正仿宋简体" w:hAnsi="仿宋" w:hint="eastAsia"/>
                <w:color w:val="FF0000"/>
                <w:szCs w:val="21"/>
              </w:rPr>
            </w:pPr>
          </w:p>
        </w:tc>
      </w:tr>
      <w:tr w:rsidR="0042452C" w:rsidRPr="006547C1" w:rsidTr="006120DE">
        <w:trPr>
          <w:trHeight w:val="560"/>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restart"/>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1.2</w:t>
            </w:r>
          </w:p>
        </w:tc>
        <w:tc>
          <w:tcPr>
            <w:tcW w:w="3119" w:type="dxa"/>
            <w:vMerge w:val="restart"/>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获资质认定的检验检测机构规范实施申请</w:t>
            </w:r>
          </w:p>
        </w:tc>
        <w:tc>
          <w:tcPr>
            <w:tcW w:w="6053" w:type="dxa"/>
            <w:vAlign w:val="center"/>
          </w:tcPr>
          <w:p w:rsidR="0042452C" w:rsidRPr="006547C1" w:rsidRDefault="0042452C" w:rsidP="006120DE">
            <w:pPr>
              <w:spacing w:line="260" w:lineRule="exact"/>
              <w:jc w:val="left"/>
              <w:rPr>
                <w:rFonts w:ascii="方正仿宋简体" w:eastAsia="方正仿宋简体" w:hAnsi="宋体" w:hint="eastAsia"/>
                <w:szCs w:val="21"/>
              </w:rPr>
            </w:pPr>
            <w:r w:rsidRPr="006547C1">
              <w:rPr>
                <w:rFonts w:ascii="方正仿宋简体" w:eastAsia="方正仿宋简体" w:hAnsi="宋体" w:hint="eastAsia"/>
                <w:color w:val="000000"/>
                <w:szCs w:val="21"/>
              </w:rPr>
              <w:t>3)申请资质认定的材料齐备</w:t>
            </w:r>
          </w:p>
        </w:tc>
        <w:tc>
          <w:tcPr>
            <w:tcW w:w="2835" w:type="dxa"/>
            <w:vMerge w:val="restart"/>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440"/>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vAlign w:val="center"/>
          </w:tcPr>
          <w:p w:rsidR="0042452C" w:rsidRPr="006547C1" w:rsidRDefault="0042452C" w:rsidP="006120DE">
            <w:pPr>
              <w:spacing w:line="260" w:lineRule="exact"/>
              <w:jc w:val="left"/>
              <w:rPr>
                <w:rFonts w:ascii="方正仿宋简体" w:eastAsia="方正仿宋简体" w:hAnsi="宋体" w:hint="eastAsia"/>
                <w:color w:val="000000"/>
                <w:szCs w:val="21"/>
              </w:rPr>
            </w:pPr>
            <w:r w:rsidRPr="006547C1">
              <w:rPr>
                <w:rFonts w:ascii="方正仿宋简体" w:eastAsia="方正仿宋简体" w:hAnsi="宋体" w:hint="eastAsia"/>
                <w:color w:val="000000"/>
                <w:szCs w:val="21"/>
              </w:rPr>
              <w:t>4)《申请书》填写的项目完整、正确</w:t>
            </w:r>
          </w:p>
        </w:tc>
        <w:tc>
          <w:tcPr>
            <w:tcW w:w="2835" w:type="dxa"/>
            <w:vMerge/>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420"/>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宋体" w:hint="eastAsia"/>
                <w:color w:val="000000"/>
                <w:szCs w:val="21"/>
              </w:rPr>
              <w:t>5)申请的检验检测能力与仪器设备配置相适应，</w:t>
            </w:r>
            <w:r w:rsidRPr="006547C1">
              <w:rPr>
                <w:rFonts w:ascii="方正仿宋简体" w:eastAsia="方正仿宋简体" w:hAnsi="仿宋" w:hint="eastAsia"/>
                <w:color w:val="000000"/>
                <w:szCs w:val="21"/>
              </w:rPr>
              <w:t>仪器设备一览表中涵盖所有的抽样、制样、检测、数据处理、软件、及标准物质，仪器设备、</w:t>
            </w:r>
            <w:r w:rsidRPr="006547C1">
              <w:rPr>
                <w:rFonts w:ascii="方正仿宋简体" w:eastAsia="方正仿宋简体" w:hAnsi="仿宋" w:hint="eastAsia"/>
                <w:color w:val="000000"/>
                <w:szCs w:val="21"/>
              </w:rPr>
              <w:lastRenderedPageBreak/>
              <w:t>标准物质与检。</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475"/>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roofErr w:type="gramStart"/>
            <w:r w:rsidRPr="006547C1">
              <w:rPr>
                <w:rFonts w:ascii="方正仿宋简体" w:eastAsia="方正仿宋简体" w:hAnsi="仿宋" w:hint="eastAsia"/>
                <w:color w:val="000000"/>
                <w:szCs w:val="21"/>
              </w:rPr>
              <w:t>验</w:t>
            </w:r>
            <w:proofErr w:type="gramEnd"/>
            <w:r w:rsidRPr="006547C1">
              <w:rPr>
                <w:rFonts w:ascii="方正仿宋简体" w:eastAsia="方正仿宋简体" w:hAnsi="仿宋" w:hint="eastAsia"/>
                <w:color w:val="000000"/>
                <w:szCs w:val="21"/>
              </w:rPr>
              <w:t>检测工作相适应</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425"/>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宋体" w:hint="eastAsia"/>
                <w:color w:val="000000"/>
                <w:szCs w:val="21"/>
              </w:rPr>
              <w:t>6)申请材料中存有检验检测所需场地场所的所有权、或使用权的证明文件；</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940"/>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宋体" w:hint="eastAsia"/>
                <w:color w:val="000000"/>
                <w:szCs w:val="21"/>
              </w:rPr>
              <w:t>7)申请材料中存有仪器设备的所有权、或使用权的证明文件；不以临时借用的设备、人员申请资质认定。</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431"/>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宋体" w:hint="eastAsia"/>
                <w:szCs w:val="21"/>
              </w:rPr>
              <w:t>8)检验检测机构申请资质认定时提供真实材料</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940"/>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restart"/>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1.3</w:t>
            </w:r>
          </w:p>
        </w:tc>
        <w:tc>
          <w:tcPr>
            <w:tcW w:w="3119" w:type="dxa"/>
            <w:vMerge w:val="restart"/>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获得资质认定的检验检测能力真实可靠</w:t>
            </w:r>
          </w:p>
        </w:tc>
        <w:tc>
          <w:tcPr>
            <w:tcW w:w="6053" w:type="dxa"/>
            <w:vAlign w:val="center"/>
          </w:tcPr>
          <w:p w:rsidR="0042452C" w:rsidRPr="006547C1" w:rsidRDefault="0042452C" w:rsidP="006120DE">
            <w:pPr>
              <w:numPr>
                <w:ilvl w:val="0"/>
                <w:numId w:val="4"/>
              </w:num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资质认定的检测能力所涉及的</w:t>
            </w:r>
            <w:r w:rsidRPr="006547C1">
              <w:rPr>
                <w:rFonts w:ascii="方正仿宋简体" w:eastAsia="方正仿宋简体" w:hAnsi="仿宋" w:hint="eastAsia"/>
                <w:kern w:val="0"/>
                <w:szCs w:val="21"/>
              </w:rPr>
              <w:t>设施和环境条件满足相关法律法规、技术规范或标准的要求</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940"/>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vAlign w:val="center"/>
          </w:tcPr>
          <w:p w:rsidR="0042452C" w:rsidRPr="006547C1" w:rsidRDefault="0042452C" w:rsidP="006120DE">
            <w:pPr>
              <w:numPr>
                <w:ilvl w:val="0"/>
                <w:numId w:val="4"/>
              </w:num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资质认定的检测能力范围所涉及的</w:t>
            </w:r>
            <w:r w:rsidRPr="006547C1">
              <w:rPr>
                <w:rFonts w:ascii="方正仿宋简体" w:eastAsia="方正仿宋简体" w:hAnsi="仿宋" w:hint="eastAsia"/>
                <w:kern w:val="0"/>
                <w:szCs w:val="21"/>
              </w:rPr>
              <w:t>检测设备、标准物质正确配备、符合标准规范</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493"/>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vAlign w:val="center"/>
          </w:tcPr>
          <w:p w:rsidR="0042452C" w:rsidRPr="006547C1" w:rsidRDefault="0042452C" w:rsidP="006120DE">
            <w:pPr>
              <w:numPr>
                <w:ilvl w:val="0"/>
                <w:numId w:val="4"/>
              </w:num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kern w:val="0"/>
                <w:szCs w:val="21"/>
              </w:rPr>
              <w:t>获得资质认定的检验检测能力使用现行有效标准</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520"/>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restart"/>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1.4</w:t>
            </w:r>
          </w:p>
        </w:tc>
        <w:tc>
          <w:tcPr>
            <w:tcW w:w="3119" w:type="dxa"/>
            <w:vMerge w:val="restart"/>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《评审报告》能够真实、规范</w:t>
            </w:r>
          </w:p>
        </w:tc>
        <w:tc>
          <w:tcPr>
            <w:tcW w:w="6053" w:type="dxa"/>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1)《评审报告》中开具的不符合</w:t>
            </w:r>
            <w:proofErr w:type="gramStart"/>
            <w:r w:rsidRPr="006547C1">
              <w:rPr>
                <w:rFonts w:ascii="方正仿宋简体" w:eastAsia="方正仿宋简体" w:hAnsi="仿宋" w:hint="eastAsia"/>
                <w:color w:val="000000"/>
                <w:szCs w:val="21"/>
              </w:rPr>
              <w:t>项能够</w:t>
            </w:r>
            <w:proofErr w:type="gramEnd"/>
            <w:r w:rsidRPr="006547C1">
              <w:rPr>
                <w:rFonts w:ascii="方正仿宋简体" w:eastAsia="方正仿宋简体" w:hAnsi="仿宋" w:hint="eastAsia"/>
                <w:color w:val="000000"/>
                <w:szCs w:val="21"/>
              </w:rPr>
              <w:t>真实客观反应检验检测机构存在的问题</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340"/>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2) 《评审报告》中开具的不符合</w:t>
            </w:r>
            <w:proofErr w:type="gramStart"/>
            <w:r w:rsidRPr="006547C1">
              <w:rPr>
                <w:rFonts w:ascii="方正仿宋简体" w:eastAsia="方正仿宋简体" w:hAnsi="仿宋" w:hint="eastAsia"/>
                <w:color w:val="000000"/>
                <w:szCs w:val="21"/>
              </w:rPr>
              <w:t>项能够</w:t>
            </w:r>
            <w:proofErr w:type="gramEnd"/>
            <w:r w:rsidRPr="006547C1">
              <w:rPr>
                <w:rFonts w:ascii="方正仿宋简体" w:eastAsia="方正仿宋简体" w:hAnsi="仿宋" w:hint="eastAsia"/>
                <w:color w:val="000000"/>
                <w:szCs w:val="21"/>
              </w:rPr>
              <w:t>追溯现场情况</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420"/>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3)《评审报告》中推荐的检验检测能力科学合理</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407"/>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4)《评审报告》填写信息完整</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540"/>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restart"/>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1.5</w:t>
            </w:r>
          </w:p>
        </w:tc>
        <w:tc>
          <w:tcPr>
            <w:tcW w:w="3119" w:type="dxa"/>
            <w:vMerge w:val="restart"/>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《整改报告》能够真实客观反应检验检测机构的整改情况</w:t>
            </w:r>
          </w:p>
        </w:tc>
        <w:tc>
          <w:tcPr>
            <w:tcW w:w="6053" w:type="dxa"/>
            <w:vAlign w:val="center"/>
          </w:tcPr>
          <w:p w:rsidR="0042452C" w:rsidRPr="006547C1" w:rsidRDefault="0042452C" w:rsidP="006120DE">
            <w:pPr>
              <w:numPr>
                <w:ilvl w:val="0"/>
                <w:numId w:val="5"/>
              </w:num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不符合项的原因分析准确</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326"/>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vAlign w:val="center"/>
          </w:tcPr>
          <w:p w:rsidR="0042452C" w:rsidRPr="006547C1" w:rsidRDefault="0042452C" w:rsidP="006120DE">
            <w:pPr>
              <w:numPr>
                <w:ilvl w:val="0"/>
                <w:numId w:val="5"/>
              </w:num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整改措施正确</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restart"/>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1.6</w:t>
            </w:r>
          </w:p>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3119" w:type="dxa"/>
            <w:vMerge w:val="restart"/>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lastRenderedPageBreak/>
              <w:t>检验检测能力满足标准、规范要求</w:t>
            </w:r>
          </w:p>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vAlign w:val="center"/>
          </w:tcPr>
          <w:p w:rsidR="0042452C" w:rsidRPr="006547C1" w:rsidRDefault="0042452C" w:rsidP="006120DE">
            <w:pPr>
              <w:spacing w:line="260" w:lineRule="exact"/>
              <w:jc w:val="left"/>
              <w:rPr>
                <w:rFonts w:ascii="方正仿宋简体" w:eastAsia="方正仿宋简体" w:hAnsi="宋体" w:hint="eastAsia"/>
                <w:szCs w:val="21"/>
              </w:rPr>
            </w:pPr>
            <w:r w:rsidRPr="006547C1">
              <w:rPr>
                <w:rFonts w:ascii="方正仿宋简体" w:eastAsia="方正仿宋简体" w:hAnsi="仿宋" w:hint="eastAsia"/>
                <w:color w:val="000000"/>
                <w:szCs w:val="21"/>
              </w:rPr>
              <w:lastRenderedPageBreak/>
              <w:t>1)识别检验检测环境要求；配置相应监测、控制和记录设施；环境条件</w:t>
            </w:r>
            <w:r w:rsidRPr="006547C1">
              <w:rPr>
                <w:rFonts w:ascii="方正仿宋简体" w:eastAsia="方正仿宋简体" w:hAnsi="仿宋" w:hint="eastAsia"/>
                <w:color w:val="000000"/>
                <w:szCs w:val="21"/>
              </w:rPr>
              <w:lastRenderedPageBreak/>
              <w:t>满足检验检测技术要求</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3119" w:type="dxa"/>
            <w:vMerge/>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tcPr>
          <w:p w:rsidR="0042452C" w:rsidRPr="006547C1" w:rsidRDefault="0042452C" w:rsidP="006120DE">
            <w:pPr>
              <w:spacing w:line="260" w:lineRule="exact"/>
              <w:jc w:val="left"/>
              <w:rPr>
                <w:rFonts w:ascii="方正仿宋简体" w:eastAsia="方正仿宋简体" w:hAnsi="宋体" w:hint="eastAsia"/>
                <w:szCs w:val="21"/>
              </w:rPr>
            </w:pPr>
            <w:r w:rsidRPr="006547C1">
              <w:rPr>
                <w:rFonts w:ascii="方正仿宋简体" w:eastAsia="方正仿宋简体" w:hAnsi="仿宋" w:hint="eastAsia"/>
                <w:color w:val="000000"/>
                <w:szCs w:val="21"/>
              </w:rPr>
              <w:t>2)资质认定证书附表确定的检测能力范围所涉及的</w:t>
            </w:r>
            <w:r w:rsidRPr="006547C1">
              <w:rPr>
                <w:rFonts w:ascii="方正仿宋简体" w:eastAsia="方正仿宋简体" w:hAnsi="仿宋" w:hint="eastAsia"/>
                <w:kern w:val="0"/>
                <w:szCs w:val="21"/>
              </w:rPr>
              <w:t>检测设备、标准物质正确配备、符合标准规范</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tcPr>
          <w:p w:rsidR="0042452C" w:rsidRPr="006547C1" w:rsidRDefault="0042452C" w:rsidP="006120DE">
            <w:pPr>
              <w:spacing w:line="260" w:lineRule="exact"/>
              <w:jc w:val="left"/>
              <w:rPr>
                <w:rFonts w:ascii="方正仿宋简体" w:eastAsia="方正仿宋简体" w:hAnsi="宋体" w:hint="eastAsia"/>
                <w:szCs w:val="21"/>
              </w:rPr>
            </w:pPr>
            <w:r w:rsidRPr="006547C1">
              <w:rPr>
                <w:rFonts w:ascii="方正仿宋简体" w:eastAsia="方正仿宋简体" w:hAnsi="宋体" w:hint="eastAsia"/>
                <w:szCs w:val="21"/>
              </w:rPr>
              <w:t>3)在用现行有效标准</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496"/>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tcPr>
          <w:p w:rsidR="0042452C" w:rsidRPr="006547C1" w:rsidRDefault="0042452C" w:rsidP="006120DE">
            <w:pPr>
              <w:spacing w:line="260" w:lineRule="exact"/>
              <w:jc w:val="left"/>
              <w:rPr>
                <w:rFonts w:ascii="方正仿宋简体" w:eastAsia="方正仿宋简体" w:hAnsi="宋体" w:hint="eastAsia"/>
                <w:szCs w:val="21"/>
              </w:rPr>
            </w:pPr>
            <w:r w:rsidRPr="006547C1">
              <w:rPr>
                <w:rFonts w:ascii="方正仿宋简体" w:eastAsia="方正仿宋简体" w:hAnsi="宋体" w:hint="eastAsia"/>
                <w:szCs w:val="21"/>
              </w:rPr>
              <w:t>4)检验检测人员具备相应的技术能力</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683"/>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1.7</w:t>
            </w:r>
          </w:p>
        </w:tc>
        <w:tc>
          <w:tcPr>
            <w:tcW w:w="3119" w:type="dxa"/>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及时完成信息统计工作</w:t>
            </w:r>
          </w:p>
        </w:tc>
        <w:tc>
          <w:tcPr>
            <w:tcW w:w="6053" w:type="dxa"/>
          </w:tcPr>
          <w:p w:rsidR="0042452C" w:rsidRPr="006547C1" w:rsidRDefault="0042452C" w:rsidP="006120DE">
            <w:pPr>
              <w:spacing w:line="260" w:lineRule="exact"/>
              <w:jc w:val="left"/>
              <w:rPr>
                <w:rFonts w:ascii="方正仿宋简体" w:eastAsia="方正仿宋简体" w:hAnsi="宋体" w:hint="eastAsia"/>
                <w:szCs w:val="21"/>
              </w:rPr>
            </w:pPr>
            <w:r w:rsidRPr="006547C1">
              <w:rPr>
                <w:rFonts w:ascii="方正仿宋简体" w:eastAsia="方正仿宋简体" w:hAnsi="宋体" w:hint="eastAsia"/>
                <w:szCs w:val="21"/>
              </w:rPr>
              <w:t>检验检测机构应当定期向资质认定部门上报年度工作报告、统计数据等相关信息。</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888"/>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1.8</w:t>
            </w:r>
          </w:p>
        </w:tc>
        <w:tc>
          <w:tcPr>
            <w:tcW w:w="3119" w:type="dxa"/>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及时做好变更备案</w:t>
            </w:r>
          </w:p>
        </w:tc>
        <w:tc>
          <w:tcPr>
            <w:tcW w:w="6053" w:type="dxa"/>
          </w:tcPr>
          <w:p w:rsidR="0042452C" w:rsidRPr="006547C1" w:rsidRDefault="0042452C" w:rsidP="006120DE">
            <w:pPr>
              <w:spacing w:line="260" w:lineRule="exact"/>
              <w:rPr>
                <w:rFonts w:ascii="方正仿宋简体" w:eastAsia="方正仿宋简体" w:hAnsi="宋体" w:hint="eastAsia"/>
                <w:szCs w:val="21"/>
              </w:rPr>
            </w:pPr>
            <w:r w:rsidRPr="006547C1">
              <w:rPr>
                <w:rFonts w:ascii="方正仿宋简体" w:eastAsia="方正仿宋简体" w:hAnsi="宋体" w:hint="eastAsia"/>
                <w:szCs w:val="21"/>
              </w:rPr>
              <w:t xml:space="preserve">机构名称、地址、法人性质等发生变更的；法定代表人、最高管理者、检验检测报告授权签字人等发生变更的；资质认定检验检测项目取消的；检验检测标准或者检验检测方法发生变更的； </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444"/>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1.9</w:t>
            </w:r>
          </w:p>
        </w:tc>
        <w:tc>
          <w:tcPr>
            <w:tcW w:w="3119" w:type="dxa"/>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认真做好自查工作</w:t>
            </w:r>
          </w:p>
        </w:tc>
        <w:tc>
          <w:tcPr>
            <w:tcW w:w="6053" w:type="dxa"/>
            <w:vAlign w:val="center"/>
          </w:tcPr>
          <w:p w:rsidR="0042452C" w:rsidRPr="006547C1" w:rsidRDefault="0042452C" w:rsidP="006120DE">
            <w:pPr>
              <w:spacing w:line="260" w:lineRule="exact"/>
              <w:jc w:val="left"/>
              <w:rPr>
                <w:rFonts w:ascii="方正仿宋简体" w:eastAsia="方正仿宋简体" w:hAnsi="宋体" w:hint="eastAsia"/>
                <w:szCs w:val="21"/>
              </w:rPr>
            </w:pPr>
            <w:r w:rsidRPr="006547C1">
              <w:rPr>
                <w:rFonts w:ascii="方正仿宋简体" w:eastAsia="方正仿宋简体" w:hAnsi="宋体" w:hint="eastAsia"/>
                <w:szCs w:val="21"/>
              </w:rPr>
              <w:t>检验检测机构提供的《自查报告》能如实反映该组织的实际情况</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restart"/>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2.1</w:t>
            </w:r>
          </w:p>
        </w:tc>
        <w:tc>
          <w:tcPr>
            <w:tcW w:w="3119" w:type="dxa"/>
            <w:vMerge w:val="restart"/>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建立公正检验检测措施，实施公正公平检测服务</w:t>
            </w:r>
          </w:p>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tcPr>
          <w:p w:rsidR="0042452C" w:rsidRPr="006547C1" w:rsidRDefault="0042452C" w:rsidP="006120DE">
            <w:pPr>
              <w:spacing w:line="260" w:lineRule="exact"/>
              <w:rPr>
                <w:rFonts w:ascii="方正仿宋简体" w:eastAsia="方正仿宋简体" w:hAnsi="宋体" w:hint="eastAsia"/>
                <w:szCs w:val="21"/>
              </w:rPr>
            </w:pPr>
            <w:r w:rsidRPr="006547C1">
              <w:rPr>
                <w:rFonts w:ascii="方正仿宋简体" w:eastAsia="方正仿宋简体" w:hAnsi="宋体" w:hint="eastAsia"/>
                <w:szCs w:val="21"/>
              </w:rPr>
              <w:t>1)检验检测机构应当在其官方网站或者以其他公开方式，公布其遵守法律法规、独立公正从业、履行社会责任等情况的自我声明，并对声明的真实性负责。</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tcPr>
          <w:p w:rsidR="0042452C" w:rsidRPr="006547C1" w:rsidRDefault="0042452C" w:rsidP="006120DE">
            <w:pPr>
              <w:spacing w:line="260" w:lineRule="exact"/>
              <w:jc w:val="left"/>
              <w:rPr>
                <w:rFonts w:ascii="方正仿宋简体" w:eastAsia="方正仿宋简体" w:hAnsi="宋体" w:hint="eastAsia"/>
                <w:szCs w:val="21"/>
              </w:rPr>
            </w:pPr>
            <w:r w:rsidRPr="006547C1">
              <w:rPr>
                <w:rFonts w:ascii="方正仿宋简体" w:eastAsia="方正仿宋简体" w:hAnsi="宋体" w:hint="eastAsia"/>
                <w:szCs w:val="21"/>
              </w:rPr>
              <w:t>2)检验检测机构及其人员从事检验检测相关活动，应当遵守国家相关法律法规的规定，遵循客观独立、公平公正、诚实信用原则，恪守职业道德，承担社会责任。</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tcPr>
          <w:p w:rsidR="0042452C" w:rsidRPr="006547C1" w:rsidRDefault="0042452C" w:rsidP="006120DE">
            <w:pPr>
              <w:spacing w:line="260" w:lineRule="exact"/>
              <w:rPr>
                <w:rFonts w:ascii="方正仿宋简体" w:eastAsia="方正仿宋简体" w:hAnsi="宋体" w:hint="eastAsia"/>
                <w:color w:val="000000"/>
                <w:szCs w:val="21"/>
              </w:rPr>
            </w:pPr>
            <w:r w:rsidRPr="006547C1">
              <w:rPr>
                <w:rFonts w:ascii="方正仿宋简体" w:eastAsia="方正仿宋简体" w:hAnsi="宋体" w:hint="eastAsia"/>
                <w:szCs w:val="21"/>
              </w:rPr>
              <w:t>3)检验检测机构及其人员应当独立于其出具的检验检测数据和结果所涉及的利益相关各方，不受任何可能干扰其技术判断因素的影响，确保检验检测数据和结果的真实、客观、准确</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tcPr>
          <w:p w:rsidR="0042452C" w:rsidRPr="006547C1" w:rsidRDefault="0042452C" w:rsidP="006120DE">
            <w:pPr>
              <w:spacing w:line="260" w:lineRule="exact"/>
              <w:rPr>
                <w:rFonts w:ascii="方正仿宋简体" w:eastAsia="方正仿宋简体" w:hAnsi="宋体" w:hint="eastAsia"/>
                <w:szCs w:val="21"/>
              </w:rPr>
            </w:pPr>
            <w:r w:rsidRPr="006547C1">
              <w:rPr>
                <w:rFonts w:ascii="方正仿宋简体" w:eastAsia="方正仿宋简体" w:hAnsi="宋体" w:hint="eastAsia"/>
                <w:szCs w:val="21"/>
              </w:rPr>
              <w:t>4)从事检验检测活动的人员，不得同时在两个以上检验检测机构执业；不得参与任何有碍于检验检测判断独立性和诚信度的活动。</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restart"/>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2.2</w:t>
            </w:r>
          </w:p>
        </w:tc>
        <w:tc>
          <w:tcPr>
            <w:tcW w:w="3119" w:type="dxa"/>
            <w:vMerge w:val="restart"/>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依据相关法律法规、技术规范实施检验检测</w:t>
            </w:r>
          </w:p>
        </w:tc>
        <w:tc>
          <w:tcPr>
            <w:tcW w:w="6053" w:type="dxa"/>
          </w:tcPr>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宋体" w:hint="eastAsia"/>
                <w:szCs w:val="21"/>
              </w:rPr>
              <w:t>1)检验检测机构应当在资质认定范围内，按照相关标准或者技术规范要求以及规定的程序，及时出具检验检测数据和结果。</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ign w:val="center"/>
          </w:tcPr>
          <w:p w:rsidR="0042452C" w:rsidRPr="006547C1" w:rsidDel="00A15A61" w:rsidRDefault="0042452C" w:rsidP="006120DE">
            <w:pPr>
              <w:spacing w:line="260" w:lineRule="exact"/>
              <w:jc w:val="center"/>
              <w:rPr>
                <w:rFonts w:ascii="方正仿宋简体" w:eastAsia="方正仿宋简体" w:hAnsi="仿宋" w:hint="eastAsia"/>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tcPr>
          <w:p w:rsidR="0042452C" w:rsidRPr="006547C1" w:rsidRDefault="0042452C" w:rsidP="006120DE">
            <w:pPr>
              <w:spacing w:line="260" w:lineRule="exact"/>
              <w:rPr>
                <w:rFonts w:ascii="方正仿宋简体" w:eastAsia="方正仿宋简体" w:hAnsi="宋体" w:hint="eastAsia"/>
                <w:szCs w:val="21"/>
              </w:rPr>
            </w:pPr>
            <w:r w:rsidRPr="006547C1">
              <w:rPr>
                <w:rFonts w:ascii="方正仿宋简体" w:eastAsia="方正仿宋简体" w:hAnsi="宋体" w:hint="eastAsia"/>
                <w:szCs w:val="21"/>
              </w:rPr>
              <w:t>2)检在其检验检测报告上加盖检验检测专用章，并标注资质认定标志。</w:t>
            </w:r>
          </w:p>
          <w:p w:rsidR="0042452C" w:rsidRPr="006547C1" w:rsidRDefault="0042452C" w:rsidP="006120DE">
            <w:pPr>
              <w:spacing w:line="260" w:lineRule="exact"/>
              <w:rPr>
                <w:rFonts w:ascii="方正仿宋简体" w:eastAsia="方正仿宋简体" w:hAnsi="宋体" w:hint="eastAsia"/>
                <w:szCs w:val="21"/>
              </w:rPr>
            </w:pPr>
            <w:r w:rsidRPr="006547C1">
              <w:rPr>
                <w:rFonts w:ascii="方正仿宋简体" w:eastAsia="方正仿宋简体" w:hAnsi="仿宋" w:hint="eastAsia"/>
                <w:color w:val="000000"/>
                <w:szCs w:val="21"/>
              </w:rPr>
              <w:t>加盖的“检验（检测）报告专用章”，有授权、批准文件。</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ign w:val="center"/>
          </w:tcPr>
          <w:p w:rsidR="0042452C" w:rsidRPr="006547C1" w:rsidDel="00A15A61" w:rsidRDefault="0042452C" w:rsidP="006120DE">
            <w:pPr>
              <w:spacing w:line="260" w:lineRule="exact"/>
              <w:jc w:val="center"/>
              <w:rPr>
                <w:rFonts w:ascii="方正仿宋简体" w:eastAsia="方正仿宋简体" w:hAnsi="仿宋" w:hint="eastAsia"/>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vAlign w:val="center"/>
          </w:tcPr>
          <w:p w:rsidR="0042452C" w:rsidRPr="006547C1" w:rsidRDefault="0042452C" w:rsidP="006120DE">
            <w:pPr>
              <w:spacing w:line="260" w:lineRule="exact"/>
              <w:rPr>
                <w:rFonts w:ascii="方正仿宋简体" w:eastAsia="方正仿宋简体" w:hAnsi="宋体" w:hint="eastAsia"/>
                <w:szCs w:val="21"/>
              </w:rPr>
            </w:pPr>
            <w:r w:rsidRPr="006547C1">
              <w:rPr>
                <w:rFonts w:ascii="方正仿宋简体" w:eastAsia="方正仿宋简体" w:hAnsi="仿宋" w:hint="eastAsia"/>
                <w:color w:val="000000"/>
                <w:szCs w:val="21"/>
              </w:rPr>
              <w:t>3)在资质认定证书有效期限内出具检验检测报告，</w:t>
            </w:r>
            <w:r w:rsidRPr="006547C1">
              <w:rPr>
                <w:rFonts w:ascii="方正仿宋简体" w:eastAsia="方正仿宋简体" w:hAnsi="宋体" w:hint="eastAsia"/>
                <w:szCs w:val="21"/>
              </w:rPr>
              <w:t>当资质认定证书超出有效期，在暂停期间，资质认定证书衔接空档期间不对外出具具有证</w:t>
            </w:r>
            <w:r w:rsidRPr="006547C1">
              <w:rPr>
                <w:rFonts w:ascii="方正仿宋简体" w:eastAsia="方正仿宋简体" w:hAnsi="宋体" w:hint="eastAsia"/>
                <w:szCs w:val="21"/>
              </w:rPr>
              <w:lastRenderedPageBreak/>
              <w:t>明作用的数据和结果。</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ign w:val="center"/>
          </w:tcPr>
          <w:p w:rsidR="0042452C" w:rsidRPr="006547C1" w:rsidDel="00A15A61" w:rsidRDefault="0042452C" w:rsidP="006120DE">
            <w:pPr>
              <w:spacing w:line="260" w:lineRule="exact"/>
              <w:jc w:val="center"/>
              <w:rPr>
                <w:rFonts w:ascii="方正仿宋简体" w:eastAsia="方正仿宋简体" w:hAnsi="仿宋" w:hint="eastAsia"/>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tcPr>
          <w:p w:rsidR="0042452C" w:rsidRPr="006547C1" w:rsidRDefault="0042452C" w:rsidP="006120DE">
            <w:pPr>
              <w:spacing w:line="260" w:lineRule="exact"/>
              <w:rPr>
                <w:rFonts w:ascii="方正仿宋简体" w:eastAsia="方正仿宋简体" w:hAnsi="宋体" w:hint="eastAsia"/>
                <w:szCs w:val="21"/>
              </w:rPr>
            </w:pPr>
            <w:r w:rsidRPr="006547C1">
              <w:rPr>
                <w:rFonts w:ascii="方正仿宋简体" w:eastAsia="方正仿宋简体" w:hAnsi="仿宋" w:hint="eastAsia"/>
                <w:color w:val="000000"/>
                <w:szCs w:val="21"/>
              </w:rPr>
              <w:t>4)对外出具的具有证明作用的数据和结果真实、可靠，</w:t>
            </w:r>
            <w:proofErr w:type="gramStart"/>
            <w:r w:rsidRPr="006547C1">
              <w:rPr>
                <w:rFonts w:ascii="方正仿宋简体" w:eastAsia="方正仿宋简体" w:hAnsi="宋体" w:hint="eastAsia"/>
                <w:szCs w:val="21"/>
              </w:rPr>
              <w:t>不</w:t>
            </w:r>
            <w:proofErr w:type="gramEnd"/>
            <w:r w:rsidRPr="006547C1">
              <w:rPr>
                <w:rFonts w:ascii="方正仿宋简体" w:eastAsia="方正仿宋简体" w:hAnsi="宋体" w:hint="eastAsia"/>
                <w:szCs w:val="21"/>
              </w:rPr>
              <w:t>出具虚假数据，不伪造数据和结果.</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jc w:val="center"/>
        </w:trPr>
        <w:tc>
          <w:tcPr>
            <w:tcW w:w="640" w:type="dxa"/>
            <w:vMerge/>
            <w:shd w:val="clear" w:color="auto" w:fill="auto"/>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shd w:val="clear" w:color="auto" w:fill="auto"/>
            <w:vAlign w:val="center"/>
          </w:tcPr>
          <w:p w:rsidR="0042452C" w:rsidRPr="006547C1" w:rsidDel="00A15A61" w:rsidRDefault="0042452C" w:rsidP="006120DE">
            <w:pPr>
              <w:spacing w:line="260" w:lineRule="exact"/>
              <w:jc w:val="center"/>
              <w:rPr>
                <w:rFonts w:ascii="方正仿宋简体" w:eastAsia="方正仿宋简体" w:hAnsi="仿宋" w:hint="eastAsia"/>
                <w:color w:val="000000"/>
                <w:szCs w:val="21"/>
              </w:rPr>
            </w:pPr>
          </w:p>
        </w:tc>
        <w:tc>
          <w:tcPr>
            <w:tcW w:w="3119" w:type="dxa"/>
            <w:vMerge/>
            <w:shd w:val="clear" w:color="auto" w:fill="auto"/>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shd w:val="clear" w:color="auto" w:fill="auto"/>
          </w:tcPr>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5) 检验检测机构应当保证其基本条件和技术能力能够持续符合资质认定条件和要求。基本条件和技术能力不能持续符合资质认定条件和要求，不向社会出具具有证明作用数据和结果的</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jc w:val="center"/>
        </w:trPr>
        <w:tc>
          <w:tcPr>
            <w:tcW w:w="640" w:type="dxa"/>
            <w:vMerge/>
            <w:shd w:val="clear" w:color="auto" w:fill="auto"/>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shd w:val="clear" w:color="auto" w:fill="auto"/>
            <w:vAlign w:val="center"/>
          </w:tcPr>
          <w:p w:rsidR="0042452C" w:rsidRPr="006547C1" w:rsidDel="00A15A61" w:rsidRDefault="0042452C" w:rsidP="006120DE">
            <w:pPr>
              <w:spacing w:line="260" w:lineRule="exact"/>
              <w:jc w:val="center"/>
              <w:rPr>
                <w:rFonts w:ascii="方正仿宋简体" w:eastAsia="方正仿宋简体" w:hAnsi="仿宋" w:hint="eastAsia"/>
                <w:color w:val="000000"/>
                <w:szCs w:val="21"/>
              </w:rPr>
            </w:pPr>
          </w:p>
        </w:tc>
        <w:tc>
          <w:tcPr>
            <w:tcW w:w="3119" w:type="dxa"/>
            <w:vMerge/>
            <w:shd w:val="clear" w:color="auto" w:fill="auto"/>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shd w:val="clear" w:color="auto" w:fill="auto"/>
          </w:tcPr>
          <w:p w:rsidR="0042452C" w:rsidRPr="006547C1" w:rsidRDefault="0042452C" w:rsidP="006120DE">
            <w:pPr>
              <w:spacing w:line="260" w:lineRule="exact"/>
              <w:rPr>
                <w:rFonts w:ascii="方正仿宋简体" w:eastAsia="方正仿宋简体" w:hAnsi="宋体" w:hint="eastAsia"/>
                <w:szCs w:val="21"/>
              </w:rPr>
            </w:pPr>
            <w:r w:rsidRPr="006547C1">
              <w:rPr>
                <w:rFonts w:ascii="方正仿宋简体" w:eastAsia="方正仿宋简体" w:hAnsi="宋体" w:hint="eastAsia"/>
                <w:szCs w:val="21"/>
              </w:rPr>
              <w:t>6)不得篡改实际检验检测数据和结果，出具虚假检验检测数据和结果；不得出具的检验检测数据和结果不实；不得未经检验检测出具检验检测数据和结果</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trHeight w:val="599"/>
          <w:jc w:val="center"/>
        </w:trPr>
        <w:tc>
          <w:tcPr>
            <w:tcW w:w="640" w:type="dxa"/>
            <w:vMerge/>
            <w:shd w:val="clear" w:color="auto" w:fill="auto"/>
            <w:vAlign w:val="center"/>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shd w:val="clear" w:color="auto" w:fill="auto"/>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2.3</w:t>
            </w:r>
          </w:p>
        </w:tc>
        <w:tc>
          <w:tcPr>
            <w:tcW w:w="3119" w:type="dxa"/>
            <w:shd w:val="clear" w:color="auto" w:fill="auto"/>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出具规范检验检测报告</w:t>
            </w:r>
          </w:p>
        </w:tc>
        <w:tc>
          <w:tcPr>
            <w:tcW w:w="6053" w:type="dxa"/>
            <w:shd w:val="clear" w:color="auto" w:fill="auto"/>
          </w:tcPr>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宋体" w:hint="eastAsia"/>
                <w:szCs w:val="21"/>
              </w:rPr>
              <w:t>检验检测机构出具检验检测数据和结果时，应当注明检验检测依据，并使用符合资质认定评审准则规定的用语进行表述。</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599"/>
          <w:jc w:val="center"/>
        </w:trPr>
        <w:tc>
          <w:tcPr>
            <w:tcW w:w="640" w:type="dxa"/>
            <w:vMerge/>
            <w:vAlign w:val="center"/>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2.4</w:t>
            </w:r>
          </w:p>
        </w:tc>
        <w:tc>
          <w:tcPr>
            <w:tcW w:w="3119" w:type="dxa"/>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《检验检测报告》内容信息真实可靠</w:t>
            </w:r>
          </w:p>
        </w:tc>
        <w:tc>
          <w:tcPr>
            <w:tcW w:w="6053" w:type="dxa"/>
          </w:tcPr>
          <w:p w:rsidR="0042452C" w:rsidRPr="006547C1" w:rsidRDefault="0042452C" w:rsidP="006120DE">
            <w:pPr>
              <w:pStyle w:val="a5"/>
              <w:numPr>
                <w:ilvl w:val="0"/>
                <w:numId w:val="1"/>
              </w:numPr>
              <w:spacing w:line="260" w:lineRule="exact"/>
              <w:ind w:firstLineChars="0"/>
              <w:jc w:val="left"/>
              <w:rPr>
                <w:rFonts w:ascii="方正仿宋简体" w:eastAsia="方正仿宋简体" w:hAnsi="宋体" w:hint="eastAsia"/>
                <w:color w:val="000000"/>
                <w:szCs w:val="21"/>
              </w:rPr>
            </w:pPr>
            <w:r w:rsidRPr="006547C1">
              <w:rPr>
                <w:rFonts w:ascii="方正仿宋简体" w:eastAsia="方正仿宋简体" w:hAnsi="宋体" w:hint="eastAsia"/>
                <w:color w:val="000000"/>
                <w:szCs w:val="21"/>
              </w:rPr>
              <w:t>检验检测报告的信息符合《资质认定评审准则》规定并有规范的格式；</w:t>
            </w:r>
          </w:p>
          <w:p w:rsidR="0042452C" w:rsidRPr="006547C1" w:rsidRDefault="0042452C" w:rsidP="006120DE">
            <w:pPr>
              <w:pStyle w:val="a5"/>
              <w:numPr>
                <w:ilvl w:val="0"/>
                <w:numId w:val="1"/>
              </w:numPr>
              <w:spacing w:line="260" w:lineRule="exact"/>
              <w:ind w:firstLineChars="0"/>
              <w:jc w:val="left"/>
              <w:rPr>
                <w:rFonts w:ascii="方正仿宋简体" w:eastAsia="方正仿宋简体" w:hAnsi="宋体" w:hint="eastAsia"/>
                <w:color w:val="000000"/>
                <w:szCs w:val="21"/>
              </w:rPr>
            </w:pPr>
            <w:r w:rsidRPr="006547C1">
              <w:rPr>
                <w:rFonts w:ascii="方正仿宋简体" w:eastAsia="方正仿宋简体" w:hAnsi="宋体" w:hint="eastAsia"/>
                <w:color w:val="000000"/>
                <w:szCs w:val="21"/>
              </w:rPr>
              <w:t>数据或结果符合检验检测标准规定；</w:t>
            </w:r>
          </w:p>
          <w:p w:rsidR="0042452C" w:rsidRPr="006547C1" w:rsidRDefault="0042452C" w:rsidP="006120DE">
            <w:pPr>
              <w:pStyle w:val="a5"/>
              <w:numPr>
                <w:ilvl w:val="0"/>
                <w:numId w:val="1"/>
              </w:numPr>
              <w:spacing w:line="260" w:lineRule="exact"/>
              <w:ind w:firstLineChars="0"/>
              <w:jc w:val="left"/>
              <w:rPr>
                <w:rFonts w:ascii="方正仿宋简体" w:eastAsia="方正仿宋简体" w:hAnsi="宋体" w:hint="eastAsia"/>
                <w:color w:val="000000"/>
                <w:szCs w:val="21"/>
              </w:rPr>
            </w:pPr>
            <w:r w:rsidRPr="006547C1">
              <w:rPr>
                <w:rFonts w:ascii="方正仿宋简体" w:eastAsia="方正仿宋简体" w:hAnsi="宋体" w:hint="eastAsia"/>
                <w:color w:val="000000"/>
                <w:szCs w:val="21"/>
              </w:rPr>
              <w:t>报告副本能复现已发出的检验检测报告实际状态，检验检测项目与检验任务委托书一致；</w:t>
            </w:r>
          </w:p>
          <w:p w:rsidR="0042452C" w:rsidRPr="006547C1" w:rsidRDefault="0042452C" w:rsidP="006120DE">
            <w:pPr>
              <w:pStyle w:val="a5"/>
              <w:numPr>
                <w:ilvl w:val="0"/>
                <w:numId w:val="1"/>
              </w:numPr>
              <w:spacing w:line="260" w:lineRule="exact"/>
              <w:ind w:firstLineChars="0"/>
              <w:jc w:val="left"/>
              <w:rPr>
                <w:rFonts w:ascii="方正仿宋简体" w:eastAsia="方正仿宋简体" w:hAnsi="宋体" w:hint="eastAsia"/>
                <w:color w:val="000000"/>
                <w:szCs w:val="21"/>
              </w:rPr>
            </w:pPr>
            <w:r w:rsidRPr="006547C1">
              <w:rPr>
                <w:rFonts w:ascii="方正仿宋简体" w:eastAsia="方正仿宋简体" w:hAnsi="宋体" w:hint="eastAsia"/>
                <w:color w:val="000000"/>
                <w:szCs w:val="21"/>
              </w:rPr>
              <w:t>人员签字、骑缝章、页码标识、编号标识完整；</w:t>
            </w:r>
          </w:p>
          <w:p w:rsidR="0042452C" w:rsidRPr="006547C1" w:rsidRDefault="0042452C" w:rsidP="006120DE">
            <w:pPr>
              <w:pStyle w:val="a5"/>
              <w:numPr>
                <w:ilvl w:val="0"/>
                <w:numId w:val="1"/>
              </w:numPr>
              <w:spacing w:line="260" w:lineRule="exact"/>
              <w:ind w:firstLineChars="0"/>
              <w:jc w:val="left"/>
              <w:rPr>
                <w:rFonts w:ascii="方正仿宋简体" w:eastAsia="方正仿宋简体" w:hAnsi="宋体" w:hint="eastAsia"/>
                <w:color w:val="000000"/>
                <w:szCs w:val="21"/>
              </w:rPr>
            </w:pPr>
            <w:r w:rsidRPr="006547C1">
              <w:rPr>
                <w:rFonts w:ascii="方正仿宋简体" w:eastAsia="方正仿宋简体" w:hAnsi="宋体" w:hint="eastAsia"/>
                <w:color w:val="000000"/>
                <w:szCs w:val="21"/>
              </w:rPr>
              <w:t>不随意涂改检验报告；</w:t>
            </w:r>
          </w:p>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宋体" w:hint="eastAsia"/>
                <w:color w:val="000000"/>
                <w:szCs w:val="21"/>
              </w:rPr>
              <w:t>检验检测报告与检验检测原始记录相符。</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840"/>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2.5</w:t>
            </w:r>
          </w:p>
        </w:tc>
        <w:tc>
          <w:tcPr>
            <w:tcW w:w="3119" w:type="dxa"/>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《检验检测报告》的原始记录能够真实记录检验检测活动过程</w:t>
            </w:r>
          </w:p>
        </w:tc>
        <w:tc>
          <w:tcPr>
            <w:tcW w:w="6053" w:type="dxa"/>
          </w:tcPr>
          <w:p w:rsidR="0042452C" w:rsidRPr="006547C1" w:rsidRDefault="0042452C" w:rsidP="006120DE">
            <w:pPr>
              <w:numPr>
                <w:ilvl w:val="0"/>
                <w:numId w:val="2"/>
              </w:num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原始记录信息完整、能复现检验检测过程；</w:t>
            </w:r>
          </w:p>
          <w:p w:rsidR="0042452C" w:rsidRPr="006547C1" w:rsidRDefault="0042452C" w:rsidP="006120DE">
            <w:pPr>
              <w:numPr>
                <w:ilvl w:val="0"/>
                <w:numId w:val="2"/>
              </w:num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原始记录有规范的格式；</w:t>
            </w:r>
          </w:p>
          <w:p w:rsidR="0042452C" w:rsidRPr="006547C1" w:rsidRDefault="0042452C" w:rsidP="006120DE">
            <w:pPr>
              <w:numPr>
                <w:ilvl w:val="0"/>
                <w:numId w:val="2"/>
              </w:num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数据或结果的表述方式符合检验检测标准规定；</w:t>
            </w:r>
          </w:p>
          <w:p w:rsidR="0042452C" w:rsidRPr="006547C1" w:rsidRDefault="0042452C" w:rsidP="006120DE">
            <w:pPr>
              <w:numPr>
                <w:ilvl w:val="0"/>
                <w:numId w:val="2"/>
              </w:num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参与抽样、制样、检测人员的签字标识别完整；</w:t>
            </w:r>
          </w:p>
          <w:p w:rsidR="0042452C" w:rsidRPr="006547C1" w:rsidRDefault="0042452C" w:rsidP="006120DE">
            <w:pPr>
              <w:numPr>
                <w:ilvl w:val="0"/>
                <w:numId w:val="2"/>
              </w:num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有页码标识、文件编号标识、编号标识、</w:t>
            </w:r>
          </w:p>
          <w:p w:rsidR="0042452C" w:rsidRPr="006547C1" w:rsidRDefault="0042452C" w:rsidP="006120DE">
            <w:pPr>
              <w:numPr>
                <w:ilvl w:val="0"/>
                <w:numId w:val="2"/>
              </w:num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与检验检测报告有可追溯关联；</w:t>
            </w:r>
          </w:p>
          <w:p w:rsidR="0042452C" w:rsidRPr="006547C1" w:rsidRDefault="0042452C" w:rsidP="006120DE">
            <w:pPr>
              <w:numPr>
                <w:ilvl w:val="0"/>
                <w:numId w:val="2"/>
              </w:num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不随意涂改检验原始记录；</w:t>
            </w:r>
          </w:p>
          <w:p w:rsidR="0042452C" w:rsidRPr="006547C1" w:rsidRDefault="0042452C" w:rsidP="006120DE">
            <w:pPr>
              <w:numPr>
                <w:ilvl w:val="0"/>
                <w:numId w:val="2"/>
              </w:num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电子版原始记录有避免丢失或改动措施。</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trHeight w:val="840"/>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2.6</w:t>
            </w:r>
          </w:p>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3119" w:type="dxa"/>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在</w:t>
            </w:r>
            <w:proofErr w:type="gramStart"/>
            <w:r w:rsidRPr="006547C1">
              <w:rPr>
                <w:rFonts w:ascii="方正仿宋简体" w:eastAsia="方正仿宋简体" w:hAnsi="仿宋" w:hint="eastAsia"/>
                <w:color w:val="000000"/>
                <w:szCs w:val="21"/>
              </w:rPr>
              <w:t>“</w:t>
            </w:r>
            <w:proofErr w:type="gramEnd"/>
            <w:r w:rsidRPr="006547C1">
              <w:rPr>
                <w:rFonts w:ascii="方正仿宋简体" w:eastAsia="方正仿宋简体" w:hAnsi="仿宋" w:hint="eastAsia"/>
                <w:color w:val="000000"/>
                <w:szCs w:val="21"/>
              </w:rPr>
              <w:t>检验检测报告“上签字的人员具有相应的资质和能力</w:t>
            </w:r>
          </w:p>
        </w:tc>
        <w:tc>
          <w:tcPr>
            <w:tcW w:w="6053" w:type="dxa"/>
          </w:tcPr>
          <w:p w:rsidR="0042452C" w:rsidRPr="006547C1" w:rsidRDefault="0042452C" w:rsidP="006120DE">
            <w:pPr>
              <w:spacing w:line="260" w:lineRule="exact"/>
              <w:rPr>
                <w:rFonts w:ascii="方正仿宋简体" w:eastAsia="方正仿宋简体" w:hAnsi="宋体" w:hint="eastAsia"/>
                <w:color w:val="000000"/>
                <w:szCs w:val="21"/>
              </w:rPr>
            </w:pPr>
            <w:r w:rsidRPr="006547C1">
              <w:rPr>
                <w:rFonts w:ascii="方正仿宋简体" w:eastAsia="方正仿宋简体" w:hAnsi="仿宋" w:hint="eastAsia"/>
                <w:color w:val="000000"/>
                <w:szCs w:val="21"/>
              </w:rPr>
              <w:t>1)在批准范围签发检验检测</w:t>
            </w:r>
            <w:r w:rsidRPr="006547C1">
              <w:rPr>
                <w:rFonts w:ascii="方正仿宋简体" w:eastAsia="方正仿宋简体" w:hAnsi="宋体" w:hint="eastAsia"/>
                <w:color w:val="000000"/>
                <w:szCs w:val="21"/>
              </w:rPr>
              <w:t>报告；</w:t>
            </w:r>
            <w:r w:rsidRPr="006547C1">
              <w:rPr>
                <w:rFonts w:ascii="方正仿宋简体" w:eastAsia="方正仿宋简体" w:hAnsi="宋体" w:hint="eastAsia"/>
                <w:szCs w:val="21"/>
              </w:rPr>
              <w:t>非授权签字人不得签署检验检测报告或者结论。</w:t>
            </w:r>
          </w:p>
          <w:p w:rsidR="0042452C" w:rsidRPr="006547C1" w:rsidRDefault="0042452C" w:rsidP="006120DE">
            <w:pPr>
              <w:spacing w:line="260" w:lineRule="exact"/>
              <w:rPr>
                <w:rFonts w:ascii="方正仿宋简体" w:eastAsia="方正仿宋简体" w:hAnsi="宋体" w:hint="eastAsia"/>
                <w:color w:val="000000"/>
                <w:szCs w:val="21"/>
              </w:rPr>
            </w:pPr>
            <w:r w:rsidRPr="006547C1">
              <w:rPr>
                <w:rFonts w:ascii="方正仿宋简体" w:eastAsia="方正仿宋简体" w:hAnsi="宋体" w:hint="eastAsia"/>
                <w:szCs w:val="21"/>
              </w:rPr>
              <w:t>2)检验检测机构授权签字人应当具有中级以上专业职称或者资质认定</w:t>
            </w:r>
            <w:r w:rsidRPr="006547C1">
              <w:rPr>
                <w:rFonts w:ascii="方正仿宋简体" w:eastAsia="方正仿宋简体" w:hAnsi="宋体" w:hint="eastAsia"/>
                <w:szCs w:val="21"/>
              </w:rPr>
              <w:lastRenderedPageBreak/>
              <w:t>评审准则规定的同等能力，并经考核合格。</w:t>
            </w:r>
          </w:p>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3)在“检验检测报告”、“检验检测原始记录”上签字的检验检测人员经过培训合格上岗证件熟悉法律法规及检验检测标准；</w:t>
            </w:r>
          </w:p>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4)能准确熟练实施检验检测操作；</w:t>
            </w:r>
          </w:p>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5)食品检验人员满足任职要求；</w:t>
            </w:r>
          </w:p>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6)最高管理者、技术负责人与申报、备案情况是否一致。</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trHeight w:val="560"/>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restart"/>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2.7</w:t>
            </w:r>
          </w:p>
        </w:tc>
        <w:tc>
          <w:tcPr>
            <w:tcW w:w="3119" w:type="dxa"/>
            <w:vMerge w:val="restart"/>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原始记录、及检验检测报告保管</w:t>
            </w:r>
          </w:p>
        </w:tc>
        <w:tc>
          <w:tcPr>
            <w:tcW w:w="6053" w:type="dxa"/>
          </w:tcPr>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宋体" w:hint="eastAsia"/>
                <w:szCs w:val="21"/>
              </w:rPr>
              <w:t>检验检测机构应当对检验检测原始记录和报告归档留存，保证其具有可追溯性。</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trHeight w:val="300"/>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
        </w:tc>
        <w:tc>
          <w:tcPr>
            <w:tcW w:w="6053" w:type="dxa"/>
          </w:tcPr>
          <w:p w:rsidR="0042452C" w:rsidRPr="006547C1" w:rsidRDefault="0042452C" w:rsidP="006120DE">
            <w:pPr>
              <w:spacing w:line="260" w:lineRule="exact"/>
              <w:rPr>
                <w:rFonts w:ascii="方正仿宋简体" w:eastAsia="方正仿宋简体" w:hAnsi="宋体" w:hint="eastAsia"/>
                <w:szCs w:val="21"/>
              </w:rPr>
            </w:pPr>
            <w:r w:rsidRPr="006547C1">
              <w:rPr>
                <w:rFonts w:ascii="方正仿宋简体" w:eastAsia="方正仿宋简体" w:hAnsi="宋体" w:hint="eastAsia"/>
                <w:szCs w:val="21"/>
              </w:rPr>
              <w:t>原始记录和报告的保存期限不少于10年。</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trHeight w:val="561"/>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2.8</w:t>
            </w:r>
          </w:p>
        </w:tc>
        <w:tc>
          <w:tcPr>
            <w:tcW w:w="3119" w:type="dxa"/>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proofErr w:type="gramStart"/>
            <w:r w:rsidRPr="006547C1">
              <w:rPr>
                <w:rFonts w:ascii="方正仿宋简体" w:eastAsia="方正仿宋简体" w:hAnsi="仿宋" w:hint="eastAsia"/>
                <w:color w:val="000000"/>
                <w:szCs w:val="21"/>
              </w:rPr>
              <w:t>“</w:t>
            </w:r>
            <w:proofErr w:type="gramEnd"/>
            <w:r w:rsidRPr="006547C1">
              <w:rPr>
                <w:rFonts w:ascii="方正仿宋简体" w:eastAsia="方正仿宋简体" w:hAnsi="仿宋" w:hint="eastAsia"/>
                <w:color w:val="000000"/>
                <w:szCs w:val="21"/>
              </w:rPr>
              <w:t>检验检测报告“中的检验检测任务均与客户进行了有效的合同评审</w:t>
            </w:r>
          </w:p>
        </w:tc>
        <w:tc>
          <w:tcPr>
            <w:tcW w:w="6053" w:type="dxa"/>
          </w:tcPr>
          <w:p w:rsidR="0042452C" w:rsidRPr="006547C1" w:rsidRDefault="0042452C" w:rsidP="006120DE">
            <w:pPr>
              <w:numPr>
                <w:ilvl w:val="0"/>
                <w:numId w:val="3"/>
              </w:num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 xml:space="preserve">对于客户委托的检验检测，均应签署检验任务委托书; </w:t>
            </w:r>
          </w:p>
          <w:p w:rsidR="0042452C" w:rsidRPr="006547C1" w:rsidRDefault="0042452C" w:rsidP="006120DE">
            <w:pPr>
              <w:numPr>
                <w:ilvl w:val="0"/>
                <w:numId w:val="3"/>
              </w:num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检验任务委托书中应准确填写检验检测项目、检验检测依据、样品处理方式、异议复议期、编号、双方签字等信息。</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trHeight w:val="561"/>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2.9</w:t>
            </w:r>
          </w:p>
        </w:tc>
        <w:tc>
          <w:tcPr>
            <w:tcW w:w="3119" w:type="dxa"/>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保护客户财产，良好样品管理</w:t>
            </w:r>
          </w:p>
        </w:tc>
        <w:tc>
          <w:tcPr>
            <w:tcW w:w="6053" w:type="dxa"/>
          </w:tcPr>
          <w:p w:rsidR="0042452C" w:rsidRPr="006547C1" w:rsidRDefault="0042452C" w:rsidP="006120DE">
            <w:pPr>
              <w:spacing w:line="260" w:lineRule="exact"/>
              <w:rPr>
                <w:rFonts w:ascii="方正仿宋简体" w:eastAsia="方正仿宋简体" w:hAnsi="宋体" w:hint="eastAsia"/>
                <w:szCs w:val="21"/>
              </w:rPr>
            </w:pPr>
            <w:r w:rsidRPr="006547C1">
              <w:rPr>
                <w:rFonts w:ascii="方正仿宋简体" w:eastAsia="方正仿宋简体" w:hAnsi="宋体" w:hint="eastAsia"/>
                <w:szCs w:val="21"/>
              </w:rPr>
              <w:t>检验检测机构应当按照相关标准、技术规范以及资质认定评审准则规定的要求，对其检验检测的样品进行管理。</w:t>
            </w:r>
          </w:p>
          <w:p w:rsidR="0042452C" w:rsidRPr="006547C1" w:rsidDel="00224A9A"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宋体" w:hint="eastAsia"/>
                <w:szCs w:val="21"/>
              </w:rPr>
              <w:t>检验检测机构接受委托送检的，其检验检测数据和结果仅证明样品所检验检测项目的符合性情况。</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trHeight w:val="561"/>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2.10</w:t>
            </w:r>
          </w:p>
        </w:tc>
        <w:tc>
          <w:tcPr>
            <w:tcW w:w="3119" w:type="dxa"/>
            <w:vAlign w:val="center"/>
          </w:tcPr>
          <w:p w:rsidR="0042452C" w:rsidRPr="006547C1" w:rsidRDefault="0042452C" w:rsidP="006120DE">
            <w:pPr>
              <w:spacing w:line="260" w:lineRule="exact"/>
              <w:jc w:val="lef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如实施分包检验，应符合相关要求</w:t>
            </w:r>
          </w:p>
        </w:tc>
        <w:tc>
          <w:tcPr>
            <w:tcW w:w="6053" w:type="dxa"/>
          </w:tcPr>
          <w:p w:rsidR="0042452C" w:rsidRPr="006547C1" w:rsidRDefault="0042452C" w:rsidP="006120DE">
            <w:pPr>
              <w:spacing w:line="260" w:lineRule="exact"/>
              <w:rPr>
                <w:rFonts w:ascii="方正仿宋简体" w:eastAsia="方正仿宋简体" w:hAnsi="宋体" w:hint="eastAsia"/>
                <w:szCs w:val="21"/>
              </w:rPr>
            </w:pPr>
            <w:r w:rsidRPr="006547C1">
              <w:rPr>
                <w:rFonts w:ascii="方正仿宋简体" w:eastAsia="方正仿宋简体" w:hAnsi="宋体" w:hint="eastAsia"/>
                <w:szCs w:val="21"/>
              </w:rPr>
              <w:t>检验检测机构需要分包检验检测项目时，应当按照资质认定评审准则的规定，分包给依法取得资质认定并有能力完成分包项目的检验检测机构。</w:t>
            </w:r>
          </w:p>
          <w:p w:rsidR="0042452C" w:rsidRPr="006547C1" w:rsidRDefault="0042452C" w:rsidP="006120DE">
            <w:pPr>
              <w:spacing w:line="260" w:lineRule="exact"/>
              <w:rPr>
                <w:rFonts w:ascii="方正仿宋简体" w:eastAsia="方正仿宋简体" w:hAnsi="华文仿宋" w:hint="eastAsia"/>
                <w:szCs w:val="21"/>
              </w:rPr>
            </w:pPr>
            <w:r w:rsidRPr="006547C1">
              <w:rPr>
                <w:rFonts w:ascii="方正仿宋简体" w:eastAsia="方正仿宋简体" w:hAnsi="宋体" w:hint="eastAsia"/>
                <w:szCs w:val="21"/>
              </w:rPr>
              <w:t>具体分包的检验检测项目应当事先取得委托人书面同意。</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cantSplit/>
          <w:jc w:val="center"/>
        </w:trPr>
        <w:tc>
          <w:tcPr>
            <w:tcW w:w="640" w:type="dxa"/>
            <w:vMerge w:val="restart"/>
            <w:vAlign w:val="center"/>
          </w:tcPr>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宋体" w:hint="eastAsia"/>
                <w:szCs w:val="21"/>
              </w:rPr>
            </w:pPr>
            <w:r w:rsidRPr="006547C1">
              <w:rPr>
                <w:rFonts w:ascii="方正仿宋简体" w:eastAsia="方正仿宋简体" w:hAnsi="仿宋" w:hint="eastAsia"/>
                <w:color w:val="000000"/>
                <w:szCs w:val="21"/>
              </w:rPr>
              <w:t>3.</w:t>
            </w:r>
            <w:r w:rsidRPr="006547C1" w:rsidDel="00400DDB">
              <w:rPr>
                <w:rFonts w:ascii="方正仿宋简体" w:eastAsia="方正仿宋简体" w:hAnsi="仿宋" w:hint="eastAsia"/>
                <w:color w:val="000000"/>
                <w:szCs w:val="21"/>
              </w:rPr>
              <w:t xml:space="preserve"> </w:t>
            </w:r>
            <w:r w:rsidRPr="006547C1">
              <w:rPr>
                <w:rFonts w:ascii="方正仿宋简体" w:eastAsia="方正仿宋简体" w:hAnsi="仿宋" w:hint="eastAsia"/>
                <w:color w:val="000000"/>
                <w:szCs w:val="21"/>
              </w:rPr>
              <w:t>检</w:t>
            </w:r>
            <w:r w:rsidRPr="006547C1">
              <w:rPr>
                <w:rFonts w:ascii="方正仿宋简体" w:eastAsia="方正仿宋简体" w:hAnsi="宋体" w:hint="eastAsia"/>
                <w:szCs w:val="21"/>
              </w:rPr>
              <w:t>验检测机构应当定期审查和完善管理体系，并确保有效实施。</w:t>
            </w: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547C1" w:rsidRDefault="0042452C" w:rsidP="006120DE">
            <w:pPr>
              <w:spacing w:line="260" w:lineRule="exact"/>
              <w:jc w:val="center"/>
              <w:rPr>
                <w:rFonts w:ascii="方正仿宋简体" w:eastAsia="方正仿宋简体" w:hAnsi="仿宋" w:hint="eastAsia"/>
                <w:color w:val="000000"/>
                <w:szCs w:val="21"/>
              </w:rPr>
            </w:pPr>
          </w:p>
          <w:p w:rsidR="0042452C" w:rsidRPr="0069278E" w:rsidRDefault="0042452C" w:rsidP="006120DE">
            <w:pPr>
              <w:spacing w:line="260" w:lineRule="exact"/>
              <w:jc w:val="center"/>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lastRenderedPageBreak/>
              <w:t>3.1</w:t>
            </w:r>
          </w:p>
        </w:tc>
        <w:tc>
          <w:tcPr>
            <w:tcW w:w="3119" w:type="dxa"/>
          </w:tcPr>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设置内部组织机构；</w:t>
            </w:r>
            <w:proofErr w:type="gramStart"/>
            <w:r w:rsidRPr="006547C1">
              <w:rPr>
                <w:rFonts w:ascii="方正仿宋简体" w:eastAsia="方正仿宋简体" w:hAnsi="仿宋" w:hint="eastAsia"/>
                <w:color w:val="000000"/>
                <w:szCs w:val="21"/>
              </w:rPr>
              <w:t>明确部门</w:t>
            </w:r>
            <w:proofErr w:type="gramEnd"/>
            <w:r w:rsidRPr="006547C1">
              <w:rPr>
                <w:rFonts w:ascii="方正仿宋简体" w:eastAsia="方正仿宋简体" w:hAnsi="仿宋" w:hint="eastAsia"/>
                <w:color w:val="000000"/>
                <w:szCs w:val="21"/>
              </w:rPr>
              <w:t>职责</w:t>
            </w:r>
          </w:p>
        </w:tc>
        <w:tc>
          <w:tcPr>
            <w:tcW w:w="6053" w:type="dxa"/>
          </w:tcPr>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设立质量管理部门，明确各部门职责，</w:t>
            </w:r>
            <w:proofErr w:type="gramStart"/>
            <w:r w:rsidRPr="006547C1">
              <w:rPr>
                <w:rFonts w:ascii="方正仿宋简体" w:eastAsia="方正仿宋简体" w:hAnsi="仿宋" w:hint="eastAsia"/>
                <w:color w:val="000000"/>
                <w:szCs w:val="21"/>
              </w:rPr>
              <w:t>画组织</w:t>
            </w:r>
            <w:proofErr w:type="gramEnd"/>
            <w:r w:rsidRPr="006547C1">
              <w:rPr>
                <w:rFonts w:ascii="方正仿宋简体" w:eastAsia="方正仿宋简体" w:hAnsi="仿宋" w:hint="eastAsia"/>
                <w:color w:val="000000"/>
                <w:szCs w:val="21"/>
              </w:rPr>
              <w:t>机构框图，任命技术负责人、质量负责人、部门负责人，内审员、监督员、档案管理员各管理岗位人员。</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cantSplit/>
          <w:jc w:val="center"/>
        </w:trPr>
        <w:tc>
          <w:tcPr>
            <w:tcW w:w="640"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3.2</w:t>
            </w:r>
          </w:p>
        </w:tc>
        <w:tc>
          <w:tcPr>
            <w:tcW w:w="3119" w:type="dxa"/>
            <w:vAlign w:val="center"/>
          </w:tcPr>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内部审核真实有效</w:t>
            </w:r>
          </w:p>
        </w:tc>
        <w:tc>
          <w:tcPr>
            <w:tcW w:w="6053" w:type="dxa"/>
          </w:tcPr>
          <w:p w:rsidR="0042452C" w:rsidRPr="006547C1" w:rsidRDefault="0042452C" w:rsidP="006120DE">
            <w:pPr>
              <w:spacing w:line="260" w:lineRule="exact"/>
              <w:rPr>
                <w:rFonts w:ascii="方正仿宋简体" w:eastAsia="方正仿宋简体" w:hAnsi="华文仿宋" w:hint="eastAsia"/>
                <w:szCs w:val="21"/>
              </w:rPr>
            </w:pPr>
            <w:r w:rsidRPr="006547C1">
              <w:rPr>
                <w:rFonts w:ascii="方正仿宋简体" w:eastAsia="方正仿宋简体" w:hAnsi="仿宋" w:hint="eastAsia"/>
                <w:color w:val="000000"/>
                <w:szCs w:val="21"/>
              </w:rPr>
              <w:t>内部审核的程序、计划及实施记录完备有效，对不符合项的</w:t>
            </w:r>
            <w:proofErr w:type="gramStart"/>
            <w:r w:rsidRPr="006547C1">
              <w:rPr>
                <w:rFonts w:ascii="方正仿宋简体" w:eastAsia="方正仿宋简体" w:hAnsi="仿宋" w:hint="eastAsia"/>
                <w:color w:val="000000"/>
                <w:szCs w:val="21"/>
              </w:rPr>
              <w:t>开具判标准确</w:t>
            </w:r>
            <w:proofErr w:type="gramEnd"/>
            <w:r w:rsidRPr="006547C1">
              <w:rPr>
                <w:rFonts w:ascii="方正仿宋简体" w:eastAsia="方正仿宋简体" w:hAnsi="仿宋" w:hint="eastAsia"/>
                <w:color w:val="000000"/>
                <w:szCs w:val="21"/>
              </w:rPr>
              <w:t>，整改有效，内</w:t>
            </w:r>
            <w:proofErr w:type="gramStart"/>
            <w:r w:rsidRPr="006547C1">
              <w:rPr>
                <w:rFonts w:ascii="方正仿宋简体" w:eastAsia="方正仿宋简体" w:hAnsi="仿宋" w:hint="eastAsia"/>
                <w:color w:val="000000"/>
                <w:szCs w:val="21"/>
              </w:rPr>
              <w:t>审报告</w:t>
            </w:r>
            <w:proofErr w:type="gramEnd"/>
            <w:r w:rsidRPr="006547C1">
              <w:rPr>
                <w:rFonts w:ascii="方正仿宋简体" w:eastAsia="方正仿宋简体" w:hAnsi="仿宋" w:hint="eastAsia"/>
                <w:color w:val="000000"/>
                <w:szCs w:val="21"/>
              </w:rPr>
              <w:t>能够反映机构体系文件与准则的一致性。</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cantSplit/>
          <w:jc w:val="center"/>
        </w:trPr>
        <w:tc>
          <w:tcPr>
            <w:tcW w:w="640"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3.3</w:t>
            </w:r>
          </w:p>
        </w:tc>
        <w:tc>
          <w:tcPr>
            <w:tcW w:w="3119" w:type="dxa"/>
            <w:vAlign w:val="center"/>
          </w:tcPr>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管理评审真实有效</w:t>
            </w:r>
          </w:p>
        </w:tc>
        <w:tc>
          <w:tcPr>
            <w:tcW w:w="6053" w:type="dxa"/>
          </w:tcPr>
          <w:p w:rsidR="0042452C" w:rsidRPr="006547C1" w:rsidRDefault="0042452C" w:rsidP="006120DE">
            <w:pPr>
              <w:spacing w:line="260" w:lineRule="exact"/>
              <w:rPr>
                <w:rFonts w:ascii="方正仿宋简体" w:eastAsia="方正仿宋简体" w:hAnsi="华文仿宋" w:hint="eastAsia"/>
                <w:szCs w:val="21"/>
              </w:rPr>
            </w:pPr>
            <w:r w:rsidRPr="006547C1">
              <w:rPr>
                <w:rFonts w:ascii="方正仿宋简体" w:eastAsia="方正仿宋简体" w:hAnsi="仿宋" w:hint="eastAsia"/>
                <w:color w:val="000000"/>
                <w:szCs w:val="21"/>
              </w:rPr>
              <w:t>管理评审是否按照《准则》4.11相关要素开展，管理评审中对体系的发展及改进</w:t>
            </w:r>
            <w:proofErr w:type="gramStart"/>
            <w:r w:rsidRPr="006547C1">
              <w:rPr>
                <w:rFonts w:ascii="方正仿宋简体" w:eastAsia="方正仿宋简体" w:hAnsi="仿宋" w:hint="eastAsia"/>
                <w:color w:val="000000"/>
                <w:szCs w:val="21"/>
              </w:rPr>
              <w:t>作出</w:t>
            </w:r>
            <w:proofErr w:type="gramEnd"/>
            <w:r w:rsidRPr="006547C1">
              <w:rPr>
                <w:rFonts w:ascii="方正仿宋简体" w:eastAsia="方正仿宋简体" w:hAnsi="仿宋" w:hint="eastAsia"/>
                <w:color w:val="000000"/>
                <w:szCs w:val="21"/>
              </w:rPr>
              <w:t>具体的规定，并有效落实。</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cantSplit/>
          <w:jc w:val="center"/>
        </w:trPr>
        <w:tc>
          <w:tcPr>
            <w:tcW w:w="640"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3.4</w:t>
            </w:r>
          </w:p>
        </w:tc>
        <w:tc>
          <w:tcPr>
            <w:tcW w:w="3119" w:type="dxa"/>
          </w:tcPr>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设立人员岗位及人员职责</w:t>
            </w:r>
          </w:p>
        </w:tc>
        <w:tc>
          <w:tcPr>
            <w:tcW w:w="6053" w:type="dxa"/>
          </w:tcPr>
          <w:p w:rsidR="0042452C" w:rsidRPr="006547C1" w:rsidRDefault="0042452C" w:rsidP="006120DE">
            <w:pPr>
              <w:spacing w:line="260" w:lineRule="exact"/>
              <w:rPr>
                <w:rFonts w:ascii="方正仿宋简体" w:eastAsia="方正仿宋简体" w:hAnsi="宋体" w:hint="eastAsia"/>
                <w:szCs w:val="21"/>
              </w:rPr>
            </w:pPr>
            <w:r w:rsidRPr="006547C1">
              <w:rPr>
                <w:rFonts w:ascii="方正仿宋简体" w:eastAsia="方正仿宋简体" w:hAnsi="仿宋" w:hint="eastAsia"/>
                <w:color w:val="000000"/>
                <w:szCs w:val="21"/>
              </w:rPr>
              <w:t>明确各岗位人员及其职责 。设定人员任职条件，人员满足岗位要求；设定人员保密规定；食品检验机构中级技术职称人员达30%以上。</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cantSplit/>
          <w:jc w:val="center"/>
        </w:trPr>
        <w:tc>
          <w:tcPr>
            <w:tcW w:w="640"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3.5</w:t>
            </w:r>
          </w:p>
        </w:tc>
        <w:tc>
          <w:tcPr>
            <w:tcW w:w="3119" w:type="dxa"/>
          </w:tcPr>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质量监督工作有效性</w:t>
            </w:r>
          </w:p>
        </w:tc>
        <w:tc>
          <w:tcPr>
            <w:tcW w:w="6053" w:type="dxa"/>
          </w:tcPr>
          <w:p w:rsidR="0042452C" w:rsidRPr="006547C1" w:rsidRDefault="0042452C" w:rsidP="006120DE">
            <w:pPr>
              <w:spacing w:line="260" w:lineRule="exact"/>
              <w:rPr>
                <w:rFonts w:ascii="方正仿宋简体" w:eastAsia="方正仿宋简体" w:hAnsi="宋体" w:hint="eastAsia"/>
                <w:szCs w:val="21"/>
              </w:rPr>
            </w:pPr>
            <w:r w:rsidRPr="006547C1">
              <w:rPr>
                <w:rFonts w:ascii="方正仿宋简体" w:eastAsia="方正仿宋简体" w:hAnsi="仿宋" w:hint="eastAsia"/>
                <w:color w:val="000000"/>
                <w:szCs w:val="21"/>
              </w:rPr>
              <w:t>监督计划完备，有监督员任命文件，监督员数量能全部覆盖检验检测专业技术领域；监督员能否按计划开展监督工作，相关记录是否完备。</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cantSplit/>
          <w:jc w:val="center"/>
        </w:trPr>
        <w:tc>
          <w:tcPr>
            <w:tcW w:w="640" w:type="dxa"/>
            <w:vMerge/>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3.6</w:t>
            </w:r>
          </w:p>
        </w:tc>
        <w:tc>
          <w:tcPr>
            <w:tcW w:w="3119" w:type="dxa"/>
          </w:tcPr>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制定及实施保密规定</w:t>
            </w:r>
          </w:p>
        </w:tc>
        <w:tc>
          <w:tcPr>
            <w:tcW w:w="6053" w:type="dxa"/>
          </w:tcPr>
          <w:p w:rsidR="0042452C" w:rsidRPr="006547C1" w:rsidRDefault="0042452C" w:rsidP="006120DE">
            <w:pPr>
              <w:spacing w:line="260" w:lineRule="exact"/>
              <w:rPr>
                <w:rFonts w:ascii="方正仿宋简体" w:eastAsia="方正仿宋简体" w:hAnsi="华文仿宋" w:hint="eastAsia"/>
                <w:szCs w:val="21"/>
              </w:rPr>
            </w:pPr>
            <w:r w:rsidRPr="006547C1">
              <w:rPr>
                <w:rFonts w:ascii="方正仿宋简体" w:eastAsia="方正仿宋简体" w:hAnsi="宋体" w:hint="eastAsia"/>
                <w:szCs w:val="21"/>
              </w:rPr>
              <w:t>检验检测机构及其人员应当对其在检验检测活动中所知悉的国家秘密、商业秘密和技术秘密负有保密义务，并制定实施相应的保密措施。</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trHeight w:val="620"/>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3.7</w:t>
            </w:r>
          </w:p>
        </w:tc>
        <w:tc>
          <w:tcPr>
            <w:tcW w:w="3119" w:type="dxa"/>
            <w:vAlign w:val="center"/>
          </w:tcPr>
          <w:p w:rsidR="0042452C" w:rsidRPr="006547C1" w:rsidDel="00122940"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人员培训</w:t>
            </w:r>
          </w:p>
        </w:tc>
        <w:tc>
          <w:tcPr>
            <w:tcW w:w="6053" w:type="dxa"/>
          </w:tcPr>
          <w:p w:rsidR="0042452C" w:rsidRPr="006547C1" w:rsidRDefault="0042452C" w:rsidP="006120DE">
            <w:pPr>
              <w:spacing w:line="260" w:lineRule="exact"/>
              <w:rPr>
                <w:rFonts w:ascii="方正仿宋简体" w:eastAsia="方正仿宋简体" w:hAnsi="宋体" w:hint="eastAsia"/>
                <w:szCs w:val="21"/>
              </w:rPr>
            </w:pPr>
            <w:r w:rsidRPr="006547C1">
              <w:rPr>
                <w:rFonts w:ascii="方正仿宋简体" w:eastAsia="方正仿宋简体" w:hAnsi="仿宋" w:hint="eastAsia"/>
                <w:color w:val="000000"/>
                <w:szCs w:val="21"/>
              </w:rPr>
              <w:t>制定和实施全员培训计划，对培训效果进行考核，考核合格持证上岗</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trHeight w:val="359"/>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3.8</w:t>
            </w:r>
          </w:p>
        </w:tc>
        <w:tc>
          <w:tcPr>
            <w:tcW w:w="3119" w:type="dxa"/>
          </w:tcPr>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人员技术档案完整，保存良好</w:t>
            </w:r>
          </w:p>
        </w:tc>
        <w:tc>
          <w:tcPr>
            <w:tcW w:w="6053" w:type="dxa"/>
          </w:tcPr>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建立全员技术档案；档案的内容完整；并及时更新。</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trHeight w:val="323"/>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3.9</w:t>
            </w:r>
          </w:p>
        </w:tc>
        <w:tc>
          <w:tcPr>
            <w:tcW w:w="3119" w:type="dxa"/>
          </w:tcPr>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建立和维持文件管理程序</w:t>
            </w:r>
          </w:p>
        </w:tc>
        <w:tc>
          <w:tcPr>
            <w:tcW w:w="6053" w:type="dxa"/>
          </w:tcPr>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kern w:val="0"/>
                <w:szCs w:val="21"/>
              </w:rPr>
              <w:t>对文件的编制、审核、批准、标识、发放、保管、修订和废止等进行有效控制。</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trHeight w:val="585"/>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3.10</w:t>
            </w:r>
          </w:p>
        </w:tc>
        <w:tc>
          <w:tcPr>
            <w:tcW w:w="3119" w:type="dxa"/>
          </w:tcPr>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kern w:val="0"/>
                <w:szCs w:val="21"/>
              </w:rPr>
              <w:t>制定服务和供应品采购控制程序</w:t>
            </w:r>
          </w:p>
        </w:tc>
        <w:tc>
          <w:tcPr>
            <w:tcW w:w="6053" w:type="dxa"/>
          </w:tcPr>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kern w:val="0"/>
                <w:szCs w:val="21"/>
              </w:rPr>
              <w:t>规范实验室服务和供应品购买、验收和储存</w:t>
            </w:r>
            <w:r w:rsidRPr="006547C1">
              <w:rPr>
                <w:rFonts w:ascii="方正仿宋简体" w:eastAsia="方正仿宋简体" w:hAnsi="仿宋" w:hint="eastAsia"/>
                <w:color w:val="000000"/>
                <w:szCs w:val="21"/>
              </w:rPr>
              <w:t>。</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492"/>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3.11</w:t>
            </w:r>
          </w:p>
        </w:tc>
        <w:tc>
          <w:tcPr>
            <w:tcW w:w="3119" w:type="dxa"/>
          </w:tcPr>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实验环境与设施</w:t>
            </w:r>
          </w:p>
        </w:tc>
        <w:tc>
          <w:tcPr>
            <w:tcW w:w="6053" w:type="dxa"/>
          </w:tcPr>
          <w:p w:rsidR="0042452C" w:rsidRPr="006547C1" w:rsidRDefault="0042452C" w:rsidP="006120DE">
            <w:pPr>
              <w:spacing w:line="260" w:lineRule="exact"/>
              <w:rPr>
                <w:rFonts w:ascii="方正仿宋简体" w:eastAsia="方正仿宋简体" w:hAnsi="仿宋" w:hint="eastAsia"/>
                <w:kern w:val="0"/>
                <w:szCs w:val="21"/>
              </w:rPr>
            </w:pPr>
            <w:r w:rsidRPr="006547C1">
              <w:rPr>
                <w:rFonts w:ascii="方正仿宋简体" w:eastAsia="方正仿宋简体" w:hAnsi="仿宋" w:hint="eastAsia"/>
                <w:kern w:val="0"/>
                <w:szCs w:val="21"/>
              </w:rPr>
              <w:t>实验室环境整洁；区域间有效隔离；对涉及检验检测质量和安全的区域和设施有效控制并正确标识；设立安全、环保设施。</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trHeight w:val="433"/>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3.12</w:t>
            </w:r>
          </w:p>
        </w:tc>
        <w:tc>
          <w:tcPr>
            <w:tcW w:w="3119" w:type="dxa"/>
          </w:tcPr>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检验检测方法确认</w:t>
            </w:r>
          </w:p>
        </w:tc>
        <w:tc>
          <w:tcPr>
            <w:tcW w:w="6053" w:type="dxa"/>
          </w:tcPr>
          <w:p w:rsidR="0042452C" w:rsidRPr="006547C1" w:rsidRDefault="0042452C" w:rsidP="006120DE">
            <w:pPr>
              <w:spacing w:line="260" w:lineRule="exact"/>
              <w:rPr>
                <w:rFonts w:ascii="方正仿宋简体" w:eastAsia="方正仿宋简体" w:hAnsi="仿宋" w:hint="eastAsia"/>
                <w:kern w:val="0"/>
                <w:szCs w:val="21"/>
              </w:rPr>
            </w:pPr>
            <w:r w:rsidRPr="006547C1">
              <w:rPr>
                <w:rFonts w:ascii="方正仿宋简体" w:eastAsia="方正仿宋简体" w:hAnsi="仿宋" w:hint="eastAsia"/>
                <w:kern w:val="0"/>
                <w:szCs w:val="21"/>
              </w:rPr>
              <w:t>初次使用的检测方法（标准）是否进行确认并能正确使用，编制完整的作业指导书（必要时）；对自行制订的非标方法，是否符合《准则》要求。</w:t>
            </w:r>
          </w:p>
        </w:tc>
        <w:tc>
          <w:tcPr>
            <w:tcW w:w="2835" w:type="dxa"/>
          </w:tcPr>
          <w:p w:rsidR="0042452C" w:rsidRPr="006547C1" w:rsidRDefault="0042452C" w:rsidP="006120DE">
            <w:pPr>
              <w:spacing w:line="260" w:lineRule="exact"/>
              <w:rPr>
                <w:rFonts w:ascii="方正仿宋简体" w:eastAsia="方正仿宋简体" w:hAnsi="仿宋" w:hint="eastAsia"/>
                <w:szCs w:val="21"/>
              </w:rPr>
            </w:pPr>
          </w:p>
        </w:tc>
      </w:tr>
      <w:tr w:rsidR="0042452C" w:rsidRPr="006547C1" w:rsidTr="006120DE">
        <w:trPr>
          <w:trHeight w:val="563"/>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3.13</w:t>
            </w:r>
          </w:p>
        </w:tc>
        <w:tc>
          <w:tcPr>
            <w:tcW w:w="3119" w:type="dxa"/>
          </w:tcPr>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kern w:val="0"/>
                <w:szCs w:val="21"/>
              </w:rPr>
              <w:t>规范设备管理</w:t>
            </w:r>
          </w:p>
        </w:tc>
        <w:tc>
          <w:tcPr>
            <w:tcW w:w="6053" w:type="dxa"/>
          </w:tcPr>
          <w:p w:rsidR="0042452C" w:rsidRPr="006547C1" w:rsidRDefault="0042452C" w:rsidP="006120DE">
            <w:pPr>
              <w:spacing w:line="260" w:lineRule="exact"/>
              <w:rPr>
                <w:rFonts w:ascii="方正仿宋简体" w:eastAsia="方正仿宋简体" w:hAnsi="仿宋" w:hint="eastAsia"/>
                <w:kern w:val="0"/>
                <w:szCs w:val="21"/>
              </w:rPr>
            </w:pPr>
            <w:r w:rsidRPr="006547C1">
              <w:rPr>
                <w:rFonts w:ascii="方正仿宋简体" w:eastAsia="方正仿宋简体" w:hAnsi="仿宋" w:hint="eastAsia"/>
                <w:kern w:val="0"/>
                <w:szCs w:val="21"/>
              </w:rPr>
              <w:t>设备应由经过授权的人员操作；对所有仪器设备进行正常维护、使用；仪器设备（包括标准物质）进行有效的期间核查；所有仪器设备（包括标准物质）都应有明显的状态标识；制定检定(校准)计划；在用的仪器设备经过检定(校准)确认合格后使用；建立完整的仪器设备档案。</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475"/>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3.14</w:t>
            </w:r>
          </w:p>
        </w:tc>
        <w:tc>
          <w:tcPr>
            <w:tcW w:w="3119" w:type="dxa"/>
          </w:tcPr>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规范样品管理</w:t>
            </w:r>
          </w:p>
        </w:tc>
        <w:tc>
          <w:tcPr>
            <w:tcW w:w="6053" w:type="dxa"/>
          </w:tcPr>
          <w:p w:rsidR="0042452C" w:rsidRPr="006547C1" w:rsidRDefault="0042452C" w:rsidP="006120DE">
            <w:pPr>
              <w:spacing w:line="260" w:lineRule="exact"/>
              <w:rPr>
                <w:rFonts w:ascii="方正仿宋简体" w:eastAsia="方正仿宋简体" w:hAnsi="仿宋" w:hint="eastAsia"/>
                <w:kern w:val="0"/>
                <w:szCs w:val="21"/>
              </w:rPr>
            </w:pPr>
            <w:r w:rsidRPr="006547C1">
              <w:rPr>
                <w:rFonts w:ascii="方正仿宋简体" w:eastAsia="方正仿宋简体" w:hAnsi="仿宋" w:hint="eastAsia"/>
                <w:kern w:val="0"/>
                <w:szCs w:val="21"/>
              </w:rPr>
              <w:t>规范样品的登记、记录、标识、流转、储存、处置。</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r w:rsidR="0042452C" w:rsidRPr="006547C1" w:rsidTr="006120DE">
        <w:trPr>
          <w:trHeight w:val="689"/>
          <w:jc w:val="center"/>
        </w:trPr>
        <w:tc>
          <w:tcPr>
            <w:tcW w:w="640" w:type="dxa"/>
            <w:vMerge/>
          </w:tcPr>
          <w:p w:rsidR="0042452C" w:rsidRPr="006547C1" w:rsidRDefault="0042452C" w:rsidP="006120DE">
            <w:pPr>
              <w:spacing w:line="260" w:lineRule="exact"/>
              <w:rPr>
                <w:rFonts w:ascii="方正仿宋简体" w:eastAsia="方正仿宋简体" w:hAnsi="仿宋" w:hint="eastAsia"/>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3.15</w:t>
            </w:r>
          </w:p>
        </w:tc>
        <w:tc>
          <w:tcPr>
            <w:tcW w:w="3119" w:type="dxa"/>
            <w:vAlign w:val="center"/>
          </w:tcPr>
          <w:p w:rsidR="0042452C" w:rsidRPr="006547C1" w:rsidRDefault="0042452C" w:rsidP="006120DE">
            <w:pPr>
              <w:spacing w:line="260" w:lineRule="exact"/>
              <w:rPr>
                <w:rFonts w:ascii="方正仿宋简体" w:eastAsia="方正仿宋简体" w:hAnsi="仿宋" w:hint="eastAsia"/>
                <w:color w:val="000000"/>
                <w:szCs w:val="21"/>
              </w:rPr>
            </w:pPr>
            <w:r w:rsidRPr="006547C1">
              <w:rPr>
                <w:rFonts w:ascii="方正仿宋简体" w:eastAsia="方正仿宋简体" w:hAnsi="仿宋" w:hint="eastAsia"/>
                <w:color w:val="000000"/>
                <w:szCs w:val="21"/>
              </w:rPr>
              <w:t>为客户提供的检验检测结果能进行有效的质量控制</w:t>
            </w:r>
          </w:p>
        </w:tc>
        <w:tc>
          <w:tcPr>
            <w:tcW w:w="6053" w:type="dxa"/>
          </w:tcPr>
          <w:p w:rsidR="0042452C" w:rsidRPr="006547C1" w:rsidRDefault="0042452C" w:rsidP="006120DE">
            <w:pPr>
              <w:spacing w:line="260" w:lineRule="exact"/>
              <w:rPr>
                <w:rFonts w:ascii="方正仿宋简体" w:eastAsia="方正仿宋简体" w:hAnsi="仿宋" w:hint="eastAsia"/>
                <w:kern w:val="0"/>
                <w:szCs w:val="21"/>
              </w:rPr>
            </w:pPr>
            <w:r w:rsidRPr="006547C1">
              <w:rPr>
                <w:rFonts w:ascii="方正仿宋简体" w:eastAsia="方正仿宋简体" w:hAnsi="宋体" w:hint="eastAsia"/>
                <w:szCs w:val="21"/>
              </w:rPr>
              <w:t>检验检测机构应当按照资质认定部门的要求，参加其组织开展的能力验证或者比对，以保证持续符合资质认定条件和要求。</w:t>
            </w:r>
            <w:r w:rsidRPr="006547C1">
              <w:rPr>
                <w:rFonts w:ascii="方正仿宋简体" w:eastAsia="方正仿宋简体" w:hAnsi="仿宋" w:hint="eastAsia"/>
                <w:color w:val="000000"/>
                <w:szCs w:val="21"/>
              </w:rPr>
              <w:t>制定检验检测结果质量控制计划（包括内部质量控制和外部质量控制），能按计划实施，并进行有效性评价。</w:t>
            </w:r>
          </w:p>
        </w:tc>
        <w:tc>
          <w:tcPr>
            <w:tcW w:w="2835" w:type="dxa"/>
          </w:tcPr>
          <w:p w:rsidR="0042452C" w:rsidRPr="006547C1" w:rsidRDefault="0042452C" w:rsidP="006120DE">
            <w:pPr>
              <w:spacing w:line="260" w:lineRule="exact"/>
              <w:rPr>
                <w:rFonts w:ascii="方正仿宋简体" w:eastAsia="方正仿宋简体" w:hAnsi="仿宋" w:hint="eastAsia"/>
                <w:color w:val="000000"/>
                <w:szCs w:val="21"/>
              </w:rPr>
            </w:pPr>
          </w:p>
        </w:tc>
      </w:tr>
    </w:tbl>
    <w:p w:rsidR="0042452C" w:rsidRPr="006A3B98" w:rsidRDefault="0042452C" w:rsidP="0042452C">
      <w:pPr>
        <w:ind w:firstLineChars="100" w:firstLine="222"/>
        <w:rPr>
          <w:rFonts w:ascii="方正仿宋简体" w:eastAsia="方正仿宋简体" w:hAnsi="仿宋" w:hint="eastAsia"/>
          <w:color w:val="000000"/>
          <w:sz w:val="24"/>
        </w:rPr>
      </w:pPr>
      <w:r w:rsidRPr="006A3B98">
        <w:rPr>
          <w:rFonts w:ascii="方正仿宋简体" w:eastAsia="方正仿宋简体" w:hAnsi="仿宋" w:hint="eastAsia"/>
          <w:color w:val="000000"/>
          <w:sz w:val="24"/>
        </w:rPr>
        <w:t xml:space="preserve">本人对检验检测机构自查的真实性结果承担责任。    </w:t>
      </w:r>
    </w:p>
    <w:p w:rsidR="0042452C" w:rsidRPr="006A3B98" w:rsidRDefault="0042452C" w:rsidP="0042452C">
      <w:pPr>
        <w:ind w:firstLineChars="118" w:firstLine="261"/>
        <w:rPr>
          <w:rFonts w:ascii="方正仿宋简体" w:eastAsia="方正仿宋简体" w:hAnsi="仿宋" w:hint="eastAsia"/>
          <w:sz w:val="30"/>
          <w:szCs w:val="30"/>
        </w:rPr>
      </w:pPr>
      <w:r w:rsidRPr="006A3B98">
        <w:rPr>
          <w:rFonts w:ascii="方正仿宋简体" w:eastAsia="方正仿宋简体" w:hAnsi="仿宋" w:hint="eastAsia"/>
          <w:color w:val="000000"/>
          <w:sz w:val="24"/>
        </w:rPr>
        <w:t>检验检测机构负责人签字：                                                                 年    月    日</w:t>
      </w:r>
    </w:p>
    <w:p w:rsidR="0042452C" w:rsidRDefault="0042452C" w:rsidP="0042452C">
      <w:pPr>
        <w:tabs>
          <w:tab w:val="left" w:pos="7488"/>
          <w:tab w:val="left" w:pos="8256"/>
        </w:tabs>
        <w:spacing w:line="560" w:lineRule="exact"/>
        <w:jc w:val="left"/>
        <w:rPr>
          <w:rFonts w:eastAsia="黑体"/>
          <w:sz w:val="32"/>
        </w:rPr>
        <w:sectPr w:rsidR="0042452C" w:rsidSect="0042452C">
          <w:pgSz w:w="16838" w:h="11906" w:orient="landscape" w:code="9"/>
          <w:pgMar w:top="1588" w:right="2098" w:bottom="1474" w:left="1985" w:header="851" w:footer="1134" w:gutter="0"/>
          <w:pgNumType w:start="1"/>
          <w:cols w:space="425"/>
          <w:docGrid w:type="linesAndChars" w:linePitch="291" w:charSpace="-3787"/>
        </w:sectPr>
      </w:pPr>
    </w:p>
    <w:p w:rsidR="00326A85" w:rsidRPr="0042452C" w:rsidRDefault="00326A85"/>
    <w:sectPr w:rsidR="00326A85" w:rsidRPr="0042452C" w:rsidSect="00326A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B29" w:rsidRDefault="004C2B29" w:rsidP="0042452C">
      <w:r>
        <w:separator/>
      </w:r>
    </w:p>
  </w:endnote>
  <w:endnote w:type="continuationSeparator" w:id="0">
    <w:p w:rsidR="004C2B29" w:rsidRDefault="004C2B29" w:rsidP="00424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B29" w:rsidRDefault="004C2B29" w:rsidP="0042452C">
      <w:r>
        <w:separator/>
      </w:r>
    </w:p>
  </w:footnote>
  <w:footnote w:type="continuationSeparator" w:id="0">
    <w:p w:rsidR="004C2B29" w:rsidRDefault="004C2B29" w:rsidP="004245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2BAA"/>
    <w:multiLevelType w:val="hybridMultilevel"/>
    <w:tmpl w:val="6D222D90"/>
    <w:lvl w:ilvl="0" w:tplc="59962D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A44BED"/>
    <w:multiLevelType w:val="hybridMultilevel"/>
    <w:tmpl w:val="3A124902"/>
    <w:lvl w:ilvl="0" w:tplc="0C6E4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000A34"/>
    <w:multiLevelType w:val="hybridMultilevel"/>
    <w:tmpl w:val="56264462"/>
    <w:lvl w:ilvl="0" w:tplc="3E302B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131A2C"/>
    <w:multiLevelType w:val="hybridMultilevel"/>
    <w:tmpl w:val="5A340054"/>
    <w:lvl w:ilvl="0" w:tplc="83D04020">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9B5000E"/>
    <w:multiLevelType w:val="hybridMultilevel"/>
    <w:tmpl w:val="F4F8629E"/>
    <w:lvl w:ilvl="0" w:tplc="81921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452C"/>
    <w:rsid w:val="00326A85"/>
    <w:rsid w:val="0042452C"/>
    <w:rsid w:val="004C2B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5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45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452C"/>
    <w:rPr>
      <w:sz w:val="18"/>
      <w:szCs w:val="18"/>
    </w:rPr>
  </w:style>
  <w:style w:type="paragraph" w:styleId="a4">
    <w:name w:val="footer"/>
    <w:basedOn w:val="a"/>
    <w:link w:val="Char0"/>
    <w:uiPriority w:val="99"/>
    <w:semiHidden/>
    <w:unhideWhenUsed/>
    <w:rsid w:val="004245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452C"/>
    <w:rPr>
      <w:sz w:val="18"/>
      <w:szCs w:val="18"/>
    </w:rPr>
  </w:style>
  <w:style w:type="paragraph" w:styleId="a5">
    <w:name w:val="List Paragraph"/>
    <w:basedOn w:val="a"/>
    <w:uiPriority w:val="34"/>
    <w:qFormat/>
    <w:rsid w:val="0042452C"/>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ca.gov.cn/cnca/zwxx/xwdt/zxtz/images/2011/06/30/389BC7D8539551FB94452E97F7D3AC3F.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dc:creator>
  <cp:keywords/>
  <dc:description/>
  <cp:lastModifiedBy>LiX</cp:lastModifiedBy>
  <cp:revision>2</cp:revision>
  <dcterms:created xsi:type="dcterms:W3CDTF">2015-05-08T02:09:00Z</dcterms:created>
  <dcterms:modified xsi:type="dcterms:W3CDTF">2015-05-08T02:10:00Z</dcterms:modified>
</cp:coreProperties>
</file>