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8D" w:rsidRPr="00347180" w:rsidRDefault="00122F8D" w:rsidP="00591033">
      <w:pPr>
        <w:adjustRightInd w:val="0"/>
        <w:snapToGrid w:val="0"/>
        <w:spacing w:line="59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347180">
        <w:rPr>
          <w:rFonts w:ascii="Times New Roman" w:eastAsia="方正黑体_GBK" w:hAnsi="Times New Roman" w:cs="Times New Roman" w:hint="eastAsia"/>
          <w:sz w:val="32"/>
          <w:szCs w:val="32"/>
        </w:rPr>
        <w:t>附件</w:t>
      </w:r>
      <w:r w:rsidRPr="00347180">
        <w:rPr>
          <w:rFonts w:ascii="Times New Roman" w:eastAsia="方正黑体_GBK" w:hAnsi="Times New Roman" w:cs="Times New Roman"/>
          <w:sz w:val="32"/>
          <w:szCs w:val="32"/>
        </w:rPr>
        <w:t>2</w:t>
      </w:r>
      <w:r w:rsidRPr="00347180">
        <w:rPr>
          <w:rFonts w:ascii="Times New Roman" w:eastAsia="方正黑体_GBK" w:hAnsi="Times New Roman" w:cs="Times New Roman"/>
          <w:sz w:val="32"/>
          <w:szCs w:val="32"/>
        </w:rPr>
        <w:t>：</w:t>
      </w:r>
    </w:p>
    <w:p w:rsidR="00122F8D" w:rsidRPr="00256625" w:rsidRDefault="00122F8D" w:rsidP="00591033">
      <w:pPr>
        <w:adjustRightInd w:val="0"/>
        <w:snapToGrid w:val="0"/>
        <w:spacing w:afterLines="50" w:after="156" w:line="590" w:lineRule="exact"/>
        <w:jc w:val="center"/>
        <w:rPr>
          <w:rFonts w:ascii="黑体" w:eastAsia="黑体" w:hAnsi="黑体" w:cs="Times New Roman"/>
          <w:sz w:val="36"/>
          <w:szCs w:val="36"/>
        </w:rPr>
      </w:pPr>
      <w:bookmarkStart w:id="0" w:name="_GoBack"/>
      <w:r w:rsidRPr="00256625">
        <w:rPr>
          <w:rFonts w:ascii="黑体" w:eastAsia="黑体" w:hAnsi="黑体" w:cs="Times New Roman"/>
          <w:sz w:val="36"/>
          <w:szCs w:val="36"/>
        </w:rPr>
        <w:t>2023年</w:t>
      </w:r>
      <w:r w:rsidR="00256625" w:rsidRPr="00256625">
        <w:rPr>
          <w:rFonts w:ascii="黑体" w:eastAsia="黑体" w:hAnsi="黑体" w:cs="Times New Roman" w:hint="eastAsia"/>
          <w:sz w:val="36"/>
          <w:szCs w:val="36"/>
        </w:rPr>
        <w:t>江苏省绿色工业</w:t>
      </w:r>
      <w:r w:rsidR="00256625" w:rsidRPr="00256625">
        <w:rPr>
          <w:rFonts w:ascii="黑体" w:eastAsia="黑体" w:hAnsi="黑体" w:cs="Times New Roman"/>
          <w:sz w:val="36"/>
          <w:szCs w:val="36"/>
        </w:rPr>
        <w:t>园区拟入围名单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1"/>
        <w:gridCol w:w="7315"/>
      </w:tblGrid>
      <w:tr w:rsidR="00256625" w:rsidRPr="00347180" w:rsidTr="00C63867">
        <w:trPr>
          <w:tblHeader/>
        </w:trPr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bookmarkEnd w:id="0"/>
          <w:p w:rsidR="00256625" w:rsidRPr="00347180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8"/>
                <w:szCs w:val="28"/>
              </w:rPr>
            </w:pPr>
            <w:r w:rsidRPr="00347180">
              <w:rPr>
                <w:rFonts w:ascii="Times New Roman" w:eastAsia="方正黑体_GBK" w:hAnsi="Times New Roman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56625" w:rsidRPr="00347180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8"/>
                <w:szCs w:val="28"/>
              </w:rPr>
            </w:pPr>
            <w:r w:rsidRPr="00347180">
              <w:rPr>
                <w:rFonts w:ascii="Times New Roman" w:eastAsia="方正黑体_GBK" w:hAnsi="Times New Roman" w:cs="宋体" w:hint="eastAsia"/>
                <w:color w:val="000000"/>
                <w:kern w:val="0"/>
                <w:sz w:val="28"/>
                <w:szCs w:val="28"/>
              </w:rPr>
              <w:t>园区名称</w:t>
            </w:r>
          </w:p>
        </w:tc>
      </w:tr>
      <w:tr w:rsidR="00256625" w:rsidRPr="00347180" w:rsidTr="00C63867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徐州高新技术产业开发区</w:t>
            </w:r>
          </w:p>
        </w:tc>
      </w:tr>
      <w:tr w:rsidR="00256625" w:rsidRPr="00347180" w:rsidTr="00C63867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盐城高新技术产业开发区</w:t>
            </w:r>
          </w:p>
        </w:tc>
      </w:tr>
      <w:tr w:rsidR="00256625" w:rsidRPr="00347180" w:rsidTr="00C63867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相城高新技术产业开发区</w:t>
            </w:r>
          </w:p>
        </w:tc>
      </w:tr>
      <w:tr w:rsidR="00256625" w:rsidRPr="00347180" w:rsidTr="00C63867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淮安经济技术开发区</w:t>
            </w:r>
          </w:p>
        </w:tc>
      </w:tr>
      <w:tr w:rsidR="00256625" w:rsidRPr="00347180" w:rsidTr="00C63867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汾</w:t>
            </w:r>
            <w:proofErr w:type="gramEnd"/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湖高新技术产业开发区</w:t>
            </w:r>
          </w:p>
        </w:tc>
      </w:tr>
      <w:tr w:rsidR="00256625" w:rsidRPr="00347180" w:rsidTr="00C63867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江苏常州滨江经济开发区</w:t>
            </w:r>
          </w:p>
        </w:tc>
      </w:tr>
      <w:tr w:rsidR="00256625" w:rsidRPr="00347180" w:rsidTr="00C63867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4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国家东中西区域合作示范区（连云港徐圩新区）</w:t>
            </w:r>
          </w:p>
        </w:tc>
      </w:tr>
      <w:tr w:rsidR="00256625" w:rsidRPr="00347180" w:rsidTr="00C63867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4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江苏无锡空港经济开发区</w:t>
            </w:r>
          </w:p>
        </w:tc>
      </w:tr>
      <w:tr w:rsidR="00256625" w:rsidRPr="00347180" w:rsidTr="00C63867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4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江苏省泰兴高新技术产业开发区</w:t>
            </w:r>
          </w:p>
        </w:tc>
      </w:tr>
      <w:tr w:rsidR="00256625" w:rsidRPr="00347180" w:rsidTr="00C63867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4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江苏省溧阳经济开发区</w:t>
            </w:r>
          </w:p>
        </w:tc>
      </w:tr>
      <w:tr w:rsidR="00256625" w:rsidRPr="00347180" w:rsidTr="00C63867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4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江苏金坛经济开发区</w:t>
            </w:r>
          </w:p>
        </w:tc>
      </w:tr>
      <w:tr w:rsidR="00256625" w:rsidRPr="00347180" w:rsidTr="00C63867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4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江苏省兴化经济开发区</w:t>
            </w:r>
          </w:p>
        </w:tc>
      </w:tr>
      <w:tr w:rsidR="00256625" w:rsidRPr="00347180" w:rsidTr="00C63867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4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南通经济技术开发区</w:t>
            </w:r>
          </w:p>
        </w:tc>
      </w:tr>
      <w:tr w:rsidR="00256625" w:rsidRPr="00347180" w:rsidTr="00C63867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4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南京江宁滨江经济开发区</w:t>
            </w:r>
          </w:p>
        </w:tc>
      </w:tr>
      <w:tr w:rsidR="00256625" w:rsidRPr="00347180" w:rsidTr="00C63867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4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江苏射阳港经济开发区</w:t>
            </w:r>
          </w:p>
        </w:tc>
      </w:tr>
      <w:tr w:rsidR="00256625" w:rsidRPr="00347180" w:rsidTr="00C63867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4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宜兴经济技术开发区</w:t>
            </w:r>
          </w:p>
        </w:tc>
      </w:tr>
      <w:tr w:rsidR="00256625" w:rsidRPr="00347180" w:rsidTr="00C63867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4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江苏省邳州高新技术产业开发区</w:t>
            </w:r>
          </w:p>
        </w:tc>
      </w:tr>
      <w:tr w:rsidR="00256625" w:rsidRPr="00347180" w:rsidTr="00C63867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4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江苏省盐城环保高新技术产业开发区</w:t>
            </w:r>
          </w:p>
        </w:tc>
      </w:tr>
      <w:tr w:rsidR="00256625" w:rsidRPr="00347180" w:rsidTr="00C63867"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4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56625" w:rsidRPr="00256625" w:rsidRDefault="00256625" w:rsidP="00D9160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256625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江苏常州天宁经济开发区</w:t>
            </w:r>
          </w:p>
        </w:tc>
      </w:tr>
    </w:tbl>
    <w:p w:rsidR="00050145" w:rsidRPr="00A9204F" w:rsidRDefault="00050145" w:rsidP="00591033">
      <w:pPr>
        <w:adjustRightInd w:val="0"/>
        <w:snapToGrid w:val="0"/>
        <w:spacing w:line="590" w:lineRule="exact"/>
        <w:jc w:val="center"/>
        <w:rPr>
          <w:rFonts w:ascii="Times New Roman" w:hAnsi="Times New Roman" w:cs="Times New Roman"/>
        </w:rPr>
      </w:pPr>
    </w:p>
    <w:sectPr w:rsidR="00050145" w:rsidRPr="00A9204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EBD" w:rsidRDefault="00452EBD" w:rsidP="00E77C1B">
      <w:r>
        <w:separator/>
      </w:r>
    </w:p>
  </w:endnote>
  <w:endnote w:type="continuationSeparator" w:id="0">
    <w:p w:rsidR="00452EBD" w:rsidRDefault="00452EBD" w:rsidP="00E7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EBD" w:rsidRDefault="00452EBD" w:rsidP="00E77C1B">
      <w:r>
        <w:separator/>
      </w:r>
    </w:p>
  </w:footnote>
  <w:footnote w:type="continuationSeparator" w:id="0">
    <w:p w:rsidR="00452EBD" w:rsidRDefault="00452EBD" w:rsidP="00E77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B48" w:rsidRDefault="00776B48" w:rsidP="00122F8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C2E21"/>
    <w:multiLevelType w:val="hybridMultilevel"/>
    <w:tmpl w:val="DE0C13EC"/>
    <w:lvl w:ilvl="0" w:tplc="00B697CC">
      <w:numFmt w:val="bullet"/>
      <w:lvlText w:val="—"/>
      <w:lvlJc w:val="left"/>
      <w:pPr>
        <w:ind w:left="360" w:hanging="360"/>
      </w:pPr>
      <w:rPr>
        <w:rFonts w:ascii="方正仿宋_GBK" w:eastAsia="方正仿宋_GBK" w:hAnsiTheme="minorHAnsi" w:cstheme="minorBidi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1F757C"/>
    <w:multiLevelType w:val="hybridMultilevel"/>
    <w:tmpl w:val="74C2C5E6"/>
    <w:lvl w:ilvl="0" w:tplc="803E738E">
      <w:numFmt w:val="bullet"/>
      <w:lvlText w:val="—"/>
      <w:lvlJc w:val="left"/>
      <w:pPr>
        <w:ind w:left="360" w:hanging="360"/>
      </w:pPr>
      <w:rPr>
        <w:rFonts w:ascii="方正仿宋_GBK" w:eastAsia="方正仿宋_GBK" w:hAnsiTheme="minorHAnsi" w:cstheme="minorBidi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2077E5"/>
    <w:rsid w:val="0002356D"/>
    <w:rsid w:val="00050145"/>
    <w:rsid w:val="001000A1"/>
    <w:rsid w:val="0010557A"/>
    <w:rsid w:val="00122F8D"/>
    <w:rsid w:val="00127D28"/>
    <w:rsid w:val="0017382E"/>
    <w:rsid w:val="00250937"/>
    <w:rsid w:val="00256625"/>
    <w:rsid w:val="00374BCD"/>
    <w:rsid w:val="00413627"/>
    <w:rsid w:val="004304E7"/>
    <w:rsid w:val="00452EBD"/>
    <w:rsid w:val="004B48EE"/>
    <w:rsid w:val="004C6502"/>
    <w:rsid w:val="005347F1"/>
    <w:rsid w:val="00591033"/>
    <w:rsid w:val="006311B8"/>
    <w:rsid w:val="00776B48"/>
    <w:rsid w:val="007D5B58"/>
    <w:rsid w:val="007D66D0"/>
    <w:rsid w:val="00804914"/>
    <w:rsid w:val="008602DF"/>
    <w:rsid w:val="008C0C45"/>
    <w:rsid w:val="009A4070"/>
    <w:rsid w:val="00A0406C"/>
    <w:rsid w:val="00A842C8"/>
    <w:rsid w:val="00A9204F"/>
    <w:rsid w:val="00AA4A96"/>
    <w:rsid w:val="00B96DDB"/>
    <w:rsid w:val="00C05CE3"/>
    <w:rsid w:val="00C63867"/>
    <w:rsid w:val="00CB3615"/>
    <w:rsid w:val="00CC08E8"/>
    <w:rsid w:val="00D818E8"/>
    <w:rsid w:val="00D91607"/>
    <w:rsid w:val="00E22D4C"/>
    <w:rsid w:val="00E77C1B"/>
    <w:rsid w:val="00F3555F"/>
    <w:rsid w:val="00F81B76"/>
    <w:rsid w:val="00FD5E0C"/>
    <w:rsid w:val="095F24B0"/>
    <w:rsid w:val="3A2077E5"/>
    <w:rsid w:val="4B80692D"/>
    <w:rsid w:val="77B4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0CE7F3-90A4-401B-A957-6B8ED096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E77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7C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E77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7C1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FollowedHyperlink"/>
    <w:basedOn w:val="a0"/>
    <w:uiPriority w:val="99"/>
    <w:unhideWhenUsed/>
    <w:rsid w:val="0010557A"/>
    <w:rPr>
      <w:color w:val="800080"/>
      <w:u w:val="single"/>
    </w:rPr>
  </w:style>
  <w:style w:type="paragraph" w:customStyle="1" w:styleId="font5">
    <w:name w:val="font5"/>
    <w:basedOn w:val="a"/>
    <w:rsid w:val="001055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0557A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1055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9">
    <w:name w:val="xl69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0">
    <w:name w:val="xl70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1">
    <w:name w:val="xl71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3">
    <w:name w:val="xl73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4">
    <w:name w:val="xl74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5">
    <w:name w:val="xl75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7">
    <w:name w:val="xl77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9">
    <w:name w:val="xl79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1">
    <w:name w:val="xl81"/>
    <w:basedOn w:val="a"/>
    <w:rsid w:val="001055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styleId="a8">
    <w:name w:val="Balloon Text"/>
    <w:basedOn w:val="a"/>
    <w:link w:val="Char1"/>
    <w:uiPriority w:val="99"/>
    <w:rsid w:val="0041362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rsid w:val="004136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22F8D"/>
    <w:pPr>
      <w:ind w:firstLineChars="200" w:firstLine="420"/>
    </w:pPr>
    <w:rPr>
      <w:szCs w:val="22"/>
    </w:rPr>
  </w:style>
  <w:style w:type="character" w:customStyle="1" w:styleId="font41">
    <w:name w:val="font41"/>
    <w:basedOn w:val="a0"/>
    <w:rsid w:val="00122F8D"/>
    <w:rPr>
      <w:rFonts w:ascii="方正仿宋_GBK" w:eastAsia="方正仿宋_GBK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51">
    <w:name w:val="font51"/>
    <w:basedOn w:val="a0"/>
    <w:rsid w:val="00122F8D"/>
    <w:rPr>
      <w:rFonts w:ascii="方正仿宋_GBK" w:eastAsia="方正仿宋_GBK" w:hint="eastAsia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1">
    <w:name w:val="font11"/>
    <w:basedOn w:val="a0"/>
    <w:rsid w:val="00122F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NewingLake</dc:creator>
  <cp:lastModifiedBy>PC</cp:lastModifiedBy>
  <cp:revision>2</cp:revision>
  <cp:lastPrinted>2023-01-09T07:46:00Z</cp:lastPrinted>
  <dcterms:created xsi:type="dcterms:W3CDTF">2023-12-14T07:23:00Z</dcterms:created>
  <dcterms:modified xsi:type="dcterms:W3CDTF">2023-12-14T07:23:00Z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