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附件1-4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土壤中总氟化物检测能力验证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未参加的资质认定检验检测机构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4947"/>
        <w:gridCol w:w="3152"/>
      </w:tblGrid>
      <w:tr w:rsidR="00AA0EE0" w:rsidTr="00F612A7">
        <w:trPr>
          <w:trHeight w:val="323"/>
          <w:tblHeader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滨州丝路能源环境检测科技有限公司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山东国正检测认证有限公司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青岛元信检测技术有限公司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山东荣邦检测有限公司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未参加，该公司已停止运营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山东铭洋检验检测认证有限公司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山东智方检测服务有限公司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山东金舆达检验检测有限公司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未参加，电话沟通该公司相关业务已暂停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山东豌豆检测服务有限公司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东营市河口区检验检测中心（东营市河口区农产品质量检验检测中心）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山东新农夫环境检测修复有限公司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未参加，电话沟通该公司已停止运营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57" w:type="dxa"/>
            <w:vAlign w:val="center"/>
          </w:tcPr>
          <w:p w:rsidR="00AA0EE0" w:rsidRDefault="00AA0EE0" w:rsidP="00F612A7">
            <w:pPr>
              <w:pStyle w:val="Style9"/>
              <w:numPr>
                <w:ilvl w:val="0"/>
                <w:numId w:val="2"/>
              </w:numPr>
              <w:autoSpaceDN w:val="0"/>
              <w:ind w:firstLineChars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山东冠嘉环境监测有限公司</w:t>
            </w:r>
          </w:p>
        </w:tc>
        <w:tc>
          <w:tcPr>
            <w:tcW w:w="3152" w:type="dxa"/>
            <w:vAlign w:val="center"/>
          </w:tcPr>
          <w:p w:rsidR="00AA0EE0" w:rsidRDefault="00AA0EE0" w:rsidP="00F612A7">
            <w:pPr>
              <w:spacing w:line="400" w:lineRule="exact"/>
              <w:jc w:val="center"/>
              <w:rPr>
                <w:rFonts w:ascii="仿宋" w:eastAsia="仿宋" w:hAnsi="仿宋" w:cs="___WRD_EMBED_SUB_49"/>
                <w:sz w:val="24"/>
              </w:rPr>
            </w:pPr>
            <w:r>
              <w:rPr>
                <w:rFonts w:ascii="仿宋" w:eastAsia="仿宋" w:hAnsi="仿宋" w:cs="___WRD_EMBED_SUB_49" w:hint="eastAsia"/>
                <w:sz w:val="24"/>
              </w:rPr>
              <w:t>有资质，未参加</w:t>
            </w:r>
          </w:p>
        </w:tc>
      </w:tr>
    </w:tbl>
    <w:p w:rsidR="00AA0EE0" w:rsidRDefault="00AA0EE0" w:rsidP="00AA0EE0">
      <w:pPr>
        <w:pStyle w:val="2"/>
      </w:pPr>
    </w:p>
    <w:p w:rsidR="00AA0EE0" w:rsidRDefault="00AA0EE0" w:rsidP="00AA0EE0"/>
    <w:p w:rsidR="00AA0EE0" w:rsidRDefault="00AA0EE0" w:rsidP="00AA0EE0"/>
    <w:p w:rsidR="00AA0EE0" w:rsidRPr="009F2CF0" w:rsidRDefault="00AA0EE0" w:rsidP="009F2CF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Pr="009F2CF0" w:rsidRDefault="00AA0EE0" w:rsidP="009F2CF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sectPr w:rsidR="00AA0EE0" w:rsidRPr="009F2CF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9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376E52"/>
    <w:rsid w:val="00377E2E"/>
    <w:rsid w:val="009F2CF0"/>
    <w:rsid w:val="00AA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2023-11-02T05:15:00Z</dcterms:created>
  <dcterms:modified xsi:type="dcterms:W3CDTF">2023-11-02T06:17:00Z</dcterms:modified>
</cp:coreProperties>
</file>