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t>附件</w:t>
      </w:r>
      <w:r>
        <w:rPr>
          <w:rFonts w:hint="eastAsia" w:ascii="黑体" w:hAnsi="黑体" w:eastAsia="黑体" w:cs="Times New Roman"/>
          <w:sz w:val="24"/>
          <w:szCs w:val="24"/>
        </w:rPr>
        <w:t>1</w:t>
      </w:r>
      <w:r>
        <w:rPr>
          <w:rFonts w:ascii="黑体" w:hAnsi="黑体" w:eastAsia="黑体" w:cs="Times New Roman"/>
          <w:sz w:val="24"/>
          <w:szCs w:val="24"/>
        </w:rPr>
        <w:t xml:space="preserve"> 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Times New Roman" w:eastAsia="宋体" w:cs="宋体"/>
          <w:color w:val="000000"/>
          <w:kern w:val="0"/>
          <w:sz w:val="32"/>
          <w:szCs w:val="32"/>
        </w:rPr>
        <w:t>会议论文题目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</w:rPr>
        <w:t>作者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，作者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，作者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3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，报告人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*</w:t>
      </w:r>
    </w:p>
    <w:p>
      <w:pPr>
        <w:autoSpaceDE w:val="0"/>
        <w:autoSpaceDN w:val="0"/>
        <w:adjustRightInd w:val="0"/>
        <w:jc w:val="center"/>
        <w:rPr>
          <w:rFonts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*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通讯单位，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Email: zhang@163.com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摘要：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word </w:t>
      </w: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文档，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A4 </w:t>
      </w: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纸一页，中文，宋体，小四号字体。英文，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Times New Roman</w:t>
      </w: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，五号字体。行距</w:t>
      </w:r>
      <w:r>
        <w:rPr>
          <w:rFonts w:ascii="宋体" w:hAnsi="Times New Roman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1.5 </w:t>
      </w: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倍。</w:t>
      </w:r>
      <w:r>
        <w:rPr>
          <w:rFonts w:ascii="宋体" w:hAnsi="Times New Roman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论文交流方式：采用大会报告、分会场报告和墙报三种形式</w:t>
      </w:r>
      <w:r>
        <w:rPr>
          <w:rFonts w:ascii="宋体" w:hAnsi="Times New Roman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关键词：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6</w:t>
      </w: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个以内</w:t>
      </w:r>
      <w:r>
        <w:rPr>
          <w:rFonts w:ascii="宋体" w:hAnsi="Times New Roman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FF"/>
          <w:kern w:val="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文件请按以下格式命名：中文姓名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-</w:t>
      </w: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单位全称，</w:t>
      </w:r>
      <w:r>
        <w:rPr>
          <w:rFonts w:hint="eastAsia" w:ascii="宋体" w:hAnsi="Times New Roman" w:eastAsia="宋体" w:cs="宋体"/>
          <w:color w:val="0000FF"/>
          <w:kern w:val="0"/>
          <w:sz w:val="24"/>
          <w:szCs w:val="24"/>
        </w:rPr>
        <w:t>请发送至邮箱：</w:t>
      </w:r>
      <w:r>
        <w:rPr>
          <w:rFonts w:ascii="Times New Roman" w:hAnsi="Times New Roman" w:eastAsia="宋体" w:cs="Times New Roman"/>
          <w:color w:val="0000FF"/>
          <w:kern w:val="0"/>
          <w:sz w:val="24"/>
          <w:szCs w:val="24"/>
        </w:rPr>
        <w:t xml:space="preserve">ywfxtech_2018@163.com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7D3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Default"/>
    <w:uiPriority w:val="0"/>
    <w:pPr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SWU</Company>
  <Pages>1</Pages>
  <Words>140</Words>
  <Characters>193</Characters>
  <Lines>30</Lines>
  <Paragraphs>8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2023-04-17T16:31:00Z</dcterms:created>
  <dc:creator>wj</dc:creator>
  <cp:lastModifiedBy>小狐希里</cp:lastModifiedBy>
  <dcterms:modified xsi:type="dcterms:W3CDTF">2023-08-07T11:36:26Z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259A31E590A140AFACEF7F1ACC7BEC8B_13</vt:lpwstr>
  </property>
  <property fmtid="{D5CDD505-2E9C-101B-9397-08002B2CF9AE}" pid="3" name="KSOProductBuildVer">
    <vt:lpwstr>2052-11.1.0.14309</vt:lpwstr>
  </property>
</Properties>
</file>