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Hans"/>
        </w:rPr>
      </w:pPr>
      <w:r>
        <w:br/>
      </w:r>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440501-2022-03572</w:t>
      </w:r>
    </w:p>
    <w:p>
      <w:pPr>
        <w:jc w:val="center"/>
      </w:pPr>
      <w:r>
        <w:rPr>
          <w:b/>
          <w:sz w:val="24"/>
        </w:rPr>
        <w:t>采购项目编号：</w:t>
      </w:r>
      <w:r>
        <w:rPr>
          <w:b/>
          <w:sz w:val="24"/>
        </w:rPr>
        <w:t>GZGK22P195A0605Z</w:t>
      </w:r>
    </w:p>
    <w:p>
      <w:pPr>
        <w:jc w:val="center"/>
      </w:pPr>
      <w:r>
        <w:rPr>
          <w:b/>
          <w:sz w:val="24"/>
        </w:rPr>
        <w:t>项目名称：</w:t>
      </w:r>
      <w:r>
        <w:rPr>
          <w:b/>
          <w:sz w:val="24"/>
        </w:rPr>
        <w:t>化学与精细化工广东省实验室设备采购项目</w:t>
      </w:r>
    </w:p>
    <w:p>
      <w:pPr>
        <w:jc w:val="center"/>
      </w:pPr>
      <w:r>
        <w:rPr>
          <w:b/>
          <w:sz w:val="24"/>
        </w:rPr>
        <w:t>采购人：</w:t>
      </w:r>
      <w:r>
        <w:rPr>
          <w:b/>
          <w:sz w:val="24"/>
        </w:rPr>
        <w:t>化学与精细化工广东省实验室</w:t>
      </w:r>
    </w:p>
    <w:p>
      <w:pPr>
        <w:jc w:val="center"/>
      </w:pPr>
      <w:r>
        <w:rPr>
          <w:b/>
          <w:sz w:val="24"/>
        </w:rPr>
        <w:t>采购代理机构：</w:t>
      </w:r>
      <w:r>
        <w:rPr>
          <w:b/>
          <w:sz w:val="24"/>
        </w:rPr>
        <w:t>广州市国科招标代理有限公司</w:t>
      </w:r>
    </w:p>
    <w:p>
      <w:pPr>
        <w:ind w:firstLine="480"/>
      </w:pPr>
    </w:p>
    <w:p>
      <w:r>
        <w:rPr/>
        <w:t xml:space="preserve"> </w:t>
      </w:r>
    </w:p>
    <w:p/>
    <w:p>
      <w:pPr>
        <w:jc w:val="center"/>
      </w:pPr>
      <w:r>
        <w:rPr>
          <w:b/>
          <w:sz w:val="36"/>
        </w:rPr>
        <w:t>第一章投标邀请</w:t>
      </w:r>
    </w:p>
    <w:p>
      <w:pPr>
        <w:ind w:firstLine="480"/>
      </w:pPr>
      <w:r>
        <w:rPr/>
        <w:t>广州市国科招标代理有限公司</w:t>
      </w:r>
      <w:r>
        <w:rPr/>
        <w:t>受</w:t>
      </w:r>
      <w:r>
        <w:rPr/>
        <w:t>化学与精细化工广东省实验室</w:t>
      </w:r>
      <w:r>
        <w:rPr/>
        <w:t>的委托，采用</w:t>
      </w:r>
      <w:r>
        <w:rPr/>
        <w:t>公开招标</w:t>
      </w:r>
      <w:r>
        <w:rPr/>
        <w:t>方式组织采购</w:t>
      </w:r>
      <w:r>
        <w:rPr/>
        <w:t>化学与精细化工广东省实验室设备采购项目</w:t>
      </w:r>
      <w:r>
        <w:rPr/>
        <w:t>。欢迎符合资格条件的国内供应商参加投标。</w:t>
      </w:r>
    </w:p>
    <w:p>
      <w:r>
        <w:rPr>
          <w:b/>
          <w:sz w:val="28"/>
        </w:rPr>
        <w:t>一.项目概述</w:t>
      </w:r>
    </w:p>
    <w:p>
      <w:r>
        <w:rPr>
          <w:b/>
          <w:sz w:val="24"/>
        </w:rPr>
        <w:t>1.名称与编号</w:t>
      </w:r>
    </w:p>
    <w:p>
      <w:pPr>
        <w:ind w:firstLine="480"/>
      </w:pPr>
      <w:r>
        <w:rPr/>
        <w:t>项目名称：</w:t>
      </w:r>
      <w:r>
        <w:rPr/>
        <w:t>化学与精细化工广东省实验室设备采购项目</w:t>
      </w:r>
    </w:p>
    <w:p>
      <w:pPr>
        <w:ind w:firstLine="480"/>
      </w:pPr>
      <w:r>
        <w:rPr/>
        <w:t>采购计划编号：</w:t>
      </w:r>
      <w:r>
        <w:rPr/>
        <w:t>440501-2022-03572</w:t>
      </w:r>
    </w:p>
    <w:p>
      <w:pPr>
        <w:ind w:firstLine="480"/>
      </w:pPr>
      <w:r>
        <w:rPr/>
        <w:t>采购项目编号：</w:t>
      </w:r>
      <w:r>
        <w:rPr/>
        <w:t>GZGK22P195A0605Z</w:t>
      </w:r>
    </w:p>
    <w:p>
      <w:pPr>
        <w:ind w:firstLine="480"/>
      </w:pPr>
      <w:r>
        <w:rPr/>
        <w:t>采购方式：</w:t>
      </w:r>
      <w:r>
        <w:rPr/>
        <w:t>公开招标</w:t>
      </w:r>
    </w:p>
    <w:p>
      <w:pPr>
        <w:ind w:firstLine="480"/>
      </w:pPr>
      <w:r>
        <w:rPr/>
        <w:t>预算金额：</w:t>
      </w:r>
      <w:r>
        <w:rPr/>
        <w:t>32,414,000.00</w:t>
      </w:r>
      <w:r>
        <w:rPr/>
        <w:t>元</w:t>
      </w:r>
    </w:p>
    <w:p>
      <w:r>
        <w:rPr>
          <w:b/>
          <w:sz w:val="24"/>
        </w:rPr>
        <w:t>2.项目内容及需求情况（采购项目技术规格、参数及要求）</w:t>
      </w:r>
    </w:p>
    <w:p>
      <w:pPr>
        <w:ind w:firstLine="480"/>
      </w:pPr>
    </w:p>
    <w:p/>
    <w:p>
      <w:r>
        <w:rPr/>
        <w:t>采购包1(实验室设备（一）):</w:t>
      </w:r>
    </w:p>
    <w:p>
      <w:r>
        <w:rPr/>
        <w:t>采购包预算金额：8,162,000.00元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1-1</w:t>
            </w:r>
          </w:p>
        </w:tc>
        <w:tc>
          <w:tcPr>
            <w:tcW w:type="dxa" w:w="1424"/>
          </w:tcPr>
          <w:p>
            <w:r>
              <w:rPr/>
              <w:t>其他试验仪器及装置</w:t>
            </w:r>
          </w:p>
        </w:tc>
        <w:tc>
          <w:tcPr>
            <w:tcW w:type="dxa" w:w="2136"/>
          </w:tcPr>
          <w:p>
            <w:r>
              <w:rPr/>
              <w:t>主动式消磁器</w:t>
            </w:r>
          </w:p>
        </w:tc>
        <w:tc>
          <w:tcPr>
            <w:tcW w:type="dxa" w:w="1187"/>
          </w:tcPr>
          <w:p>
            <w:r>
              <w:rPr/>
              <w:t>1.0000(台)</w:t>
            </w:r>
          </w:p>
        </w:tc>
        <w:tc>
          <w:tcPr>
            <w:tcW w:type="dxa" w:w="1187"/>
          </w:tcPr>
          <w:p>
            <w:r>
              <w:rPr/>
              <w:t>详见第二章</w:t>
            </w:r>
          </w:p>
        </w:tc>
        <w:tc>
          <w:tcPr>
            <w:tcW w:type="dxa" w:w="1187"/>
          </w:tcPr>
          <w:p>
            <w:r>
              <w:rPr/>
              <w:t>是</w:t>
            </w:r>
          </w:p>
        </w:tc>
      </w:tr>
      <w:tr>
        <w:tc>
          <w:tcPr>
            <w:tcW w:type="dxa" w:w="1187"/>
          </w:tcPr>
          <w:p>
            <w:r>
              <w:rPr/>
              <w:t>1-2</w:t>
            </w:r>
          </w:p>
        </w:tc>
        <w:tc>
          <w:tcPr>
            <w:tcW w:type="dxa" w:w="1424"/>
          </w:tcPr>
          <w:p>
            <w:r>
              <w:rPr/>
              <w:t>应变及振动测试仪器</w:t>
            </w:r>
          </w:p>
        </w:tc>
        <w:tc>
          <w:tcPr>
            <w:tcW w:type="dxa" w:w="2136"/>
          </w:tcPr>
          <w:p>
            <w:r>
              <w:rPr/>
              <w:t>主动式减震系统</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1-3</w:t>
            </w:r>
          </w:p>
        </w:tc>
        <w:tc>
          <w:tcPr>
            <w:tcW w:type="dxa" w:w="1424"/>
          </w:tcPr>
          <w:p>
            <w:r>
              <w:rPr/>
              <w:t>色谱仪</w:t>
            </w:r>
          </w:p>
        </w:tc>
        <w:tc>
          <w:tcPr>
            <w:tcW w:type="dxa" w:w="2136"/>
          </w:tcPr>
          <w:p>
            <w:r>
              <w:rPr/>
              <w:t>气相色谱仪</w:t>
            </w:r>
          </w:p>
        </w:tc>
        <w:tc>
          <w:tcPr>
            <w:tcW w:type="dxa" w:w="1187"/>
          </w:tcPr>
          <w:p>
            <w:r>
              <w:rPr/>
              <w:t>2.0000(台)</w:t>
            </w:r>
          </w:p>
        </w:tc>
        <w:tc>
          <w:tcPr>
            <w:tcW w:type="dxa" w:w="1187"/>
          </w:tcPr>
          <w:p>
            <w:r>
              <w:rPr/>
              <w:t>详见第二章</w:t>
            </w:r>
          </w:p>
        </w:tc>
        <w:tc>
          <w:tcPr>
            <w:tcW w:type="dxa" w:w="1187"/>
          </w:tcPr>
          <w:p>
            <w:r>
              <w:rPr/>
              <w:t>是</w:t>
            </w:r>
          </w:p>
        </w:tc>
      </w:tr>
      <w:tr>
        <w:tc>
          <w:tcPr>
            <w:tcW w:type="dxa" w:w="1187"/>
          </w:tcPr>
          <w:p>
            <w:r>
              <w:rPr/>
              <w:t>1-4</w:t>
            </w:r>
          </w:p>
        </w:tc>
        <w:tc>
          <w:tcPr>
            <w:tcW w:type="dxa" w:w="1424"/>
          </w:tcPr>
          <w:p>
            <w:r>
              <w:rPr/>
              <w:t>色谱仪</w:t>
            </w:r>
          </w:p>
        </w:tc>
        <w:tc>
          <w:tcPr>
            <w:tcW w:type="dxa" w:w="2136"/>
          </w:tcPr>
          <w:p>
            <w:r>
              <w:rPr/>
              <w:t>高效液相色谱仪</w:t>
            </w:r>
          </w:p>
        </w:tc>
        <w:tc>
          <w:tcPr>
            <w:tcW w:type="dxa" w:w="1187"/>
          </w:tcPr>
          <w:p>
            <w:r>
              <w:rPr/>
              <w:t>2.0000(台)</w:t>
            </w:r>
          </w:p>
        </w:tc>
        <w:tc>
          <w:tcPr>
            <w:tcW w:type="dxa" w:w="1187"/>
          </w:tcPr>
          <w:p>
            <w:r>
              <w:rPr/>
              <w:t>详见第二章</w:t>
            </w:r>
          </w:p>
        </w:tc>
        <w:tc>
          <w:tcPr>
            <w:tcW w:type="dxa" w:w="1187"/>
          </w:tcPr>
          <w:p>
            <w:r>
              <w:rPr/>
              <w:t>是</w:t>
            </w:r>
          </w:p>
        </w:tc>
      </w:tr>
      <w:tr>
        <w:tc>
          <w:tcPr>
            <w:tcW w:type="dxa" w:w="1187"/>
          </w:tcPr>
          <w:p>
            <w:r>
              <w:rPr/>
              <w:t>1-5</w:t>
            </w:r>
          </w:p>
        </w:tc>
        <w:tc>
          <w:tcPr>
            <w:tcW w:type="dxa" w:w="1424"/>
          </w:tcPr>
          <w:p>
            <w:r>
              <w:rPr/>
              <w:t>其他试验仪器及装置</w:t>
            </w:r>
          </w:p>
        </w:tc>
        <w:tc>
          <w:tcPr>
            <w:tcW w:type="dxa" w:w="2136"/>
          </w:tcPr>
          <w:p>
            <w:r>
              <w:rPr/>
              <w:t>旋转圆盘圆环电极</w:t>
            </w:r>
          </w:p>
        </w:tc>
        <w:tc>
          <w:tcPr>
            <w:tcW w:type="dxa" w:w="1187"/>
          </w:tcPr>
          <w:p>
            <w:r>
              <w:rPr/>
              <w:t>1.0000(套)</w:t>
            </w:r>
          </w:p>
        </w:tc>
        <w:tc>
          <w:tcPr>
            <w:tcW w:type="dxa" w:w="1187"/>
          </w:tcPr>
          <w:p>
            <w:r>
              <w:rPr/>
              <w:t>详见第二章</w:t>
            </w:r>
          </w:p>
        </w:tc>
        <w:tc>
          <w:tcPr>
            <w:tcW w:type="dxa" w:w="1187"/>
          </w:tcPr>
          <w:p>
            <w:r>
              <w:rPr/>
              <w:t>是</w:t>
            </w:r>
          </w:p>
        </w:tc>
      </w:tr>
      <w:tr>
        <w:tc>
          <w:tcPr>
            <w:tcW w:type="dxa" w:w="1187"/>
          </w:tcPr>
          <w:p>
            <w:r>
              <w:rPr/>
              <w:t>1-6</w:t>
            </w:r>
          </w:p>
        </w:tc>
        <w:tc>
          <w:tcPr>
            <w:tcW w:type="dxa" w:w="1424"/>
          </w:tcPr>
          <w:p>
            <w:r>
              <w:rPr/>
              <w:t>其他试验仪器及装置</w:t>
            </w:r>
          </w:p>
        </w:tc>
        <w:tc>
          <w:tcPr>
            <w:tcW w:type="dxa" w:w="2136"/>
          </w:tcPr>
          <w:p>
            <w:r>
              <w:rPr/>
              <w:t>多功能微孔板检测仪</w:t>
            </w:r>
          </w:p>
        </w:tc>
        <w:tc>
          <w:tcPr>
            <w:tcW w:type="dxa" w:w="1187"/>
          </w:tcPr>
          <w:p>
            <w:r>
              <w:rPr/>
              <w:t>1.0000(套)</w:t>
            </w:r>
          </w:p>
        </w:tc>
        <w:tc>
          <w:tcPr>
            <w:tcW w:type="dxa" w:w="1187"/>
          </w:tcPr>
          <w:p>
            <w:r>
              <w:rPr/>
              <w:t>详见第二章</w:t>
            </w:r>
          </w:p>
        </w:tc>
        <w:tc>
          <w:tcPr>
            <w:tcW w:type="dxa" w:w="1187"/>
          </w:tcPr>
          <w:p>
            <w:r>
              <w:rPr/>
              <w:t>是</w:t>
            </w:r>
          </w:p>
        </w:tc>
      </w:tr>
      <w:tr>
        <w:tc>
          <w:tcPr>
            <w:tcW w:type="dxa" w:w="1187"/>
          </w:tcPr>
          <w:p>
            <w:r>
              <w:rPr/>
              <w:t>1-7</w:t>
            </w:r>
          </w:p>
        </w:tc>
        <w:tc>
          <w:tcPr>
            <w:tcW w:type="dxa" w:w="1424"/>
          </w:tcPr>
          <w:p>
            <w:r>
              <w:rPr/>
              <w:t>色谱仪</w:t>
            </w:r>
          </w:p>
        </w:tc>
        <w:tc>
          <w:tcPr>
            <w:tcW w:type="dxa" w:w="2136"/>
          </w:tcPr>
          <w:p>
            <w:r>
              <w:rPr/>
              <w:t>水相常温凝胶渗透色谱仪</w:t>
            </w:r>
          </w:p>
        </w:tc>
        <w:tc>
          <w:tcPr>
            <w:tcW w:type="dxa" w:w="1187"/>
          </w:tcPr>
          <w:p>
            <w:r>
              <w:rPr/>
              <w:t>1.0000(台)</w:t>
            </w:r>
          </w:p>
        </w:tc>
        <w:tc>
          <w:tcPr>
            <w:tcW w:type="dxa" w:w="1187"/>
          </w:tcPr>
          <w:p>
            <w:r>
              <w:rPr/>
              <w:t>详见第二章</w:t>
            </w:r>
          </w:p>
        </w:tc>
        <w:tc>
          <w:tcPr>
            <w:tcW w:type="dxa" w:w="1187"/>
          </w:tcPr>
          <w:p>
            <w:r>
              <w:rPr/>
              <w:t>是</w:t>
            </w:r>
          </w:p>
        </w:tc>
      </w:tr>
      <w:tr>
        <w:tc>
          <w:tcPr>
            <w:tcW w:type="dxa" w:w="1187"/>
          </w:tcPr>
          <w:p>
            <w:r>
              <w:rPr/>
              <w:t>1-8</w:t>
            </w:r>
          </w:p>
        </w:tc>
        <w:tc>
          <w:tcPr>
            <w:tcW w:type="dxa" w:w="1424"/>
          </w:tcPr>
          <w:p>
            <w:r>
              <w:rPr/>
              <w:t>显微镜</w:t>
            </w:r>
          </w:p>
        </w:tc>
        <w:tc>
          <w:tcPr>
            <w:tcW w:type="dxa" w:w="2136"/>
          </w:tcPr>
          <w:p>
            <w:r>
              <w:rPr/>
              <w:t>倒置光学显微分析系统</w:t>
            </w:r>
          </w:p>
        </w:tc>
        <w:tc>
          <w:tcPr>
            <w:tcW w:type="dxa" w:w="1187"/>
          </w:tcPr>
          <w:p>
            <w:r>
              <w:rPr/>
              <w:t>1.0000(套)</w:t>
            </w:r>
          </w:p>
        </w:tc>
        <w:tc>
          <w:tcPr>
            <w:tcW w:type="dxa" w:w="1187"/>
          </w:tcPr>
          <w:p>
            <w:r>
              <w:rPr/>
              <w:t>详见第二章</w:t>
            </w:r>
          </w:p>
        </w:tc>
        <w:tc>
          <w:tcPr>
            <w:tcW w:type="dxa" w:w="1187"/>
          </w:tcPr>
          <w:p>
            <w:r>
              <w:rPr/>
              <w:t>是</w:t>
            </w:r>
          </w:p>
        </w:tc>
      </w:tr>
      <w:tr>
        <w:tc>
          <w:tcPr>
            <w:tcW w:type="dxa" w:w="1187"/>
          </w:tcPr>
          <w:p>
            <w:r>
              <w:rPr/>
              <w:t>1-9</w:t>
            </w:r>
          </w:p>
        </w:tc>
        <w:tc>
          <w:tcPr>
            <w:tcW w:type="dxa" w:w="1424"/>
          </w:tcPr>
          <w:p>
            <w:r>
              <w:rPr/>
              <w:t>医用低温、冷疗设备</w:t>
            </w:r>
          </w:p>
        </w:tc>
        <w:tc>
          <w:tcPr>
            <w:tcW w:type="dxa" w:w="2136"/>
          </w:tcPr>
          <w:p>
            <w:r>
              <w:rPr/>
              <w:t>超低温冰箱</w:t>
            </w:r>
          </w:p>
        </w:tc>
        <w:tc>
          <w:tcPr>
            <w:tcW w:type="dxa" w:w="1187"/>
          </w:tcPr>
          <w:p>
            <w:r>
              <w:rPr/>
              <w:t>1.0000(台)</w:t>
            </w:r>
          </w:p>
        </w:tc>
        <w:tc>
          <w:tcPr>
            <w:tcW w:type="dxa" w:w="1187"/>
          </w:tcPr>
          <w:p>
            <w:r>
              <w:rPr/>
              <w:t>详见第二章</w:t>
            </w:r>
          </w:p>
        </w:tc>
        <w:tc>
          <w:tcPr>
            <w:tcW w:type="dxa" w:w="1187"/>
          </w:tcPr>
          <w:p>
            <w:r>
              <w:rPr/>
              <w:t>否</w:t>
            </w:r>
          </w:p>
        </w:tc>
      </w:tr>
    </w:tbl>
    <w:p/>
    <w:p>
      <w:r>
        <w:rPr/>
        <w:t>本采购包不接受联合体投标</w:t>
      </w:r>
    </w:p>
    <w:p/>
    <w:p>
      <w:r>
        <w:rPr/>
        <w:t>合同履行期限：见“标的提供时间”要求。</w:t>
      </w:r>
    </w:p>
    <w:p/>
    <w:p>
      <w:r>
        <w:rPr/>
        <w:t>采购包2(实验室设备（二）):</w:t>
      </w:r>
    </w:p>
    <w:p>
      <w:r>
        <w:rPr/>
        <w:t>采购包预算金额：8,735,000.00元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2-1</w:t>
            </w:r>
          </w:p>
        </w:tc>
        <w:tc>
          <w:tcPr>
            <w:tcW w:type="dxa" w:w="1424"/>
          </w:tcPr>
          <w:p>
            <w:r>
              <w:rPr/>
              <w:t>电化学分析仪器</w:t>
            </w:r>
          </w:p>
        </w:tc>
        <w:tc>
          <w:tcPr>
            <w:tcW w:type="dxa" w:w="2136"/>
          </w:tcPr>
          <w:p>
            <w:r>
              <w:rPr/>
              <w:t>透射电镜原位液体电化学系统</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2-2</w:t>
            </w:r>
          </w:p>
        </w:tc>
        <w:tc>
          <w:tcPr>
            <w:tcW w:type="dxa" w:w="1424"/>
          </w:tcPr>
          <w:p>
            <w:r>
              <w:rPr/>
              <w:t>电化学分析仪器</w:t>
            </w:r>
          </w:p>
        </w:tc>
        <w:tc>
          <w:tcPr>
            <w:tcW w:type="dxa" w:w="2136"/>
          </w:tcPr>
          <w:p>
            <w:r>
              <w:rPr/>
              <w:t>全自动电位滴定仪和水分仪</w:t>
            </w:r>
          </w:p>
        </w:tc>
        <w:tc>
          <w:tcPr>
            <w:tcW w:type="dxa" w:w="1187"/>
          </w:tcPr>
          <w:p>
            <w:r>
              <w:rPr/>
              <w:t>1.0000(套)</w:t>
            </w:r>
          </w:p>
        </w:tc>
        <w:tc>
          <w:tcPr>
            <w:tcW w:type="dxa" w:w="1187"/>
          </w:tcPr>
          <w:p>
            <w:r>
              <w:rPr/>
              <w:t>详见第二章</w:t>
            </w:r>
          </w:p>
        </w:tc>
        <w:tc>
          <w:tcPr>
            <w:tcW w:type="dxa" w:w="1187"/>
          </w:tcPr>
          <w:p>
            <w:r>
              <w:rPr/>
              <w:t>是</w:t>
            </w:r>
          </w:p>
        </w:tc>
      </w:tr>
      <w:tr>
        <w:tc>
          <w:tcPr>
            <w:tcW w:type="dxa" w:w="1187"/>
          </w:tcPr>
          <w:p>
            <w:r>
              <w:rPr/>
              <w:t>2-3</w:t>
            </w:r>
          </w:p>
        </w:tc>
        <w:tc>
          <w:tcPr>
            <w:tcW w:type="dxa" w:w="1424"/>
          </w:tcPr>
          <w:p>
            <w:r>
              <w:rPr/>
              <w:t>色谱仪</w:t>
            </w:r>
          </w:p>
        </w:tc>
        <w:tc>
          <w:tcPr>
            <w:tcW w:type="dxa" w:w="2136"/>
          </w:tcPr>
          <w:p>
            <w:r>
              <w:rPr/>
              <w:t>在线气相色谱</w:t>
            </w:r>
          </w:p>
        </w:tc>
        <w:tc>
          <w:tcPr>
            <w:tcW w:type="dxa" w:w="1187"/>
          </w:tcPr>
          <w:p>
            <w:r>
              <w:rPr/>
              <w:t>1.0000(台)</w:t>
            </w:r>
          </w:p>
        </w:tc>
        <w:tc>
          <w:tcPr>
            <w:tcW w:type="dxa" w:w="1187"/>
          </w:tcPr>
          <w:p>
            <w:r>
              <w:rPr/>
              <w:t>详见第二章</w:t>
            </w:r>
          </w:p>
        </w:tc>
        <w:tc>
          <w:tcPr>
            <w:tcW w:type="dxa" w:w="1187"/>
          </w:tcPr>
          <w:p>
            <w:r>
              <w:rPr/>
              <w:t>是</w:t>
            </w:r>
          </w:p>
        </w:tc>
      </w:tr>
      <w:tr>
        <w:tc>
          <w:tcPr>
            <w:tcW w:type="dxa" w:w="1187"/>
          </w:tcPr>
          <w:p>
            <w:r>
              <w:rPr/>
              <w:t>2-4</w:t>
            </w:r>
          </w:p>
        </w:tc>
        <w:tc>
          <w:tcPr>
            <w:tcW w:type="dxa" w:w="1424"/>
          </w:tcPr>
          <w:p>
            <w:r>
              <w:rPr/>
              <w:t>其他试验机</w:t>
            </w:r>
          </w:p>
        </w:tc>
        <w:tc>
          <w:tcPr>
            <w:tcW w:type="dxa" w:w="2136"/>
          </w:tcPr>
          <w:p>
            <w:r>
              <w:rPr/>
              <w:t xml:space="preserve">磨粒流金属抛光机 </w:t>
            </w:r>
          </w:p>
        </w:tc>
        <w:tc>
          <w:tcPr>
            <w:tcW w:type="dxa" w:w="1187"/>
          </w:tcPr>
          <w:p>
            <w:r>
              <w:rPr/>
              <w:t>1.0000(台)</w:t>
            </w:r>
          </w:p>
        </w:tc>
        <w:tc>
          <w:tcPr>
            <w:tcW w:type="dxa" w:w="1187"/>
          </w:tcPr>
          <w:p>
            <w:r>
              <w:rPr/>
              <w:t>详见第二章</w:t>
            </w:r>
          </w:p>
        </w:tc>
        <w:tc>
          <w:tcPr>
            <w:tcW w:type="dxa" w:w="1187"/>
          </w:tcPr>
          <w:p>
            <w:r>
              <w:rPr/>
              <w:t>否</w:t>
            </w:r>
          </w:p>
        </w:tc>
      </w:tr>
      <w:tr>
        <w:tc>
          <w:tcPr>
            <w:tcW w:type="dxa" w:w="1187"/>
          </w:tcPr>
          <w:p>
            <w:r>
              <w:rPr/>
              <w:t>2-5</w:t>
            </w:r>
          </w:p>
        </w:tc>
        <w:tc>
          <w:tcPr>
            <w:tcW w:type="dxa" w:w="1424"/>
          </w:tcPr>
          <w:p>
            <w:r>
              <w:rPr/>
              <w:t>其他试验机</w:t>
            </w:r>
          </w:p>
        </w:tc>
        <w:tc>
          <w:tcPr>
            <w:tcW w:type="dxa" w:w="2136"/>
          </w:tcPr>
          <w:p>
            <w:r>
              <w:rPr/>
              <w:t>实验室级双螺杆挤出机</w:t>
            </w:r>
          </w:p>
        </w:tc>
        <w:tc>
          <w:tcPr>
            <w:tcW w:type="dxa" w:w="1187"/>
          </w:tcPr>
          <w:p>
            <w:r>
              <w:rPr/>
              <w:t>1.0000(台)</w:t>
            </w:r>
          </w:p>
        </w:tc>
        <w:tc>
          <w:tcPr>
            <w:tcW w:type="dxa" w:w="1187"/>
          </w:tcPr>
          <w:p>
            <w:r>
              <w:rPr/>
              <w:t>详见第二章</w:t>
            </w:r>
          </w:p>
        </w:tc>
        <w:tc>
          <w:tcPr>
            <w:tcW w:type="dxa" w:w="1187"/>
          </w:tcPr>
          <w:p>
            <w:r>
              <w:rPr/>
              <w:t>否</w:t>
            </w:r>
          </w:p>
        </w:tc>
      </w:tr>
      <w:tr>
        <w:tc>
          <w:tcPr>
            <w:tcW w:type="dxa" w:w="1187"/>
          </w:tcPr>
          <w:p>
            <w:r>
              <w:rPr/>
              <w:t>2-6</w:t>
            </w:r>
          </w:p>
        </w:tc>
        <w:tc>
          <w:tcPr>
            <w:tcW w:type="dxa" w:w="1424"/>
          </w:tcPr>
          <w:p>
            <w:r>
              <w:rPr/>
              <w:t>测力计量标准器具</w:t>
            </w:r>
          </w:p>
        </w:tc>
        <w:tc>
          <w:tcPr>
            <w:tcW w:type="dxa" w:w="2136"/>
          </w:tcPr>
          <w:p>
            <w:r>
              <w:rPr/>
              <w:t>透射电镜原位电学、力学测量系统</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2-7</w:t>
            </w:r>
          </w:p>
        </w:tc>
        <w:tc>
          <w:tcPr>
            <w:tcW w:type="dxa" w:w="1424"/>
          </w:tcPr>
          <w:p>
            <w:r>
              <w:rPr/>
              <w:t>其他试验仪器及装置</w:t>
            </w:r>
          </w:p>
        </w:tc>
        <w:tc>
          <w:tcPr>
            <w:tcW w:type="dxa" w:w="2136"/>
          </w:tcPr>
          <w:p>
            <w:r>
              <w:rPr/>
              <w:t>旋转流变仪</w:t>
            </w:r>
          </w:p>
        </w:tc>
        <w:tc>
          <w:tcPr>
            <w:tcW w:type="dxa" w:w="1187"/>
          </w:tcPr>
          <w:p>
            <w:r>
              <w:rPr/>
              <w:t>1.0000(台)</w:t>
            </w:r>
          </w:p>
        </w:tc>
        <w:tc>
          <w:tcPr>
            <w:tcW w:type="dxa" w:w="1187"/>
          </w:tcPr>
          <w:p>
            <w:r>
              <w:rPr/>
              <w:t>详见第二章</w:t>
            </w:r>
          </w:p>
        </w:tc>
        <w:tc>
          <w:tcPr>
            <w:tcW w:type="dxa" w:w="1187"/>
          </w:tcPr>
          <w:p>
            <w:r>
              <w:rPr/>
              <w:t>是</w:t>
            </w:r>
          </w:p>
        </w:tc>
      </w:tr>
      <w:tr>
        <w:tc>
          <w:tcPr>
            <w:tcW w:type="dxa" w:w="1187"/>
          </w:tcPr>
          <w:p>
            <w:r>
              <w:rPr/>
              <w:t>2-8</w:t>
            </w:r>
          </w:p>
        </w:tc>
        <w:tc>
          <w:tcPr>
            <w:tcW w:type="dxa" w:w="1424"/>
          </w:tcPr>
          <w:p>
            <w:r>
              <w:rPr/>
              <w:t>粉碎、筛粉设备</w:t>
            </w:r>
          </w:p>
        </w:tc>
        <w:tc>
          <w:tcPr>
            <w:tcW w:type="dxa" w:w="2136"/>
          </w:tcPr>
          <w:p>
            <w:r>
              <w:rPr/>
              <w:t>纳米砂磨机</w:t>
            </w:r>
          </w:p>
        </w:tc>
        <w:tc>
          <w:tcPr>
            <w:tcW w:type="dxa" w:w="1187"/>
          </w:tcPr>
          <w:p>
            <w:r>
              <w:rPr/>
              <w:t>1.0000(台)</w:t>
            </w:r>
          </w:p>
        </w:tc>
        <w:tc>
          <w:tcPr>
            <w:tcW w:type="dxa" w:w="1187"/>
          </w:tcPr>
          <w:p>
            <w:r>
              <w:rPr/>
              <w:t>详见第二章</w:t>
            </w:r>
          </w:p>
        </w:tc>
        <w:tc>
          <w:tcPr>
            <w:tcW w:type="dxa" w:w="1187"/>
          </w:tcPr>
          <w:p>
            <w:r>
              <w:rPr/>
              <w:t>否</w:t>
            </w:r>
          </w:p>
        </w:tc>
      </w:tr>
      <w:tr>
        <w:tc>
          <w:tcPr>
            <w:tcW w:type="dxa" w:w="1187"/>
          </w:tcPr>
          <w:p>
            <w:r>
              <w:rPr/>
              <w:t>2-9</w:t>
            </w:r>
          </w:p>
        </w:tc>
        <w:tc>
          <w:tcPr>
            <w:tcW w:type="dxa" w:w="1424"/>
          </w:tcPr>
          <w:p>
            <w:r>
              <w:rPr/>
              <w:t>显微镜</w:t>
            </w:r>
          </w:p>
        </w:tc>
        <w:tc>
          <w:tcPr>
            <w:tcW w:type="dxa" w:w="2136"/>
          </w:tcPr>
          <w:p>
            <w:r>
              <w:rPr/>
              <w:t>高分辨扫描探针显微镜</w:t>
            </w:r>
          </w:p>
        </w:tc>
        <w:tc>
          <w:tcPr>
            <w:tcW w:type="dxa" w:w="1187"/>
          </w:tcPr>
          <w:p>
            <w:r>
              <w:rPr/>
              <w:t>1.0000(台)</w:t>
            </w:r>
          </w:p>
        </w:tc>
        <w:tc>
          <w:tcPr>
            <w:tcW w:type="dxa" w:w="1187"/>
          </w:tcPr>
          <w:p>
            <w:r>
              <w:rPr/>
              <w:t>详见第二章</w:t>
            </w:r>
          </w:p>
        </w:tc>
        <w:tc>
          <w:tcPr>
            <w:tcW w:type="dxa" w:w="1187"/>
          </w:tcPr>
          <w:p>
            <w:r>
              <w:rPr/>
              <w:t>是</w:t>
            </w:r>
          </w:p>
        </w:tc>
      </w:tr>
    </w:tbl>
    <w:p/>
    <w:p>
      <w:r>
        <w:rPr/>
        <w:t>本采购包不接受联合体投标</w:t>
      </w:r>
    </w:p>
    <w:p/>
    <w:p>
      <w:r>
        <w:rPr/>
        <w:t>合同履行期限：见“标的提供时间”要求。</w:t>
      </w:r>
    </w:p>
    <w:p/>
    <w:p>
      <w:r>
        <w:rPr/>
        <w:t>采购包3(实验室设备（三）):</w:t>
      </w:r>
    </w:p>
    <w:p>
      <w:r>
        <w:rPr/>
        <w:t>采购包预算金额：8,965,000.00元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3-1</w:t>
            </w:r>
          </w:p>
        </w:tc>
        <w:tc>
          <w:tcPr>
            <w:tcW w:type="dxa" w:w="1424"/>
          </w:tcPr>
          <w:p>
            <w:r>
              <w:rPr/>
              <w:t>其他试验仪器及装置</w:t>
            </w:r>
          </w:p>
        </w:tc>
        <w:tc>
          <w:tcPr>
            <w:tcW w:type="dxa" w:w="2136"/>
          </w:tcPr>
          <w:p>
            <w:r>
              <w:rPr/>
              <w:t>超细工业粉体的中试放大设备</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3-2</w:t>
            </w:r>
          </w:p>
        </w:tc>
        <w:tc>
          <w:tcPr>
            <w:tcW w:type="dxa" w:w="1424"/>
          </w:tcPr>
          <w:p>
            <w:r>
              <w:rPr/>
              <w:t>显微镜</w:t>
            </w:r>
          </w:p>
        </w:tc>
        <w:tc>
          <w:tcPr>
            <w:tcW w:type="dxa" w:w="2136"/>
          </w:tcPr>
          <w:p>
            <w:r>
              <w:rPr/>
              <w:t>桌面式扫描电镜</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3-3</w:t>
            </w:r>
          </w:p>
        </w:tc>
        <w:tc>
          <w:tcPr>
            <w:tcW w:type="dxa" w:w="1424"/>
          </w:tcPr>
          <w:p>
            <w:r>
              <w:rPr/>
              <w:t>激光仪器</w:t>
            </w:r>
          </w:p>
        </w:tc>
        <w:tc>
          <w:tcPr>
            <w:tcW w:type="dxa" w:w="2136"/>
          </w:tcPr>
          <w:p>
            <w:r>
              <w:rPr/>
              <w:t>宽带可调谐超快激光器</w:t>
            </w:r>
          </w:p>
        </w:tc>
        <w:tc>
          <w:tcPr>
            <w:tcW w:type="dxa" w:w="1187"/>
          </w:tcPr>
          <w:p>
            <w:r>
              <w:rPr/>
              <w:t>1.0000(套)</w:t>
            </w:r>
          </w:p>
        </w:tc>
        <w:tc>
          <w:tcPr>
            <w:tcW w:type="dxa" w:w="1187"/>
          </w:tcPr>
          <w:p>
            <w:r>
              <w:rPr/>
              <w:t>详见第二章</w:t>
            </w:r>
          </w:p>
        </w:tc>
        <w:tc>
          <w:tcPr>
            <w:tcW w:type="dxa" w:w="1187"/>
          </w:tcPr>
          <w:p>
            <w:r>
              <w:rPr/>
              <w:t>是</w:t>
            </w:r>
          </w:p>
        </w:tc>
      </w:tr>
      <w:tr>
        <w:tc>
          <w:tcPr>
            <w:tcW w:type="dxa" w:w="1187"/>
          </w:tcPr>
          <w:p>
            <w:r>
              <w:rPr/>
              <w:t>3-4</w:t>
            </w:r>
          </w:p>
        </w:tc>
        <w:tc>
          <w:tcPr>
            <w:tcW w:type="dxa" w:w="1424"/>
          </w:tcPr>
          <w:p>
            <w:r>
              <w:rPr/>
              <w:t>其他试验仪器及装置</w:t>
            </w:r>
          </w:p>
        </w:tc>
        <w:tc>
          <w:tcPr>
            <w:tcW w:type="dxa" w:w="2136"/>
          </w:tcPr>
          <w:p>
            <w:r>
              <w:rPr/>
              <w:t>透射电镜原位气体加热系统</w:t>
            </w:r>
          </w:p>
        </w:tc>
        <w:tc>
          <w:tcPr>
            <w:tcW w:type="dxa" w:w="1187"/>
          </w:tcPr>
          <w:p>
            <w:r>
              <w:rPr/>
              <w:t>1.0000(套)</w:t>
            </w:r>
          </w:p>
        </w:tc>
        <w:tc>
          <w:tcPr>
            <w:tcW w:type="dxa" w:w="1187"/>
          </w:tcPr>
          <w:p>
            <w:r>
              <w:rPr/>
              <w:t>详见第二章</w:t>
            </w:r>
          </w:p>
        </w:tc>
        <w:tc>
          <w:tcPr>
            <w:tcW w:type="dxa" w:w="1187"/>
          </w:tcPr>
          <w:p>
            <w:r>
              <w:rPr/>
              <w:t>是</w:t>
            </w:r>
          </w:p>
        </w:tc>
      </w:tr>
      <w:tr>
        <w:tc>
          <w:tcPr>
            <w:tcW w:type="dxa" w:w="1187"/>
          </w:tcPr>
          <w:p>
            <w:r>
              <w:rPr/>
              <w:t>3-5</w:t>
            </w:r>
          </w:p>
        </w:tc>
        <w:tc>
          <w:tcPr>
            <w:tcW w:type="dxa" w:w="1424"/>
          </w:tcPr>
          <w:p>
            <w:r>
              <w:rPr/>
              <w:t>应变及振动测试仪器</w:t>
            </w:r>
          </w:p>
        </w:tc>
        <w:tc>
          <w:tcPr>
            <w:tcW w:type="dxa" w:w="2136"/>
          </w:tcPr>
          <w:p>
            <w:r>
              <w:rPr/>
              <w:t>隔振系统</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3-6</w:t>
            </w:r>
          </w:p>
        </w:tc>
        <w:tc>
          <w:tcPr>
            <w:tcW w:type="dxa" w:w="1424"/>
          </w:tcPr>
          <w:p>
            <w:r>
              <w:rPr/>
              <w:t>非金属材料试验机</w:t>
            </w:r>
          </w:p>
        </w:tc>
        <w:tc>
          <w:tcPr>
            <w:tcW w:type="dxa" w:w="2136"/>
          </w:tcPr>
          <w:p>
            <w:r>
              <w:rPr/>
              <w:t>水性涂料油墨的打样和检测设备</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3-7</w:t>
            </w:r>
          </w:p>
        </w:tc>
        <w:tc>
          <w:tcPr>
            <w:tcW w:type="dxa" w:w="1424"/>
          </w:tcPr>
          <w:p>
            <w:r>
              <w:rPr/>
              <w:t>色谱仪</w:t>
            </w:r>
          </w:p>
        </w:tc>
        <w:tc>
          <w:tcPr>
            <w:tcW w:type="dxa" w:w="2136"/>
          </w:tcPr>
          <w:p>
            <w:r>
              <w:rPr/>
              <w:t>气相色谱质谱联用仪</w:t>
            </w:r>
          </w:p>
        </w:tc>
        <w:tc>
          <w:tcPr>
            <w:tcW w:type="dxa" w:w="1187"/>
          </w:tcPr>
          <w:p>
            <w:r>
              <w:rPr/>
              <w:t>1.0000(台)</w:t>
            </w:r>
          </w:p>
        </w:tc>
        <w:tc>
          <w:tcPr>
            <w:tcW w:type="dxa" w:w="1187"/>
          </w:tcPr>
          <w:p>
            <w:r>
              <w:rPr/>
              <w:t>详见第二章</w:t>
            </w:r>
          </w:p>
        </w:tc>
        <w:tc>
          <w:tcPr>
            <w:tcW w:type="dxa" w:w="1187"/>
          </w:tcPr>
          <w:p>
            <w:r>
              <w:rPr/>
              <w:t>是</w:t>
            </w:r>
          </w:p>
        </w:tc>
      </w:tr>
    </w:tbl>
    <w:p/>
    <w:p>
      <w:r>
        <w:rPr/>
        <w:t>本采购包不接受联合体投标</w:t>
      </w:r>
    </w:p>
    <w:p/>
    <w:p>
      <w:r>
        <w:rPr/>
        <w:t>合同履行期限：见“标的提供时间”要求。</w:t>
      </w:r>
    </w:p>
    <w:p/>
    <w:p>
      <w:r>
        <w:rPr/>
        <w:t>采购包4(实验室设备（四）):</w:t>
      </w:r>
    </w:p>
    <w:p>
      <w:r>
        <w:rPr/>
        <w:t>采购包预算金额：6,552,000.00元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4-1</w:t>
            </w:r>
          </w:p>
        </w:tc>
        <w:tc>
          <w:tcPr>
            <w:tcW w:type="dxa" w:w="1424"/>
          </w:tcPr>
          <w:p>
            <w:r>
              <w:rPr/>
              <w:t>其他试验仪器及装置</w:t>
            </w:r>
          </w:p>
        </w:tc>
        <w:tc>
          <w:tcPr>
            <w:tcW w:type="dxa" w:w="2136"/>
          </w:tcPr>
          <w:p>
            <w:r>
              <w:rPr/>
              <w:t>多组分气体分析仪</w:t>
            </w:r>
          </w:p>
        </w:tc>
        <w:tc>
          <w:tcPr>
            <w:tcW w:type="dxa" w:w="1187"/>
          </w:tcPr>
          <w:p>
            <w:r>
              <w:rPr/>
              <w:t>1.0000(台)</w:t>
            </w:r>
          </w:p>
        </w:tc>
        <w:tc>
          <w:tcPr>
            <w:tcW w:type="dxa" w:w="1187"/>
          </w:tcPr>
          <w:p>
            <w:r>
              <w:rPr/>
              <w:t>详见第二章</w:t>
            </w:r>
          </w:p>
        </w:tc>
        <w:tc>
          <w:tcPr>
            <w:tcW w:type="dxa" w:w="1187"/>
          </w:tcPr>
          <w:p>
            <w:r>
              <w:rPr/>
              <w:t>是</w:t>
            </w:r>
          </w:p>
        </w:tc>
      </w:tr>
      <w:tr>
        <w:tc>
          <w:tcPr>
            <w:tcW w:type="dxa" w:w="1187"/>
          </w:tcPr>
          <w:p>
            <w:r>
              <w:rPr/>
              <w:t>4-2</w:t>
            </w:r>
          </w:p>
        </w:tc>
        <w:tc>
          <w:tcPr>
            <w:tcW w:type="dxa" w:w="1424"/>
          </w:tcPr>
          <w:p>
            <w:r>
              <w:rPr/>
              <w:t>电化学分析仪器</w:t>
            </w:r>
          </w:p>
        </w:tc>
        <w:tc>
          <w:tcPr>
            <w:tcW w:type="dxa" w:w="2136"/>
          </w:tcPr>
          <w:p>
            <w:r>
              <w:rPr/>
              <w:t>双通道电化学工作站</w:t>
            </w:r>
          </w:p>
        </w:tc>
        <w:tc>
          <w:tcPr>
            <w:tcW w:type="dxa" w:w="1187"/>
          </w:tcPr>
          <w:p>
            <w:r>
              <w:rPr/>
              <w:t>1.0000(套)</w:t>
            </w:r>
          </w:p>
        </w:tc>
        <w:tc>
          <w:tcPr>
            <w:tcW w:type="dxa" w:w="1187"/>
          </w:tcPr>
          <w:p>
            <w:r>
              <w:rPr/>
              <w:t>详见第二章</w:t>
            </w:r>
          </w:p>
        </w:tc>
        <w:tc>
          <w:tcPr>
            <w:tcW w:type="dxa" w:w="1187"/>
          </w:tcPr>
          <w:p>
            <w:r>
              <w:rPr/>
              <w:t>是</w:t>
            </w:r>
          </w:p>
        </w:tc>
      </w:tr>
      <w:tr>
        <w:tc>
          <w:tcPr>
            <w:tcW w:type="dxa" w:w="1187"/>
          </w:tcPr>
          <w:p>
            <w:r>
              <w:rPr/>
              <w:t>4-3</w:t>
            </w:r>
          </w:p>
        </w:tc>
        <w:tc>
          <w:tcPr>
            <w:tcW w:type="dxa" w:w="1424"/>
          </w:tcPr>
          <w:p>
            <w:r>
              <w:rPr/>
              <w:t>其他试验仪器及装置</w:t>
            </w:r>
          </w:p>
        </w:tc>
        <w:tc>
          <w:tcPr>
            <w:tcW w:type="dxa" w:w="2136"/>
          </w:tcPr>
          <w:p>
            <w:r>
              <w:rPr/>
              <w:t>旋光仪</w:t>
            </w:r>
          </w:p>
        </w:tc>
        <w:tc>
          <w:tcPr>
            <w:tcW w:type="dxa" w:w="1187"/>
          </w:tcPr>
          <w:p>
            <w:r>
              <w:rPr/>
              <w:t>1.0000(台)</w:t>
            </w:r>
          </w:p>
        </w:tc>
        <w:tc>
          <w:tcPr>
            <w:tcW w:type="dxa" w:w="1187"/>
          </w:tcPr>
          <w:p>
            <w:r>
              <w:rPr/>
              <w:t>详见第二章</w:t>
            </w:r>
          </w:p>
        </w:tc>
        <w:tc>
          <w:tcPr>
            <w:tcW w:type="dxa" w:w="1187"/>
          </w:tcPr>
          <w:p>
            <w:r>
              <w:rPr/>
              <w:t>是</w:t>
            </w:r>
          </w:p>
        </w:tc>
      </w:tr>
      <w:tr>
        <w:tc>
          <w:tcPr>
            <w:tcW w:type="dxa" w:w="1187"/>
          </w:tcPr>
          <w:p>
            <w:r>
              <w:rPr/>
              <w:t>4-4</w:t>
            </w:r>
          </w:p>
        </w:tc>
        <w:tc>
          <w:tcPr>
            <w:tcW w:type="dxa" w:w="1424"/>
          </w:tcPr>
          <w:p>
            <w:r>
              <w:rPr/>
              <w:t>其他试验仪器及装置</w:t>
            </w:r>
          </w:p>
        </w:tc>
        <w:tc>
          <w:tcPr>
            <w:tcW w:type="dxa" w:w="2136"/>
          </w:tcPr>
          <w:p>
            <w:r>
              <w:rPr/>
              <w:t>壳聚糖及其衍生物产业化应用设备</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4-5</w:t>
            </w:r>
          </w:p>
        </w:tc>
        <w:tc>
          <w:tcPr>
            <w:tcW w:type="dxa" w:w="1424"/>
          </w:tcPr>
          <w:p>
            <w:r>
              <w:rPr/>
              <w:t>多种原理分析仪</w:t>
            </w:r>
          </w:p>
        </w:tc>
        <w:tc>
          <w:tcPr>
            <w:tcW w:type="dxa" w:w="2136"/>
          </w:tcPr>
          <w:p>
            <w:r>
              <w:rPr/>
              <w:t>电子顺磁共振光谱仪</w:t>
            </w:r>
          </w:p>
        </w:tc>
        <w:tc>
          <w:tcPr>
            <w:tcW w:type="dxa" w:w="1187"/>
          </w:tcPr>
          <w:p>
            <w:r>
              <w:rPr/>
              <w:t>1.0000(套)</w:t>
            </w:r>
          </w:p>
        </w:tc>
        <w:tc>
          <w:tcPr>
            <w:tcW w:type="dxa" w:w="1187"/>
          </w:tcPr>
          <w:p>
            <w:r>
              <w:rPr/>
              <w:t>详见第二章</w:t>
            </w:r>
          </w:p>
        </w:tc>
        <w:tc>
          <w:tcPr>
            <w:tcW w:type="dxa" w:w="1187"/>
          </w:tcPr>
          <w:p>
            <w:r>
              <w:rPr/>
              <w:t>是</w:t>
            </w:r>
          </w:p>
        </w:tc>
      </w:tr>
      <w:tr>
        <w:tc>
          <w:tcPr>
            <w:tcW w:type="dxa" w:w="1187"/>
          </w:tcPr>
          <w:p>
            <w:r>
              <w:rPr/>
              <w:t>4-6</w:t>
            </w:r>
          </w:p>
        </w:tc>
        <w:tc>
          <w:tcPr>
            <w:tcW w:type="dxa" w:w="1424"/>
          </w:tcPr>
          <w:p>
            <w:r>
              <w:rPr/>
              <w:t>其他分析仪器</w:t>
            </w:r>
          </w:p>
        </w:tc>
        <w:tc>
          <w:tcPr>
            <w:tcW w:type="dxa" w:w="2136"/>
          </w:tcPr>
          <w:p>
            <w:r>
              <w:rPr/>
              <w:t>催化剂放大制备设备（搅拌釜+板框压滤机）</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4-7</w:t>
            </w:r>
          </w:p>
        </w:tc>
        <w:tc>
          <w:tcPr>
            <w:tcW w:type="dxa" w:w="1424"/>
          </w:tcPr>
          <w:p>
            <w:r>
              <w:rPr/>
              <w:t>其他试验仪器及装置</w:t>
            </w:r>
          </w:p>
        </w:tc>
        <w:tc>
          <w:tcPr>
            <w:tcW w:type="dxa" w:w="2136"/>
          </w:tcPr>
          <w:p>
            <w:r>
              <w:rPr/>
              <w:t>固定床模试反应装置（100mL）</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4-8</w:t>
            </w:r>
          </w:p>
        </w:tc>
        <w:tc>
          <w:tcPr>
            <w:tcW w:type="dxa" w:w="1424"/>
          </w:tcPr>
          <w:p>
            <w:r>
              <w:rPr/>
              <w:t>炼油催化剂生产装置</w:t>
            </w:r>
          </w:p>
        </w:tc>
        <w:tc>
          <w:tcPr>
            <w:tcW w:type="dxa" w:w="2136"/>
          </w:tcPr>
          <w:p>
            <w:r>
              <w:rPr/>
              <w:t>全自动加氢反应仪</w:t>
            </w:r>
          </w:p>
        </w:tc>
        <w:tc>
          <w:tcPr>
            <w:tcW w:type="dxa" w:w="1187"/>
          </w:tcPr>
          <w:p>
            <w:r>
              <w:rPr/>
              <w:t>1.0000(套)</w:t>
            </w:r>
          </w:p>
        </w:tc>
        <w:tc>
          <w:tcPr>
            <w:tcW w:type="dxa" w:w="1187"/>
          </w:tcPr>
          <w:p>
            <w:r>
              <w:rPr/>
              <w:t>详见第二章</w:t>
            </w:r>
          </w:p>
        </w:tc>
        <w:tc>
          <w:tcPr>
            <w:tcW w:type="dxa" w:w="1187"/>
          </w:tcPr>
          <w:p>
            <w:r>
              <w:rPr/>
              <w:t>否</w:t>
            </w:r>
          </w:p>
        </w:tc>
      </w:tr>
      <w:tr>
        <w:tc>
          <w:tcPr>
            <w:tcW w:type="dxa" w:w="1187"/>
          </w:tcPr>
          <w:p>
            <w:r>
              <w:rPr/>
              <w:t>4-9</w:t>
            </w:r>
          </w:p>
        </w:tc>
        <w:tc>
          <w:tcPr>
            <w:tcW w:type="dxa" w:w="1424"/>
          </w:tcPr>
          <w:p>
            <w:r>
              <w:rPr/>
              <w:t>其他试验仪器及装置</w:t>
            </w:r>
          </w:p>
        </w:tc>
        <w:tc>
          <w:tcPr>
            <w:tcW w:type="dxa" w:w="2136"/>
          </w:tcPr>
          <w:p>
            <w:r>
              <w:rPr/>
              <w:t>PFA材质精馏器</w:t>
            </w:r>
          </w:p>
        </w:tc>
        <w:tc>
          <w:tcPr>
            <w:tcW w:type="dxa" w:w="1187"/>
          </w:tcPr>
          <w:p>
            <w:r>
              <w:rPr/>
              <w:t>1.0000(套)</w:t>
            </w:r>
          </w:p>
        </w:tc>
        <w:tc>
          <w:tcPr>
            <w:tcW w:type="dxa" w:w="1187"/>
          </w:tcPr>
          <w:p>
            <w:r>
              <w:rPr/>
              <w:t>详见第二章</w:t>
            </w:r>
          </w:p>
        </w:tc>
        <w:tc>
          <w:tcPr>
            <w:tcW w:type="dxa" w:w="1187"/>
          </w:tcPr>
          <w:p>
            <w:r>
              <w:rPr/>
              <w:t>是</w:t>
            </w:r>
          </w:p>
        </w:tc>
      </w:tr>
    </w:tbl>
    <w:p/>
    <w:p>
      <w:r>
        <w:rPr/>
        <w:t>本采购包不接受联合体投标</w:t>
      </w:r>
    </w:p>
    <w:p/>
    <w:p>
      <w:r>
        <w:rPr/>
        <w:t>合同履行期限：见“标的提供时间”要求。</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p/>
    <w:p>
      <w:r>
        <w:rPr/>
        <w:t>2）有依法缴纳税收和社会保障资金的良好记录：提供投标截止日前6个月内任意1个月依法缴纳税收和社会保障资金的相关材料。如依法免税或不需要缴纳社会保障资金的，提供相应证明材料。</w:t>
      </w:r>
    </w:p>
    <w:p/>
    <w:p>
      <w:r>
        <w:rPr/>
        <w:t>3）具有良好的商业信誉和健全的财务会计制度：供应商必须具有良好的商业信誉和健全的财务会计制度（提供2021年度财务状况报告或基本开户行出具的资信证明）。</w:t>
      </w:r>
    </w:p>
    <w:p/>
    <w:p>
      <w:r>
        <w:rPr/>
        <w:t>4）履行合同所必需的设备和专业技术能力：按投标文件格式填报设备及专业技术能力情况。</w:t>
      </w:r>
    </w:p>
    <w:p/>
    <w:p>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采购包1（实验室设备（一））：</w:t>
      </w:r>
      <w:r>
        <w:rPr/>
        <w:t>本采购包不属于专门面向中小企业采购的项目。</w:t>
      </w:r>
    </w:p>
    <w:p>
      <w:pPr>
        <w:jc w:val="left"/>
      </w:pPr>
    </w:p>
    <w:p>
      <w:r>
        <w:rPr/>
        <w:t>采购包2（实验室设备（二））：</w:t>
      </w:r>
      <w:r>
        <w:rPr/>
        <w:t>本采购包不属于专门面向中小企业采购的项目。</w:t>
      </w:r>
    </w:p>
    <w:p>
      <w:pPr>
        <w:jc w:val="left"/>
      </w:pPr>
    </w:p>
    <w:p>
      <w:r>
        <w:rPr/>
        <w:t>采购包3（实验室设备（三））：</w:t>
      </w:r>
      <w:r>
        <w:rPr/>
        <w:t>本采购包不属于专门面向中小企业采购的项目。</w:t>
      </w:r>
    </w:p>
    <w:p>
      <w:pPr>
        <w:jc w:val="left"/>
      </w:pPr>
    </w:p>
    <w:p>
      <w:r>
        <w:rPr/>
        <w:t>采购包4（实验室设备（四））：</w:t>
      </w:r>
      <w:r>
        <w:rPr/>
        <w:t>本采购包不属于专门面向中小企业采购的项目。</w:t>
      </w:r>
    </w:p>
    <w:p/>
    <w:p>
      <w:r>
        <w:rPr>
          <w:b/>
          <w:sz w:val="24"/>
        </w:rPr>
        <w:t>3.本项目特定的资格要求：</w:t>
      </w:r>
    </w:p>
    <w:p>
      <w:pPr>
        <w:ind w:firstLine="480"/>
      </w:pPr>
    </w:p>
    <w:p/>
    <w:p>
      <w:r>
        <w:rPr/>
        <w:t>采购包1（实验室设备（一））：</w:t>
      </w:r>
    </w:p>
    <w:p/>
    <w:p>
      <w: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
      <w:r>
        <w:rPr/>
        <w:t>2)单位负责人为同一人或者存在直接控股、管理关系的不同供应商，不得同时参加本采购项目投标。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p/>
    <w:p>
      <w:r>
        <w:rPr/>
        <w:t>3)已获取本项目采购文件。</w:t>
      </w:r>
    </w:p>
    <w:p/>
    <w:p>
      <w:r>
        <w:rPr/>
        <w:t>采购包2（实验室设备（二））：</w:t>
      </w:r>
    </w:p>
    <w:p/>
    <w:p>
      <w: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
      <w:r>
        <w:rPr/>
        <w:t>2)单位负责人为同一人或者存在直接控股、管理关系的不同供应商，不得同时参加本采购项目投标。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p/>
    <w:p>
      <w:r>
        <w:rPr/>
        <w:t>3)已获取本项目采购文件。</w:t>
      </w:r>
    </w:p>
    <w:p/>
    <w:p>
      <w:r>
        <w:rPr/>
        <w:t>采购包3（实验室设备（三））：</w:t>
      </w:r>
    </w:p>
    <w:p/>
    <w:p>
      <w: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
      <w:r>
        <w:rPr/>
        <w:t>2)单位负责人为同一人或者存在直接控股、管理关系的不同供应商，不得同时参加本采购项目投标。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p/>
    <w:p>
      <w:r>
        <w:rPr/>
        <w:t>3)已获取本项目采购文件。</w:t>
      </w:r>
    </w:p>
    <w:p/>
    <w:p>
      <w:r>
        <w:rPr/>
        <w:t>采购包4（实验室设备（四））：</w:t>
      </w:r>
    </w:p>
    <w:p/>
    <w:p>
      <w: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
      <w:r>
        <w:rPr/>
        <w:t>2)单位负责人为同一人或者存在直接控股、管理关系的不同供应商，不得同时参加本采购项目投标。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p/>
    <w:p>
      <w:r>
        <w:rPr/>
        <w:t>3)已获取本项目采购文件。</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r>
        <w:rPr/>
        <w:t>广州市国科招标代理有限公司网（www.gzgkbidding.com）</w:t>
      </w:r>
    </w:p>
    <w:p>
      <w:r>
        <w:rPr>
          <w:b/>
          <w:sz w:val="28"/>
        </w:rPr>
        <w:t>六.本项目联系方式：</w:t>
      </w:r>
    </w:p>
    <w:p>
      <w:r>
        <w:rPr>
          <w:b/>
          <w:sz w:val="24"/>
        </w:rPr>
        <w:t>1.采购人信息</w:t>
      </w:r>
    </w:p>
    <w:p>
      <w:pPr>
        <w:ind w:firstLine="480"/>
      </w:pPr>
      <w:r>
        <w:rPr/>
        <w:t>名称：</w:t>
      </w:r>
      <w:r>
        <w:rPr/>
        <w:t>化学与精细化工广东省实验室</w:t>
      </w:r>
    </w:p>
    <w:p>
      <w:pPr>
        <w:ind w:firstLine="480"/>
      </w:pPr>
      <w:r>
        <w:rPr/>
        <w:t>地址：</w:t>
      </w:r>
      <w:r>
        <w:rPr/>
        <w:t>广东省汕头市金平区鮀江街道学院路</w:t>
      </w:r>
    </w:p>
    <w:p>
      <w:pPr>
        <w:ind w:firstLine="480"/>
      </w:pPr>
      <w:r>
        <w:rPr/>
        <w:t>联系方式：</w:t>
      </w:r>
      <w:r>
        <w:rPr/>
        <w:t>0754-87237125</w:t>
      </w:r>
    </w:p>
    <w:p>
      <w:r>
        <w:rPr>
          <w:b/>
          <w:sz w:val="24"/>
        </w:rPr>
        <w:t>2.采购代理机构信息</w:t>
      </w:r>
    </w:p>
    <w:p>
      <w:pPr>
        <w:ind w:firstLine="480"/>
      </w:pPr>
      <w:r>
        <w:rPr/>
        <w:t>名称：</w:t>
      </w:r>
      <w:r>
        <w:rPr/>
        <w:t>广州市国科招标代理有限公司</w:t>
      </w:r>
    </w:p>
    <w:p>
      <w:pPr>
        <w:ind w:firstLine="480"/>
      </w:pPr>
      <w:r>
        <w:rPr/>
        <w:t>地址：</w:t>
      </w:r>
      <w:r>
        <w:rPr/>
        <w:t>广州市先烈中路100号科学院大院9号楼东座2楼（中国广州分析测试中心对面）</w:t>
      </w:r>
    </w:p>
    <w:p>
      <w:pPr>
        <w:ind w:firstLine="480"/>
      </w:pPr>
      <w:r>
        <w:rPr/>
        <w:t>联系方式：</w:t>
      </w:r>
      <w:r>
        <w:rPr/>
        <w:t>020-31603842、020-87688049</w:t>
      </w:r>
    </w:p>
    <w:p>
      <w:r>
        <w:rPr>
          <w:b/>
          <w:sz w:val="24"/>
        </w:rPr>
        <w:t>3.项目联系方式</w:t>
      </w:r>
    </w:p>
    <w:p>
      <w:pPr>
        <w:ind w:firstLine="480"/>
      </w:pPr>
      <w:r>
        <w:rPr/>
        <w:t>项目联系人：</w:t>
      </w:r>
      <w:r>
        <w:rPr/>
        <w:t>李先生、陈小姐</w:t>
      </w:r>
    </w:p>
    <w:p>
      <w:pPr>
        <w:ind w:firstLine="480"/>
      </w:pPr>
      <w:r>
        <w:rPr/>
        <w:t>电话：</w:t>
      </w:r>
      <w:r>
        <w:rPr/>
        <w:t>020-31603842、020-87688049</w:t>
      </w:r>
    </w:p>
    <w:p>
      <w:r>
        <w:rPr>
          <w:b/>
          <w:sz w:val="24"/>
        </w:rPr>
        <w:t>4.技术支持联系方式</w:t>
      </w:r>
    </w:p>
    <w:p>
      <w:pPr>
        <w:ind w:firstLine="480"/>
      </w:pPr>
      <w:r>
        <w:rPr/>
        <w:t>云平台联系方式：020-88696588</w:t>
      </w:r>
    </w:p>
    <w:p>
      <w:pPr>
        <w:ind w:firstLine="480"/>
      </w:pPr>
      <w:r>
        <w:rPr/>
        <w:t>数字证书CA技术服务热线：400-887-6133</w:t>
      </w:r>
    </w:p>
    <w:p>
      <w:r>
        <w:rPr/>
        <w:t>采购代理机构：</w:t>
      </w:r>
      <w:r>
        <w:rPr/>
        <w:t>广州市国科招标代理有限公司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r>
        <w:rPr/>
        <w:t>（一）项目编号：GZGK22P195A0605Z</w:t>
      </w:r>
      <w:r>
        <w:br/>
      </w:r>
      <w:r>
        <w:rPr/>
        <w:t>（二）项目名称：化学与精细化工广东省实验室设备采购项目</w:t>
      </w:r>
      <w:r>
        <w:br/>
      </w:r>
      <w:r>
        <w:rPr/>
        <w:t>（三）总体要求说明：</w:t>
      </w:r>
      <w:r>
        <w:br/>
      </w:r>
      <w:r>
        <w:rPr/>
        <w:t>1、标有“★”的条款为必须完全满足的实质性要求，投标人如有一项带“★”的条款未响应或负偏离，将按无效投标处理。</w:t>
      </w:r>
      <w:r>
        <w:br/>
      </w:r>
      <w:r>
        <w:rPr/>
        <w:t>2、标有“▲”的条款为重要性要求，投标人如有“▲”的条款未响应或负偏离的将被严重扣分。</w:t>
      </w:r>
      <w:r>
        <w:br/>
      </w:r>
      <w:r>
        <w:rPr/>
        <w:t>3、投标人必须承诺提供厂商原装、全新的、符合国家及用户提出的有关质量标准的设备。</w:t>
      </w:r>
      <w:r>
        <w:br/>
      </w:r>
      <w:r>
        <w:rPr/>
        <w:t>4、投标人应对采购需求中的设备性能和技术指标在响应详细内容中列出具体数值或明确承诺。如果投标人只注明“正偏离”或“无偏离”，将可能被视为“负偏离”，从而可能导致严重影响评标结果。</w:t>
      </w:r>
      <w:r>
        <w:br/>
      </w:r>
      <w:r>
        <w:rPr/>
        <w:t>5、投标人所投产品除项目采购文件中明确规定要求提供彩页或相应检测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r>
        <w:br/>
      </w:r>
      <w:r>
        <w:rPr/>
        <w:t>6、凡列入《中华人民共和国实施强制性产品认证的产品目录》的产品在验收时必须出具CCC认证证书复印件，并以在产品外部加施认证标志作为验收依据之一。</w:t>
      </w:r>
      <w:r>
        <w:br/>
      </w:r>
      <w:r>
        <w:rPr/>
        <w:t>7、节能产品的优先采购和强制采购以财政部、发展改革委、生态环境部等部门公布的最新《节能产品政府采购品目清单》中所列产品及相关规定为准。如果涉及到政府强制采购节能，供应商必须在投标文件中明确列明具体产品的名称并提供国家确定的认证机构出具的处于有效期之内的节能产品认证证书。</w:t>
      </w:r>
      <w:r>
        <w:br/>
      </w:r>
      <w:r>
        <w:rPr/>
        <w:t>8、环境标志产品的优先采购以财政部、发展改革委、生态环境部等部门公布的最新《环境标志产品政府采购品目清单》所列产品为准。投标产品涉及到环境标志产品的，供应商需在投标文件中明确列明具体产品的名称并提供国家确定的认证机构出具的处于有效期之内的环境标志产品认证证书。</w:t>
      </w:r>
      <w:r>
        <w:br/>
      </w:r>
      <w:r>
        <w:rPr/>
        <w:t>9、涉及到软件产品的，必须采购和使用正版软件，项目中涉及计算机办公产品的，必须预装正版操作系统软件。</w:t>
      </w:r>
      <w:r>
        <w:br/>
      </w:r>
      <w:r>
        <w:rPr/>
        <w:t>10、投标人没有在投标文件中注明偏离（文字说明或在响应表注明）的参数、配置、条款视为被投标人完全接受。</w:t>
      </w:r>
      <w:r>
        <w:br/>
      </w:r>
      <w:r>
        <w:rPr/>
        <w:t>11、投标人应保证，采购人在中华人民共和国使用该货物或货物的任何一部分时，免受第三方提出的侵犯其专利权、商标权、著作权或其它知识产权的起诉。</w:t>
      </w:r>
      <w:r>
        <w:br/>
      </w:r>
      <w:r>
        <w:rPr/>
        <w:t>12、如果投标产品是进口产品的，中标供应商协助办理所有的进口手续。</w:t>
      </w:r>
      <w:r>
        <w:br/>
      </w:r>
      <w:r>
        <w:rPr/>
        <w:t>13、不允许中标供应商转包、分包中标采购包的内容。</w:t>
      </w:r>
      <w:r>
        <w:br/>
      </w:r>
      <w:r>
        <w:rPr/>
        <w:t>14、小型和微型企业、监狱企业和残疾人福利性单位必须按照投标须知的内容提供相应的资料。</w:t>
      </w:r>
      <w:r>
        <w:br/>
      </w:r>
      <w:r>
        <w:rPr/>
        <w:t>15、需落实政府采购政策为：促进中小企业发展政策、支持监狱企业发展政策、支持残疾人福利性单位发展政策、优先采购节能产品、环境标志产品相关政策等。</w:t>
      </w:r>
      <w:r>
        <w:br/>
      </w:r>
      <w:r>
        <w:rPr/>
        <w:t>16、单一产品采购项目，提供相同品牌产品且通过资格审查、符合性审查的不同投标人参加同一合同项下投标的，按一家投标人计算；非单一产品采购项目，提供相同品牌核心产品且通过资格审查、符合性审查的不同投标人参加同一合同项下投标的，按一家投标人计算。</w:t>
      </w:r>
      <w:r>
        <w:br/>
      </w:r>
      <w:r>
        <w:rPr/>
        <w:t>★17、投标人非生产厂家或制造商的，且所投产品为中华人民共和国境外提供的货物，须提供投标产品来源渠道合法的证明文件（原厂授权销售协议、代理协议、授权书、原产地证明等其中之一）。</w:t>
      </w:r>
      <w:r>
        <w:br/>
      </w:r>
      <w:r>
        <w:rPr/>
        <w:t>（四）其他说明：</w:t>
      </w:r>
      <w:r>
        <w:br/>
      </w:r>
      <w:r>
        <w:rPr/>
        <w:t>1、本项目开标方式为远程开标。参与全流程云平台采购项目的供应商登录云平台通过“新供应商开标大厅”进行签到及投标文件的解密，签到需在开标时间前30分钟内完成，不需要委派代表前往开标现场。</w:t>
      </w:r>
      <w:r>
        <w:br/>
      </w:r>
      <w:r>
        <w:rPr/>
        <w:t>但为了保证开标程序顺利、高效地完成，在疫情防控政策允许的前提下，投标人亦可委派代表携带CA-key、存储有非加密投标文件的U盘及纸质投标文件前往开标现场进行签到、解密。供应商递交投标资料的法定代表人或授权代表须凭“健康码”绿码到达开标现场递交投标资料，否则采购人与采购代理机构有权拒绝接收其投标资料,由此产生的后果由供应商自行承担。</w:t>
      </w:r>
      <w:r>
        <w:br/>
      </w:r>
      <w:r>
        <w:rPr/>
        <w:t>2、纸质投标文件邮寄地址（邮寄地址：广州市先烈中路100号科学院大院9号楼东座2楼（中国广州分析测试中心对面），收件人及电话：详见项目公告的项目联系人）。投标人如选择邮寄投标文件，请提前安排时间邮寄，务必保证投标文件于提交投标文件截止时间前到达上述地址（以签收时间为准），并及时将快递单号发送至招标代理机构邮箱：gzgk@gzgkbidding.com。</w:t>
      </w:r>
      <w:r>
        <w:br/>
      </w:r>
      <w:r>
        <w:rPr/>
        <w:t>3、供应商电脑需提前安装CA签章客户端，并运行CA证书。</w:t>
      </w:r>
      <w:r>
        <w:br/>
      </w:r>
      <w:r>
        <w:rPr/>
        <w:t>4、请各投标人在编制投标文件时注意，涉及到签字或签章的地方，请按要求签字或签章后再上传系统。投标文件加密前请注意所有需要签字、签章、盖章的地方是否齐全无缺漏。请保管好CA证书的密码，如遗忘，请及时重置，以免影响投标文件的解密。</w:t>
      </w:r>
      <w:r>
        <w:br/>
      </w:r>
      <w:r>
        <w:rPr/>
        <w:t>（五）投标报价说明：</w:t>
      </w:r>
      <w:r>
        <w:br/>
      </w:r>
      <w:r>
        <w:rPr/>
        <w:t>（一）采购人为科研单位，享受进口设备免税优惠政策，投标人如提供中华人民共和国关境外货物的报免进口环节税的价格（采购预算中单独注明为含税价格的除外）。在合同履行过程中，如遇国家政策变动，无法办理免税事宜的，该部分税费由采购人承担。</w:t>
      </w:r>
      <w:r>
        <w:br/>
      </w:r>
      <w:r>
        <w:rPr/>
        <w:t>（二）报价方式：</w:t>
      </w:r>
      <w:r>
        <w:br/>
      </w:r>
      <w:r>
        <w:rPr/>
        <w:t>1、中华人民共和国关境内提供的货物以人民币报价。</w:t>
      </w:r>
      <w:r>
        <w:br/>
      </w:r>
      <w:r>
        <w:rPr/>
        <w:t>价格包括：货款、设计、安装、随机零配件、标配工具、运输保险、调试、培训、质保期服务、各项税费及合同实施过程中不可预见费用等。</w:t>
      </w:r>
      <w:r>
        <w:br/>
      </w:r>
      <w:r>
        <w:rPr/>
        <w:t>2、中华人民共和国关境外提供的货物以人民币报价。</w:t>
      </w:r>
      <w:r>
        <w:br/>
      </w:r>
      <w:r>
        <w:rPr/>
        <w:t>价格包括：</w:t>
      </w:r>
      <w:r>
        <w:br/>
      </w:r>
      <w:r>
        <w:rPr/>
        <w:t>（1）CIP广州口岸。</w:t>
      </w:r>
      <w:r>
        <w:br/>
      </w:r>
      <w:r>
        <w:rPr/>
        <w:t>（2）其他伴随服务费用：</w:t>
      </w:r>
      <w:r>
        <w:br/>
      </w:r>
      <w:r>
        <w:rPr/>
        <w:t>1）货物从进口口岸至最终目的地的关境内运输、保险和其他当地发生的伴随费用。</w:t>
      </w:r>
      <w:r>
        <w:br/>
      </w:r>
      <w:r>
        <w:rPr/>
        <w:t>2）安装与调试、验收、检验、培训、技术文件的移交、质量保证期服务、技术服务、卸货费及招标文件要求提供的其它服务。</w:t>
      </w:r>
      <w:r>
        <w:br/>
      </w:r>
      <w:r>
        <w:rPr/>
        <w:t>3）安装调试中的相关费用（包括安装调试过程中损耗、额外材料、设计费等）。</w:t>
      </w:r>
      <w:r>
        <w:br/>
      </w:r>
      <w:r>
        <w:rPr/>
        <w:t>4）外贸进口有关的一切费用（如外贸公司代理费用、清关费用、银行手续费、海关监管手续费、报关费用、商检费用、申办机电批文费用、机场码头费等）。</w:t>
      </w:r>
      <w:r>
        <w:br/>
      </w:r>
      <w:r>
        <w:rPr/>
        <w:t>5）按照采购需求要求的除以上费用外的其他相关费用。</w:t>
      </w:r>
      <w:r>
        <w:br/>
      </w:r>
      <w:r>
        <w:rPr/>
        <w:t>注：根据国务院关税税则委员会关于对原产于境外进口商品加征关税的系列公告，中标供应商提供的货物原产地如来自境外，且该货物在公告的商品清单内的，加征的关税由中标供应商支付，采购人不负责加征的关税。投标人在投标时应充分考虑到上述风险。</w:t>
      </w:r>
      <w:r>
        <w:br/>
      </w:r>
      <w:r>
        <w:rPr/>
        <w:t>（六）实现的功能</w:t>
      </w:r>
      <w:r>
        <w:br/>
      </w:r>
      <w:r>
        <w:rPr/>
        <w:t>主要用于化学与精细化工广东省实验室科研平台建设，配置相关仪器设备，并开展相关科学研究。</w:t>
      </w:r>
      <w:r>
        <w:br/>
      </w:r>
      <w:r>
        <w:rPr/>
        <w:t>（七）需执行国家相关标准、行业标准、地方标准或者其他标准、规范。</w:t>
      </w:r>
    </w:p>
    <w:p/>
    <w:p>
      <w:pPr>
        <w:ind w:firstLine="480"/>
      </w:pPr>
    </w:p>
    <w:p/>
    <w:p>
      <w:r>
        <w:rPr/>
        <w:t>采购包1（实验室设备（一））</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中华人民共和国关境内提供的货物合同签订之日起 90 日（日历日）；中华人民共和国关境外提供的货物自免税批文或通知发货之日起150日（日历日）。</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1期：支付比例100%,1、中标供应商提供中华人民共和国关境内货物的按以下方式付款： （1）合同签订后，5个工作日内支付合同金额的50%作为预付款；收到货后15个工作日内支付合同金额的40%；自最终验收合格之日起15个工作日支付合同金额的10%。 （2）中标供应商凭以下资料申请支付： 1）合同； 2）中标供应商开具的正式发票； 3）采购人出具的验收合格报告。 2、中标供应商提供中华人民共和国关境外货物的按以下方式付款： 合同签订后且采购人收到正式发票及预付款保函（按合同金额的50%开具）后，10个工作日内支付合同金额的50%（L/C形式）作为预付款，同时中标供应商须协助采购人办理免税事宜；收到货后10个工作日内支付合同金额的40%（L/C形式）。最终验收合格之日起10个工作日支付合同金额的10%（T/T形式）,凭以下资料支付货款： （1）收货凭证、送货入库凭证； （2）采购人出具的验收合格报告； （3）外贸公司开具进口结算资料等。</w:t>
            </w:r>
          </w:p>
        </w:tc>
      </w:tr>
      <w:tr>
        <w:tc>
          <w:tcPr>
            <w:tcW w:type="dxa" w:w="4153"/>
          </w:tcPr>
          <w:p>
            <w:r>
              <w:rPr/>
              <w:t>验收要求</w:t>
            </w:r>
          </w:p>
        </w:tc>
        <w:tc>
          <w:tcPr>
            <w:tcW w:type="dxa" w:w="4153"/>
          </w:tcPr>
          <w:p/>
          <w:p/>
          <w:p/>
          <w:p>
            <w:r>
              <w:rPr/>
              <w:t>1期：1、采购人按照采购合同规定的技术、服务、安全标准组织对中标供应商履约情况进行验收，并出具验收书。验收书应当包括每一项技术、服务、安全标准的履约情况。 2、交付验收标准依次序对照适用标准为：①符合中华人民共和国“国家安全质量标准、环保标准或行业标准”；②符合项目采购文件和投标承诺中采购人认可的合理最佳配置、参数及各项要求；③货物来源国官方标准。 3、货物为原厂商未启封全新包装，具有出厂合格证，序列号、包装箱号与出厂批号一致，并可追索查阅。所有随设备的附件必须齐全。 4、中标供应商将货物的用户手册、保修手册、有关单证资料及备品备件、随机工具等交付给采购人，使用操作及安全须知等重要资料应附有中文说明。 5、货物验收所发生的检验费用由中标供应商负担。 6、设备到货并经中标供应商技术人员安装后，采购人有权委托中国有资格的单位对上述设备进行校准或检验，设备校准或检定所需的费用由中标供应商负担。 7、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 8、当出现不合格产品时，中标供应商要无条件更换合格产品。除采购人认可，否则不接受任何形式的降格处理。</w:t>
            </w:r>
          </w:p>
        </w:tc>
      </w:tr>
      <w:tr>
        <w:tc>
          <w:tcPr>
            <w:tcW w:type="dxa" w:w="4153"/>
          </w:tcPr>
          <w:p>
            <w:r>
              <w:rPr/>
              <w:t>履约保证金</w:t>
            </w:r>
          </w:p>
        </w:tc>
        <w:tc>
          <w:tcPr>
            <w:tcW w:type="dxa" w:w="4153"/>
          </w:tcPr>
          <w:p/>
          <w:p/>
          <w:p/>
          <w:p/>
          <w:p>
            <w:r>
              <w:rPr/>
              <w:t>收取比例：5%,说明：中标人与采购人签订合同后5个工作日内，按合同总价的5%向采购人提交履约保证金（以支票、汇票、本票或者金融机构、担保机构出具的保函等非现金形式提交）。若中标人没有违约行为，履约保证金在验收合格后30日内由采购人以非现金形式无息退还中标人。 履约保证金不予退还的情形： （1）拒绝履行合同义务的； （2）履约验收不合格的。 采购人逾期退还履约保证金的，从逾期之日起每日按履约保证金3‰的数额向中标人支付违约金。但因中标人自身原因导致无法及时退还的除外。</w:t>
            </w:r>
          </w:p>
        </w:tc>
      </w:tr>
      <w:tr>
        <w:tc>
          <w:tcPr>
            <w:tcW w:type="dxa" w:w="4153"/>
          </w:tcPr>
          <w:p>
            <w:r>
              <w:rPr/>
              <w:t>其他</w:t>
            </w:r>
          </w:p>
        </w:tc>
        <w:tc>
          <w:tcPr>
            <w:tcW w:type="dxa" w:w="4153"/>
          </w:tcPr>
          <w:p/>
          <w:p/>
          <w:p>
            <w:r>
              <w:rPr/>
              <w:t>（一）包装与运输，包装箱应用坚固的材料制造，适用长途运输、防潮、防锈、防震、防粗暴装卸，适于空运和整体吊装，并注明起吊位置，起吊重量及重心位置。</w:t>
            </w:r>
          </w:p>
          <w:p/>
          <w:p>
            <w:r>
              <w:rPr/>
              <w:t>（二）保险，货物从出厂运至采购人指定地点的保险费用须包含在投标报价中。</w:t>
            </w:r>
          </w:p>
          <w:p/>
          <w:p>
            <w:r>
              <w:rPr/>
              <w:t>（三）安装与调试，1、中标供应商必须按项目进度安排计划，派出适当的技术人员到安装现场负责安装和调试工作。在安装施工期间，严格遵守采购人的有关规定。 2、中标供应商必须依照项目采购文件的要求和投标文件的承诺，将设备、系统安装并调试至正常运行的最佳状态。</w:t>
            </w:r>
          </w:p>
          <w:p/>
          <w:p>
            <w:r>
              <w:rPr/>
              <w:t>（四）技术培训 “技术标准与要求”中另有要求的，以其中的要求为准。，1、中标供应商每台设备提供现场安装调试和培训。 2、应提供完整的培训计划和方案，列明培训人员数量、达到的水平等，培训内容包括设备的操作、日常维修、简单故障的识别及排除等。培训所需全部费用均由中标供应商负责。</w:t>
            </w:r>
          </w:p>
          <w:p/>
          <w:p>
            <w:r>
              <w:rPr/>
              <w:t>（五）质量保证期 “技术标准与要求”中另有要求的，以其中的要求为准。，1、质量保证期不少于1年。并提供终身维修服务。质量保证期内，所有服务及配件全部包含在报价中。 2、质量保证期自采购人和中标供应商代表在货物安装调试验收后的验收书上签字之日起计算。质量保证期内中标供应商对所供货物实行包修、包换、包退、包维护保养，质量保证期后设备维修配件更换只收取成本费用。 3、质量保证期内，如设备或零部件因非人为因素出现故障而造成短期停用时，则质量保证期相应顺延。如停用时间累计超过60天则质量保证期重新计算。 4、在质量保证期内，如货品非因采购人的人为原因而出现的问题由中标供应商负责保修、包换或包退，并承担修理、调换或退货的实际费用。 5、质量保证期内，中标供应商负责对其提供的货物整机进行维修和系统维护，不再收取任何费用，但非中标供应商责任的人为因素、自然因素（如火灾、雷击等）造成的故障除外。 6、质量保证期间，同一硬件一个月内连续2次出现同一故障，中标供应商须无偿更换同一档次货物。</w:t>
            </w:r>
          </w:p>
          <w:p/>
          <w:p>
            <w:r>
              <w:rPr/>
              <w:t>（六）售后服务 “技术标准与要求”中另有要求的，以其中的要求为准。，对采购人的服务通知，中标供应商应在24小时内做出响应。一般问题应在48小时内解决，重大问题或其它无法迅速解决的问题应在一周内解决。</w:t>
            </w:r>
          </w:p>
        </w:tc>
      </w:tr>
    </w:tbl>
    <w:p>
      <w:r>
        <w:rPr>
          <w:b/>
        </w:rPr>
        <w:t>2.技术标准与要求</w:t>
      </w:r>
    </w:p>
    <w:p/>
    <w:p/>
    <w:p/>
    <w:p/>
    <w:p/>
    <w:p/>
    <w:p/>
    <w:p/>
    <w:p/>
    <w:p/>
    <w:p/>
    <w:p/>
    <w:p/>
    <w:p/>
    <w:p/>
    <w:p/>
    <w:p/>
    <w:p/>
    <w:p/>
    <w:p/>
    <w:p/>
    <w:p/>
    <w:p/>
    <w:p/>
    <w:p/>
    <w:p/>
    <w:p/>
    <w:p/>
    <w:p/>
    <w:p/>
    <w:p/>
    <w:p/>
    <w:p/>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jc w:val="center"/>
            </w:pPr>
            <w:r>
              <w:rPr/>
              <w:t>序号</w:t>
            </w:r>
          </w:p>
        </w:tc>
        <w:tc>
          <w:tcPr>
            <w:tcW w:type="dxa" w:w="831"/>
          </w:tcPr>
          <w:p>
            <w:pPr>
              <w:jc w:val="center"/>
            </w:pPr>
            <w:r>
              <w:rPr/>
              <w:t>核心产品要求（“△”）</w:t>
            </w:r>
          </w:p>
        </w:tc>
        <w:tc>
          <w:tcPr>
            <w:tcW w:type="dxa" w:w="831"/>
          </w:tcPr>
          <w:p>
            <w:pPr>
              <w:jc w:val="center"/>
            </w:pPr>
            <w:r>
              <w:rPr/>
              <w:t>品目名称</w:t>
            </w:r>
          </w:p>
        </w:tc>
        <w:tc>
          <w:tcPr>
            <w:tcW w:type="dxa" w:w="831"/>
          </w:tcPr>
          <w:p>
            <w:pPr>
              <w:jc w:val="center"/>
            </w:pPr>
            <w:r>
              <w:rPr/>
              <w:t>标的名称</w:t>
            </w:r>
          </w:p>
        </w:tc>
        <w:tc>
          <w:tcPr>
            <w:tcW w:type="dxa" w:w="831"/>
          </w:tcPr>
          <w:p>
            <w:pPr>
              <w:jc w:val="center"/>
            </w:pPr>
            <w:r>
              <w:rPr/>
              <w:t>单位</w:t>
            </w:r>
          </w:p>
        </w:tc>
        <w:tc>
          <w:tcPr>
            <w:tcW w:type="dxa" w:w="831"/>
          </w:tcPr>
          <w:p>
            <w:pPr>
              <w:jc w:val="center"/>
            </w:pPr>
            <w:r>
              <w:rPr/>
              <w:t>数量</w:t>
            </w:r>
          </w:p>
        </w:tc>
        <w:tc>
          <w:tcPr>
            <w:tcW w:type="dxa" w:w="831"/>
          </w:tcPr>
          <w:p>
            <w:pPr>
              <w:jc w:val="center"/>
            </w:pPr>
            <w:r>
              <w:rPr/>
              <w:t>分项预算单价（元）</w:t>
            </w:r>
          </w:p>
        </w:tc>
        <w:tc>
          <w:tcPr>
            <w:tcW w:type="dxa" w:w="831"/>
          </w:tcPr>
          <w:p>
            <w:pPr>
              <w:jc w:val="center"/>
            </w:pPr>
            <w:r>
              <w:rPr/>
              <w:t>分项预算总价（元）</w:t>
            </w:r>
          </w:p>
        </w:tc>
        <w:tc>
          <w:tcPr>
            <w:tcW w:type="dxa" w:w="831"/>
          </w:tcPr>
          <w:p>
            <w:r>
              <w:rPr/>
              <w:t>所属行业</w:t>
            </w:r>
          </w:p>
        </w:tc>
        <w:tc>
          <w:tcPr>
            <w:tcW w:type="dxa" w:w="831"/>
          </w:tcPr>
          <w:p>
            <w:pPr>
              <w:jc w:val="center"/>
            </w:pPr>
            <w:r>
              <w:rPr/>
              <w:t>技术要求</w:t>
            </w:r>
          </w:p>
        </w:tc>
      </w:tr>
      <w:tr>
        <w:tc>
          <w:tcPr>
            <w:tcW w:type="dxa" w:w="831"/>
          </w:tcPr>
          <w:p>
            <w:pPr>
              <w:jc w:val="center"/>
            </w:pPr>
            <w:r>
              <w:rPr/>
              <w:t>1</w:t>
            </w:r>
          </w:p>
        </w:tc>
        <w:tc>
          <w:tcPr>
            <w:tcW w:type="dxa" w:w="831"/>
          </w:tcPr>
          <w:p>
            <w:pPr>
              <w:jc w:val="center"/>
            </w:pPr>
          </w:p>
        </w:tc>
        <w:tc>
          <w:tcPr>
            <w:tcW w:type="dxa" w:w="831"/>
          </w:tcPr>
          <w:p>
            <w:pPr>
              <w:jc w:val="left"/>
            </w:pPr>
            <w:r>
              <w:rPr/>
              <w:t>其他试验仪器及装置</w:t>
            </w:r>
          </w:p>
        </w:tc>
        <w:tc>
          <w:tcPr>
            <w:tcW w:type="dxa" w:w="831"/>
          </w:tcPr>
          <w:p>
            <w:pPr>
              <w:jc w:val="left"/>
            </w:pPr>
            <w:r>
              <w:rPr/>
              <w:t>主动式消磁器</w:t>
            </w:r>
          </w:p>
        </w:tc>
        <w:tc>
          <w:tcPr>
            <w:tcW w:type="dxa" w:w="831"/>
          </w:tcPr>
          <w:p>
            <w:pPr>
              <w:jc w:val="left"/>
            </w:pPr>
            <w:r>
              <w:rPr/>
              <w:t>台</w:t>
            </w:r>
          </w:p>
        </w:tc>
        <w:tc>
          <w:tcPr>
            <w:tcW w:type="dxa" w:w="831"/>
          </w:tcPr>
          <w:p>
            <w:pPr>
              <w:jc w:val="right"/>
            </w:pPr>
            <w:r>
              <w:rPr/>
              <w:t>1.00</w:t>
            </w:r>
          </w:p>
        </w:tc>
        <w:tc>
          <w:tcPr>
            <w:tcW w:type="dxa" w:w="831"/>
          </w:tcPr>
          <w:p>
            <w:pPr>
              <w:jc w:val="right"/>
            </w:pPr>
            <w:r>
              <w:rPr/>
              <w:t>1,520,000.00</w:t>
            </w:r>
          </w:p>
        </w:tc>
        <w:tc>
          <w:tcPr>
            <w:tcW w:type="dxa" w:w="831"/>
          </w:tcPr>
          <w:p>
            <w:pPr>
              <w:jc w:val="right"/>
            </w:pPr>
            <w:r>
              <w:rPr/>
              <w:t>1,520,000.00</w:t>
            </w:r>
          </w:p>
        </w:tc>
        <w:tc>
          <w:tcPr>
            <w:tcW w:type="dxa" w:w="831"/>
          </w:tcPr>
          <w:p>
            <w:r>
              <w:rPr/>
              <w:t>工业</w:t>
            </w:r>
          </w:p>
        </w:tc>
        <w:tc>
          <w:tcPr>
            <w:tcW w:type="dxa" w:w="831"/>
          </w:tcPr>
          <w:p>
            <w:r>
              <w:rPr/>
              <w:t>详见附表一</w:t>
            </w:r>
          </w:p>
        </w:tc>
      </w:tr>
      <w:tr>
        <w:tc>
          <w:tcPr>
            <w:tcW w:type="dxa" w:w="831"/>
          </w:tcPr>
          <w:p>
            <w:pPr>
              <w:jc w:val="center"/>
            </w:pPr>
            <w:r>
              <w:rPr/>
              <w:t>2</w:t>
            </w:r>
          </w:p>
        </w:tc>
        <w:tc>
          <w:tcPr>
            <w:tcW w:type="dxa" w:w="831"/>
          </w:tcPr>
          <w:p>
            <w:pPr>
              <w:jc w:val="center"/>
            </w:pPr>
            <w:r>
              <w:rPr/>
              <w:t>△</w:t>
            </w:r>
          </w:p>
        </w:tc>
        <w:tc>
          <w:tcPr>
            <w:tcW w:type="dxa" w:w="831"/>
          </w:tcPr>
          <w:p>
            <w:pPr>
              <w:jc w:val="left"/>
            </w:pPr>
            <w:r>
              <w:rPr/>
              <w:t>应变及振动测试仪器</w:t>
            </w:r>
          </w:p>
        </w:tc>
        <w:tc>
          <w:tcPr>
            <w:tcW w:type="dxa" w:w="831"/>
          </w:tcPr>
          <w:p>
            <w:pPr>
              <w:jc w:val="left"/>
            </w:pPr>
            <w:r>
              <w:rPr/>
              <w:t>主动式减震系统</w:t>
            </w:r>
          </w:p>
        </w:tc>
        <w:tc>
          <w:tcPr>
            <w:tcW w:type="dxa" w:w="831"/>
          </w:tcPr>
          <w:p>
            <w:pPr>
              <w:jc w:val="left"/>
            </w:pPr>
            <w:r>
              <w:rPr/>
              <w:t>套</w:t>
            </w:r>
          </w:p>
        </w:tc>
        <w:tc>
          <w:tcPr>
            <w:tcW w:type="dxa" w:w="831"/>
          </w:tcPr>
          <w:p>
            <w:pPr>
              <w:jc w:val="right"/>
            </w:pPr>
            <w:r>
              <w:rPr/>
              <w:t>1.00</w:t>
            </w:r>
          </w:p>
        </w:tc>
        <w:tc>
          <w:tcPr>
            <w:tcW w:type="dxa" w:w="831"/>
          </w:tcPr>
          <w:p>
            <w:pPr>
              <w:jc w:val="right"/>
            </w:pPr>
            <w:r>
              <w:rPr/>
              <w:t>2,250,000.00</w:t>
            </w:r>
          </w:p>
        </w:tc>
        <w:tc>
          <w:tcPr>
            <w:tcW w:type="dxa" w:w="831"/>
          </w:tcPr>
          <w:p>
            <w:pPr>
              <w:jc w:val="right"/>
            </w:pPr>
            <w:r>
              <w:rPr/>
              <w:t>2,250,000.00</w:t>
            </w:r>
          </w:p>
        </w:tc>
        <w:tc>
          <w:tcPr>
            <w:tcW w:type="dxa" w:w="831"/>
          </w:tcPr>
          <w:p>
            <w:r>
              <w:rPr/>
              <w:t>工业</w:t>
            </w:r>
          </w:p>
        </w:tc>
        <w:tc>
          <w:tcPr>
            <w:tcW w:type="dxa" w:w="831"/>
          </w:tcPr>
          <w:p>
            <w:r>
              <w:rPr/>
              <w:t>详见附表二</w:t>
            </w:r>
          </w:p>
        </w:tc>
      </w:tr>
      <w:tr>
        <w:tc>
          <w:tcPr>
            <w:tcW w:type="dxa" w:w="831"/>
          </w:tcPr>
          <w:p>
            <w:pPr>
              <w:jc w:val="center"/>
            </w:pPr>
            <w:r>
              <w:rPr/>
              <w:t>3</w:t>
            </w:r>
          </w:p>
        </w:tc>
        <w:tc>
          <w:tcPr>
            <w:tcW w:type="dxa" w:w="831"/>
          </w:tcPr>
          <w:p>
            <w:pPr>
              <w:jc w:val="center"/>
            </w:pPr>
          </w:p>
        </w:tc>
        <w:tc>
          <w:tcPr>
            <w:tcW w:type="dxa" w:w="831"/>
          </w:tcPr>
          <w:p>
            <w:pPr>
              <w:jc w:val="left"/>
            </w:pPr>
            <w:r>
              <w:rPr/>
              <w:t>色谱仪</w:t>
            </w:r>
          </w:p>
        </w:tc>
        <w:tc>
          <w:tcPr>
            <w:tcW w:type="dxa" w:w="831"/>
          </w:tcPr>
          <w:p>
            <w:pPr>
              <w:jc w:val="left"/>
            </w:pPr>
            <w:r>
              <w:rPr/>
              <w:t>气相色谱仪</w:t>
            </w:r>
          </w:p>
        </w:tc>
        <w:tc>
          <w:tcPr>
            <w:tcW w:type="dxa" w:w="831"/>
          </w:tcPr>
          <w:p>
            <w:pPr>
              <w:jc w:val="left"/>
            </w:pPr>
            <w:r>
              <w:rPr/>
              <w:t>台</w:t>
            </w:r>
          </w:p>
        </w:tc>
        <w:tc>
          <w:tcPr>
            <w:tcW w:type="dxa" w:w="831"/>
          </w:tcPr>
          <w:p>
            <w:pPr>
              <w:jc w:val="right"/>
            </w:pPr>
            <w:r>
              <w:rPr/>
              <w:t>2.00</w:t>
            </w:r>
          </w:p>
        </w:tc>
        <w:tc>
          <w:tcPr>
            <w:tcW w:type="dxa" w:w="831"/>
          </w:tcPr>
          <w:p>
            <w:pPr>
              <w:jc w:val="right"/>
            </w:pPr>
            <w:r>
              <w:rPr/>
              <w:t>315,000.00</w:t>
            </w:r>
          </w:p>
        </w:tc>
        <w:tc>
          <w:tcPr>
            <w:tcW w:type="dxa" w:w="831"/>
          </w:tcPr>
          <w:p>
            <w:pPr>
              <w:jc w:val="right"/>
            </w:pPr>
            <w:r>
              <w:rPr/>
              <w:t>630,000.00</w:t>
            </w:r>
          </w:p>
        </w:tc>
        <w:tc>
          <w:tcPr>
            <w:tcW w:type="dxa" w:w="831"/>
          </w:tcPr>
          <w:p>
            <w:r>
              <w:rPr/>
              <w:t>工业</w:t>
            </w:r>
          </w:p>
        </w:tc>
        <w:tc>
          <w:tcPr>
            <w:tcW w:type="dxa" w:w="831"/>
          </w:tcPr>
          <w:p>
            <w:r>
              <w:rPr/>
              <w:t>详见附表三</w:t>
            </w:r>
          </w:p>
        </w:tc>
      </w:tr>
      <w:tr>
        <w:tc>
          <w:tcPr>
            <w:tcW w:type="dxa" w:w="831"/>
          </w:tcPr>
          <w:p>
            <w:pPr>
              <w:jc w:val="center"/>
            </w:pPr>
            <w:r>
              <w:rPr/>
              <w:t>4</w:t>
            </w:r>
          </w:p>
        </w:tc>
        <w:tc>
          <w:tcPr>
            <w:tcW w:type="dxa" w:w="831"/>
          </w:tcPr>
          <w:p>
            <w:pPr>
              <w:jc w:val="center"/>
            </w:pPr>
          </w:p>
        </w:tc>
        <w:tc>
          <w:tcPr>
            <w:tcW w:type="dxa" w:w="831"/>
          </w:tcPr>
          <w:p>
            <w:pPr>
              <w:jc w:val="left"/>
            </w:pPr>
            <w:r>
              <w:rPr/>
              <w:t>色谱仪</w:t>
            </w:r>
          </w:p>
        </w:tc>
        <w:tc>
          <w:tcPr>
            <w:tcW w:type="dxa" w:w="831"/>
          </w:tcPr>
          <w:p>
            <w:pPr>
              <w:jc w:val="left"/>
            </w:pPr>
            <w:r>
              <w:rPr/>
              <w:t>高效液相色谱仪</w:t>
            </w:r>
          </w:p>
        </w:tc>
        <w:tc>
          <w:tcPr>
            <w:tcW w:type="dxa" w:w="831"/>
          </w:tcPr>
          <w:p>
            <w:pPr>
              <w:jc w:val="left"/>
            </w:pPr>
            <w:r>
              <w:rPr/>
              <w:t>台</w:t>
            </w:r>
          </w:p>
        </w:tc>
        <w:tc>
          <w:tcPr>
            <w:tcW w:type="dxa" w:w="831"/>
          </w:tcPr>
          <w:p>
            <w:pPr>
              <w:jc w:val="right"/>
            </w:pPr>
            <w:r>
              <w:rPr/>
              <w:t>2.00</w:t>
            </w:r>
          </w:p>
        </w:tc>
        <w:tc>
          <w:tcPr>
            <w:tcW w:type="dxa" w:w="831"/>
          </w:tcPr>
          <w:p>
            <w:pPr>
              <w:jc w:val="right"/>
            </w:pPr>
            <w:r>
              <w:rPr/>
              <w:t>591,000.00</w:t>
            </w:r>
          </w:p>
        </w:tc>
        <w:tc>
          <w:tcPr>
            <w:tcW w:type="dxa" w:w="831"/>
          </w:tcPr>
          <w:p>
            <w:pPr>
              <w:jc w:val="right"/>
            </w:pPr>
            <w:r>
              <w:rPr/>
              <w:t>1,182,000.00</w:t>
            </w:r>
          </w:p>
        </w:tc>
        <w:tc>
          <w:tcPr>
            <w:tcW w:type="dxa" w:w="831"/>
          </w:tcPr>
          <w:p>
            <w:r>
              <w:rPr/>
              <w:t>工业</w:t>
            </w:r>
          </w:p>
        </w:tc>
        <w:tc>
          <w:tcPr>
            <w:tcW w:type="dxa" w:w="831"/>
          </w:tcPr>
          <w:p>
            <w:r>
              <w:rPr/>
              <w:t>详见附表四</w:t>
            </w:r>
          </w:p>
        </w:tc>
      </w:tr>
      <w:tr>
        <w:tc>
          <w:tcPr>
            <w:tcW w:type="dxa" w:w="831"/>
          </w:tcPr>
          <w:p>
            <w:pPr>
              <w:jc w:val="center"/>
            </w:pPr>
            <w:r>
              <w:rPr/>
              <w:t>5</w:t>
            </w:r>
          </w:p>
        </w:tc>
        <w:tc>
          <w:tcPr>
            <w:tcW w:type="dxa" w:w="831"/>
          </w:tcPr>
          <w:p>
            <w:pPr>
              <w:jc w:val="center"/>
            </w:pPr>
          </w:p>
        </w:tc>
        <w:tc>
          <w:tcPr>
            <w:tcW w:type="dxa" w:w="831"/>
          </w:tcPr>
          <w:p>
            <w:pPr>
              <w:jc w:val="left"/>
            </w:pPr>
            <w:r>
              <w:rPr/>
              <w:t>其他试验仪器及装置</w:t>
            </w:r>
          </w:p>
        </w:tc>
        <w:tc>
          <w:tcPr>
            <w:tcW w:type="dxa" w:w="831"/>
          </w:tcPr>
          <w:p>
            <w:pPr>
              <w:jc w:val="left"/>
            </w:pPr>
            <w:r>
              <w:rPr/>
              <w:t>旋转圆盘圆环电极</w:t>
            </w:r>
          </w:p>
        </w:tc>
        <w:tc>
          <w:tcPr>
            <w:tcW w:type="dxa" w:w="831"/>
          </w:tcPr>
          <w:p>
            <w:pPr>
              <w:jc w:val="left"/>
            </w:pPr>
            <w:r>
              <w:rPr/>
              <w:t>套</w:t>
            </w:r>
          </w:p>
        </w:tc>
        <w:tc>
          <w:tcPr>
            <w:tcW w:type="dxa" w:w="831"/>
          </w:tcPr>
          <w:p>
            <w:pPr>
              <w:jc w:val="right"/>
            </w:pPr>
            <w:r>
              <w:rPr/>
              <w:t>1.00</w:t>
            </w:r>
          </w:p>
        </w:tc>
        <w:tc>
          <w:tcPr>
            <w:tcW w:type="dxa" w:w="831"/>
          </w:tcPr>
          <w:p>
            <w:pPr>
              <w:jc w:val="right"/>
            </w:pPr>
            <w:r>
              <w:rPr/>
              <w:t>180,000.00</w:t>
            </w:r>
          </w:p>
        </w:tc>
        <w:tc>
          <w:tcPr>
            <w:tcW w:type="dxa" w:w="831"/>
          </w:tcPr>
          <w:p>
            <w:pPr>
              <w:jc w:val="right"/>
            </w:pPr>
            <w:r>
              <w:rPr/>
              <w:t>180,000.00</w:t>
            </w:r>
          </w:p>
        </w:tc>
        <w:tc>
          <w:tcPr>
            <w:tcW w:type="dxa" w:w="831"/>
          </w:tcPr>
          <w:p>
            <w:r>
              <w:rPr/>
              <w:t>工业</w:t>
            </w:r>
          </w:p>
        </w:tc>
        <w:tc>
          <w:tcPr>
            <w:tcW w:type="dxa" w:w="831"/>
          </w:tcPr>
          <w:p>
            <w:r>
              <w:rPr/>
              <w:t>详见附表五</w:t>
            </w:r>
          </w:p>
        </w:tc>
      </w:tr>
      <w:tr>
        <w:tc>
          <w:tcPr>
            <w:tcW w:type="dxa" w:w="831"/>
          </w:tcPr>
          <w:p>
            <w:pPr>
              <w:jc w:val="center"/>
            </w:pPr>
            <w:r>
              <w:rPr/>
              <w:t>6</w:t>
            </w:r>
          </w:p>
        </w:tc>
        <w:tc>
          <w:tcPr>
            <w:tcW w:type="dxa" w:w="831"/>
          </w:tcPr>
          <w:p>
            <w:pPr>
              <w:jc w:val="center"/>
            </w:pPr>
          </w:p>
        </w:tc>
        <w:tc>
          <w:tcPr>
            <w:tcW w:type="dxa" w:w="831"/>
          </w:tcPr>
          <w:p>
            <w:pPr>
              <w:jc w:val="left"/>
            </w:pPr>
            <w:r>
              <w:rPr/>
              <w:t>其他试验仪器及装置</w:t>
            </w:r>
          </w:p>
        </w:tc>
        <w:tc>
          <w:tcPr>
            <w:tcW w:type="dxa" w:w="831"/>
          </w:tcPr>
          <w:p>
            <w:pPr>
              <w:jc w:val="left"/>
            </w:pPr>
            <w:r>
              <w:rPr/>
              <w:t>多功能微孔板检测仪</w:t>
            </w:r>
          </w:p>
        </w:tc>
        <w:tc>
          <w:tcPr>
            <w:tcW w:type="dxa" w:w="831"/>
          </w:tcPr>
          <w:p>
            <w:pPr>
              <w:jc w:val="left"/>
            </w:pPr>
            <w:r>
              <w:rPr/>
              <w:t>套</w:t>
            </w:r>
          </w:p>
        </w:tc>
        <w:tc>
          <w:tcPr>
            <w:tcW w:type="dxa" w:w="831"/>
          </w:tcPr>
          <w:p>
            <w:pPr>
              <w:jc w:val="right"/>
            </w:pPr>
            <w:r>
              <w:rPr/>
              <w:t>1.00</w:t>
            </w:r>
          </w:p>
        </w:tc>
        <w:tc>
          <w:tcPr>
            <w:tcW w:type="dxa" w:w="831"/>
          </w:tcPr>
          <w:p>
            <w:pPr>
              <w:jc w:val="right"/>
            </w:pPr>
            <w:r>
              <w:rPr/>
              <w:t>380,000.00</w:t>
            </w:r>
          </w:p>
        </w:tc>
        <w:tc>
          <w:tcPr>
            <w:tcW w:type="dxa" w:w="831"/>
          </w:tcPr>
          <w:p>
            <w:pPr>
              <w:jc w:val="right"/>
            </w:pPr>
            <w:r>
              <w:rPr/>
              <w:t>380,000.00</w:t>
            </w:r>
          </w:p>
        </w:tc>
        <w:tc>
          <w:tcPr>
            <w:tcW w:type="dxa" w:w="831"/>
          </w:tcPr>
          <w:p>
            <w:r>
              <w:rPr/>
              <w:t>工业</w:t>
            </w:r>
          </w:p>
        </w:tc>
        <w:tc>
          <w:tcPr>
            <w:tcW w:type="dxa" w:w="831"/>
          </w:tcPr>
          <w:p>
            <w:r>
              <w:rPr/>
              <w:t>详见附表六</w:t>
            </w:r>
          </w:p>
        </w:tc>
      </w:tr>
      <w:tr>
        <w:tc>
          <w:tcPr>
            <w:tcW w:type="dxa" w:w="831"/>
          </w:tcPr>
          <w:p>
            <w:pPr>
              <w:jc w:val="center"/>
            </w:pPr>
            <w:r>
              <w:rPr/>
              <w:t>7</w:t>
            </w:r>
          </w:p>
        </w:tc>
        <w:tc>
          <w:tcPr>
            <w:tcW w:type="dxa" w:w="831"/>
          </w:tcPr>
          <w:p>
            <w:pPr>
              <w:jc w:val="center"/>
            </w:pPr>
          </w:p>
        </w:tc>
        <w:tc>
          <w:tcPr>
            <w:tcW w:type="dxa" w:w="831"/>
          </w:tcPr>
          <w:p>
            <w:pPr>
              <w:jc w:val="left"/>
            </w:pPr>
            <w:r>
              <w:rPr/>
              <w:t>色谱仪</w:t>
            </w:r>
          </w:p>
        </w:tc>
        <w:tc>
          <w:tcPr>
            <w:tcW w:type="dxa" w:w="831"/>
          </w:tcPr>
          <w:p>
            <w:pPr>
              <w:jc w:val="left"/>
            </w:pPr>
            <w:r>
              <w:rPr/>
              <w:t>水相常温凝胶渗透色谱仪</w:t>
            </w:r>
          </w:p>
        </w:tc>
        <w:tc>
          <w:tcPr>
            <w:tcW w:type="dxa" w:w="831"/>
          </w:tcPr>
          <w:p>
            <w:pPr>
              <w:jc w:val="left"/>
            </w:pPr>
            <w:r>
              <w:rPr/>
              <w:t>台</w:t>
            </w:r>
          </w:p>
        </w:tc>
        <w:tc>
          <w:tcPr>
            <w:tcW w:type="dxa" w:w="831"/>
          </w:tcPr>
          <w:p>
            <w:pPr>
              <w:jc w:val="right"/>
            </w:pPr>
            <w:r>
              <w:rPr/>
              <w:t>1.00</w:t>
            </w:r>
          </w:p>
        </w:tc>
        <w:tc>
          <w:tcPr>
            <w:tcW w:type="dxa" w:w="831"/>
          </w:tcPr>
          <w:p>
            <w:pPr>
              <w:jc w:val="right"/>
            </w:pPr>
            <w:r>
              <w:rPr/>
              <w:t>980,000.00</w:t>
            </w:r>
          </w:p>
        </w:tc>
        <w:tc>
          <w:tcPr>
            <w:tcW w:type="dxa" w:w="831"/>
          </w:tcPr>
          <w:p>
            <w:pPr>
              <w:jc w:val="right"/>
            </w:pPr>
            <w:r>
              <w:rPr/>
              <w:t>980,000.00</w:t>
            </w:r>
          </w:p>
        </w:tc>
        <w:tc>
          <w:tcPr>
            <w:tcW w:type="dxa" w:w="831"/>
          </w:tcPr>
          <w:p>
            <w:r>
              <w:rPr/>
              <w:t>工业</w:t>
            </w:r>
          </w:p>
        </w:tc>
        <w:tc>
          <w:tcPr>
            <w:tcW w:type="dxa" w:w="831"/>
          </w:tcPr>
          <w:p>
            <w:r>
              <w:rPr/>
              <w:t>详见附表七</w:t>
            </w:r>
          </w:p>
        </w:tc>
      </w:tr>
      <w:tr>
        <w:tc>
          <w:tcPr>
            <w:tcW w:type="dxa" w:w="831"/>
          </w:tcPr>
          <w:p>
            <w:pPr>
              <w:jc w:val="center"/>
            </w:pPr>
            <w:r>
              <w:rPr/>
              <w:t>8</w:t>
            </w:r>
          </w:p>
        </w:tc>
        <w:tc>
          <w:tcPr>
            <w:tcW w:type="dxa" w:w="831"/>
          </w:tcPr>
          <w:p>
            <w:pPr>
              <w:jc w:val="center"/>
            </w:pPr>
          </w:p>
        </w:tc>
        <w:tc>
          <w:tcPr>
            <w:tcW w:type="dxa" w:w="831"/>
          </w:tcPr>
          <w:p>
            <w:pPr>
              <w:jc w:val="left"/>
            </w:pPr>
            <w:r>
              <w:rPr/>
              <w:t>显微镜</w:t>
            </w:r>
          </w:p>
        </w:tc>
        <w:tc>
          <w:tcPr>
            <w:tcW w:type="dxa" w:w="831"/>
          </w:tcPr>
          <w:p>
            <w:pPr>
              <w:jc w:val="left"/>
            </w:pPr>
            <w:r>
              <w:rPr/>
              <w:t>倒置光学显微分析系统</w:t>
            </w:r>
          </w:p>
        </w:tc>
        <w:tc>
          <w:tcPr>
            <w:tcW w:type="dxa" w:w="831"/>
          </w:tcPr>
          <w:p>
            <w:pPr>
              <w:jc w:val="left"/>
            </w:pPr>
            <w:r>
              <w:rPr/>
              <w:t>套</w:t>
            </w:r>
          </w:p>
        </w:tc>
        <w:tc>
          <w:tcPr>
            <w:tcW w:type="dxa" w:w="831"/>
          </w:tcPr>
          <w:p>
            <w:pPr>
              <w:jc w:val="right"/>
            </w:pPr>
            <w:r>
              <w:rPr/>
              <w:t>1.00</w:t>
            </w:r>
          </w:p>
        </w:tc>
        <w:tc>
          <w:tcPr>
            <w:tcW w:type="dxa" w:w="831"/>
          </w:tcPr>
          <w:p>
            <w:pPr>
              <w:jc w:val="right"/>
            </w:pPr>
            <w:r>
              <w:rPr/>
              <w:t>962,000.00</w:t>
            </w:r>
          </w:p>
        </w:tc>
        <w:tc>
          <w:tcPr>
            <w:tcW w:type="dxa" w:w="831"/>
          </w:tcPr>
          <w:p>
            <w:pPr>
              <w:jc w:val="right"/>
            </w:pPr>
            <w:r>
              <w:rPr/>
              <w:t>962,000.00</w:t>
            </w:r>
          </w:p>
        </w:tc>
        <w:tc>
          <w:tcPr>
            <w:tcW w:type="dxa" w:w="831"/>
          </w:tcPr>
          <w:p>
            <w:r>
              <w:rPr/>
              <w:t>工业</w:t>
            </w:r>
          </w:p>
        </w:tc>
        <w:tc>
          <w:tcPr>
            <w:tcW w:type="dxa" w:w="831"/>
          </w:tcPr>
          <w:p>
            <w:r>
              <w:rPr/>
              <w:t>详见附表八</w:t>
            </w:r>
          </w:p>
        </w:tc>
      </w:tr>
      <w:tr>
        <w:tc>
          <w:tcPr>
            <w:tcW w:type="dxa" w:w="831"/>
          </w:tcPr>
          <w:p>
            <w:pPr>
              <w:jc w:val="center"/>
            </w:pPr>
            <w:r>
              <w:rPr/>
              <w:t>9</w:t>
            </w:r>
          </w:p>
        </w:tc>
        <w:tc>
          <w:tcPr>
            <w:tcW w:type="dxa" w:w="831"/>
          </w:tcPr>
          <w:p>
            <w:pPr>
              <w:jc w:val="center"/>
            </w:pPr>
          </w:p>
        </w:tc>
        <w:tc>
          <w:tcPr>
            <w:tcW w:type="dxa" w:w="831"/>
          </w:tcPr>
          <w:p>
            <w:pPr>
              <w:jc w:val="left"/>
            </w:pPr>
            <w:r>
              <w:rPr/>
              <w:t>医用低温、冷疗设备</w:t>
            </w:r>
          </w:p>
        </w:tc>
        <w:tc>
          <w:tcPr>
            <w:tcW w:type="dxa" w:w="831"/>
          </w:tcPr>
          <w:p>
            <w:pPr>
              <w:jc w:val="left"/>
            </w:pPr>
            <w:r>
              <w:rPr/>
              <w:t>超低温冰箱</w:t>
            </w:r>
          </w:p>
        </w:tc>
        <w:tc>
          <w:tcPr>
            <w:tcW w:type="dxa" w:w="831"/>
          </w:tcPr>
          <w:p>
            <w:pPr>
              <w:jc w:val="left"/>
            </w:pPr>
            <w:r>
              <w:rPr/>
              <w:t>台</w:t>
            </w:r>
          </w:p>
        </w:tc>
        <w:tc>
          <w:tcPr>
            <w:tcW w:type="dxa" w:w="831"/>
          </w:tcPr>
          <w:p>
            <w:pPr>
              <w:jc w:val="right"/>
            </w:pPr>
            <w:r>
              <w:rPr/>
              <w:t>1.00</w:t>
            </w:r>
          </w:p>
        </w:tc>
        <w:tc>
          <w:tcPr>
            <w:tcW w:type="dxa" w:w="831"/>
          </w:tcPr>
          <w:p>
            <w:pPr>
              <w:jc w:val="right"/>
            </w:pPr>
            <w:r>
              <w:rPr/>
              <w:t>78,000.00</w:t>
            </w:r>
          </w:p>
        </w:tc>
        <w:tc>
          <w:tcPr>
            <w:tcW w:type="dxa" w:w="831"/>
          </w:tcPr>
          <w:p>
            <w:pPr>
              <w:jc w:val="right"/>
            </w:pPr>
            <w:r>
              <w:rPr/>
              <w:t>78,000.00</w:t>
            </w:r>
          </w:p>
        </w:tc>
        <w:tc>
          <w:tcPr>
            <w:tcW w:type="dxa" w:w="831"/>
          </w:tcPr>
          <w:p>
            <w:r>
              <w:rPr/>
              <w:t>工业</w:t>
            </w:r>
          </w:p>
        </w:tc>
        <w:tc>
          <w:tcPr>
            <w:tcW w:type="dxa" w:w="831"/>
          </w:tcPr>
          <w:p>
            <w:r>
              <w:rPr/>
              <w:t>详见附表九</w:t>
            </w:r>
          </w:p>
        </w:tc>
      </w:tr>
    </w:tbl>
    <w:p/>
    <w:p>
      <w:r>
        <w:rPr>
          <w:b/>
        </w:rPr>
        <w:t>附表</w:t>
      </w:r>
      <w:r>
        <w:rPr>
          <w:b/>
        </w:rPr>
        <w:t>一</w:t>
      </w:r>
      <w:r>
        <w:rPr>
          <w:b/>
        </w:rPr>
        <w:t>：</w:t>
      </w:r>
      <w:r>
        <w:rPr>
          <w:b/>
        </w:rPr>
        <w:t>主动式消磁器</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 在 220 V供电条件下连续工作。仪器设备的插头符合中国国家标准。</w:t>
            </w:r>
          </w:p>
          <w:p>
            <w:pPr>
              <w:jc w:val="left"/>
            </w:pPr>
            <w:r>
              <w:rPr>
                <w:sz w:val="21"/>
              </w:rPr>
              <w:t>▲</w:t>
            </w:r>
            <w:r>
              <w:rPr>
                <w:sz w:val="21"/>
              </w:rPr>
              <w:t>2. 每个方向定制双线圈。线圈的长度可以根据房间的尺寸现场定制。</w:t>
            </w:r>
          </w:p>
          <w:p>
            <w:pPr>
              <w:jc w:val="left"/>
            </w:pPr>
            <w:r>
              <w:rPr>
                <w:sz w:val="21"/>
              </w:rPr>
              <w:t>3. 消磁器动态范围针对交流磁场三维方向 ( x &amp; y &amp; z轴) 为100mGpk-pk,, 在50/60Hz机频时可将外部交流磁场干扰改善至少40DB（100倍）以上,针对直流磁场变动质改善最少50DB（300倍）以上。</w:t>
            </w:r>
          </w:p>
          <w:p>
            <w:pPr>
              <w:jc w:val="left"/>
            </w:pPr>
            <w:r>
              <w:rPr>
                <w:sz w:val="21"/>
              </w:rPr>
              <w:t>▲</w:t>
            </w:r>
            <w:r>
              <w:rPr>
                <w:sz w:val="21"/>
              </w:rPr>
              <w:t>4. 纯模拟主动反馈电路，提高变动后稳定时间。针对外部磁场变动的反应时间≤100us。</w:t>
            </w:r>
          </w:p>
          <w:p>
            <w:pPr>
              <w:jc w:val="left"/>
            </w:pPr>
            <w:r>
              <w:rPr>
                <w:sz w:val="21"/>
              </w:rPr>
              <w:t>5.测量带宽：DC - 1000Hz。</w:t>
            </w:r>
          </w:p>
          <w:p>
            <w:pPr>
              <w:jc w:val="left"/>
            </w:pPr>
            <w:r>
              <w:rPr>
                <w:sz w:val="21"/>
              </w:rPr>
              <w:t>6. 消磁器配备双探头。</w:t>
            </w:r>
          </w:p>
          <w:p>
            <w:pPr>
              <w:jc w:val="left"/>
            </w:pPr>
            <w:r>
              <w:rPr>
                <w:sz w:val="21"/>
              </w:rPr>
              <w:t>7. 信号输出功能：具备磁场模拟输出功能，3个方向有BNC输出接口。</w:t>
            </w:r>
          </w:p>
          <w:p>
            <w:pPr>
              <w:jc w:val="left"/>
            </w:pPr>
            <w:r>
              <w:rPr>
                <w:sz w:val="21"/>
              </w:rPr>
              <w:t>▲</w:t>
            </w:r>
            <w:r>
              <w:rPr>
                <w:sz w:val="21"/>
              </w:rPr>
              <w:t>8. 显示功能：可以实时显示线圈电流及磁场（AC/DC）数值功能。</w:t>
            </w:r>
          </w:p>
          <w:p>
            <w:pPr>
              <w:jc w:val="left"/>
            </w:pPr>
            <w:r>
              <w:rPr>
                <w:sz w:val="21"/>
              </w:rPr>
              <w:t>9.磁场强度值可实现数据实时显示输出；可以更改磁场单位如 Tesla or Gauss。</w:t>
            </w:r>
          </w:p>
          <w:p>
            <w:pPr>
              <w:jc w:val="left"/>
            </w:pPr>
            <w:r>
              <w:rPr>
                <w:sz w:val="21"/>
              </w:rPr>
              <w:t>10. 具备自动智能RESET功能。</w:t>
            </w:r>
          </w:p>
          <w:p>
            <w:pPr>
              <w:jc w:val="left"/>
            </w:pPr>
            <w:r>
              <w:rPr>
                <w:sz w:val="21"/>
              </w:rPr>
              <w:t>11. 报警功能：具有实时监控和声音、指示灯报警功能。</w:t>
            </w:r>
          </w:p>
          <w:p>
            <w:pPr>
              <w:jc w:val="left"/>
            </w:pPr>
            <w:r>
              <w:rPr>
                <w:sz w:val="21"/>
              </w:rPr>
              <w:t>▲</w:t>
            </w:r>
            <w:r>
              <w:rPr>
                <w:sz w:val="21"/>
              </w:rPr>
              <w:t>12. 安装后承诺指标：在安装场地交流和直流小于10nTpkpk。</w:t>
            </w:r>
          </w:p>
          <w:p>
            <w:pPr>
              <w:jc w:val="both"/>
            </w:pPr>
            <w:r>
              <w:rPr>
                <w:sz w:val="21"/>
              </w:rPr>
              <w:t>13．保修期五年</w:t>
            </w:r>
            <w:r>
              <w:rPr>
                <w:sz w:val="21"/>
              </w:rPr>
              <w:t>。</w:t>
            </w:r>
          </w:p>
          <w:p>
            <w:pPr>
              <w:jc w:val="both"/>
            </w:pPr>
            <w:r>
              <w:rPr/>
              <w:t xml:space="preserve"> </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二</w:t>
      </w:r>
      <w:r>
        <w:rPr>
          <w:b/>
        </w:rPr>
        <w:t>：</w:t>
      </w:r>
      <w:r>
        <w:rPr>
          <w:b/>
        </w:rPr>
        <w:t>主动式减震系统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b/>
                <w:sz w:val="21"/>
              </w:rPr>
              <w:t>一、</w:t>
            </w:r>
            <w:r>
              <w:rPr>
                <w:b/>
                <w:sz w:val="21"/>
              </w:rPr>
              <w:t>300KV场球差发射透射电镜用增强版主动减震系统(1套)</w:t>
            </w:r>
          </w:p>
          <w:p>
            <w:pPr>
              <w:jc w:val="left"/>
            </w:pPr>
            <w:r>
              <w:rPr>
                <w:sz w:val="21"/>
              </w:rPr>
              <w:t>1、主动补偿自由度：空间6自由度。</w:t>
            </w:r>
          </w:p>
          <w:p>
            <w:pPr>
              <w:jc w:val="left"/>
            </w:pPr>
            <w:r>
              <w:rPr>
                <w:sz w:val="21"/>
              </w:rPr>
              <w:t>2、主动减震频域：0.7 - 100 Hz。</w:t>
            </w:r>
          </w:p>
          <w:p>
            <w:pPr>
              <w:jc w:val="left"/>
            </w:pPr>
            <w:r>
              <w:rPr>
                <w:sz w:val="21"/>
              </w:rPr>
              <w:t>▲</w:t>
            </w:r>
            <w:r>
              <w:rPr>
                <w:sz w:val="21"/>
              </w:rPr>
              <w:t>3、系统结构：主动减震系统需对电镜镜筒进行隔振；镜筒外罩和电气柜需另外用刚性平台支撑，并与主动减震系统分离，避免互相干扰。</w:t>
            </w:r>
          </w:p>
          <w:p>
            <w:pPr>
              <w:jc w:val="left"/>
            </w:pPr>
            <w:r>
              <w:rPr>
                <w:sz w:val="21"/>
              </w:rPr>
              <w:t>4、整套减震系统采用一个集成控制器控制。</w:t>
            </w:r>
          </w:p>
          <w:p>
            <w:pPr>
              <w:jc w:val="left"/>
            </w:pPr>
            <w:r>
              <w:rPr>
                <w:sz w:val="21"/>
              </w:rPr>
              <w:t>5、被动减震部件：超高回复精度弹簧，</w:t>
            </w:r>
            <w:r>
              <w:rPr>
                <w:sz w:val="21"/>
              </w:rPr>
              <w:t>无需使用压缩空气</w:t>
            </w:r>
            <w:r>
              <w:rPr>
                <w:sz w:val="21"/>
              </w:rPr>
              <w:t>。</w:t>
            </w:r>
          </w:p>
          <w:p>
            <w:pPr>
              <w:jc w:val="left"/>
            </w:pPr>
            <w:r>
              <w:rPr>
                <w:sz w:val="21"/>
              </w:rPr>
              <w:t>6、系统承重范围：镜筒下主动减震区域承重≥2500 kg。</w:t>
            </w:r>
          </w:p>
          <w:p>
            <w:pPr>
              <w:jc w:val="left"/>
            </w:pPr>
            <w:r>
              <w:rPr>
                <w:sz w:val="21"/>
              </w:rPr>
              <w:t>7、磁场释出量：≤0.3mG （峰峰值）。</w:t>
            </w:r>
          </w:p>
          <w:p>
            <w:pPr>
              <w:jc w:val="left"/>
            </w:pPr>
            <w:r>
              <w:rPr>
                <w:sz w:val="21"/>
              </w:rPr>
              <w:t>8、主动减震最大功率：≥ 1kw/50hz。</w:t>
            </w:r>
          </w:p>
          <w:p>
            <w:pPr>
              <w:jc w:val="left"/>
            </w:pPr>
            <w:r>
              <w:rPr>
                <w:sz w:val="21"/>
              </w:rPr>
              <w:t>▲</w:t>
            </w:r>
            <w:r>
              <w:rPr>
                <w:sz w:val="21"/>
              </w:rPr>
              <w:t>9、1Hz减震幅度：≥50%；2Hz以上减震幅度：≥90%。</w:t>
            </w:r>
          </w:p>
          <w:p>
            <w:pPr>
              <w:jc w:val="left"/>
            </w:pPr>
            <w:r>
              <w:rPr>
                <w:sz w:val="21"/>
              </w:rPr>
              <w:t>10、静息时间：≤300 ms。</w:t>
            </w:r>
          </w:p>
          <w:p>
            <w:pPr>
              <w:jc w:val="left"/>
            </w:pPr>
            <w:r>
              <w:rPr>
                <w:sz w:val="21"/>
              </w:rPr>
              <w:t>11、最大制动力：三维方向≥ 80 N/AMP。</w:t>
            </w:r>
          </w:p>
          <w:p>
            <w:pPr>
              <w:jc w:val="left"/>
            </w:pPr>
            <w:r>
              <w:rPr>
                <w:sz w:val="21"/>
              </w:rPr>
              <w:t>12、支持原厂验收。</w:t>
            </w:r>
          </w:p>
          <w:p>
            <w:pPr>
              <w:jc w:val="left"/>
            </w:pPr>
            <w:r>
              <w:rPr>
                <w:sz w:val="21"/>
              </w:rPr>
              <w:t>13、提供5年保修。</w:t>
            </w:r>
          </w:p>
          <w:p>
            <w:pPr>
              <w:jc w:val="left"/>
            </w:pPr>
            <w:r>
              <w:rPr>
                <w:sz w:val="21"/>
              </w:rPr>
              <w:t>14、球差透射电镜有≥1</w:t>
            </w:r>
            <w:r>
              <w:rPr>
                <w:sz w:val="21"/>
              </w:rPr>
              <w:t>0</w:t>
            </w:r>
            <w:r>
              <w:rPr>
                <w:sz w:val="21"/>
              </w:rPr>
              <w:t>台安装案例，</w:t>
            </w:r>
            <w:r>
              <w:rPr>
                <w:sz w:val="21"/>
              </w:rPr>
              <w:t>Spectra电镜有安装案例。</w:t>
            </w:r>
          </w:p>
          <w:p>
            <w:pPr>
              <w:jc w:val="left"/>
            </w:pPr>
            <w:r>
              <w:rPr>
                <w:b/>
                <w:sz w:val="21"/>
              </w:rPr>
              <w:t>二、</w:t>
            </w:r>
            <w:r>
              <w:rPr>
                <w:b/>
                <w:sz w:val="21"/>
              </w:rPr>
              <w:t>200KV场发射透射电镜用主动式减震台（1台）</w:t>
            </w:r>
          </w:p>
          <w:p>
            <w:pPr>
              <w:jc w:val="left"/>
            </w:pPr>
            <w:r>
              <w:rPr>
                <w:sz w:val="21"/>
              </w:rPr>
              <w:t>1、主动补偿自由度：空间6自由度。</w:t>
            </w:r>
          </w:p>
          <w:p>
            <w:pPr>
              <w:jc w:val="left"/>
            </w:pPr>
            <w:r>
              <w:rPr>
                <w:sz w:val="21"/>
              </w:rPr>
              <w:t>2、主动减震频域：0.7 - 100 Hz。</w:t>
            </w:r>
          </w:p>
          <w:p>
            <w:pPr>
              <w:jc w:val="left"/>
            </w:pPr>
            <w:r>
              <w:rPr>
                <w:sz w:val="21"/>
              </w:rPr>
              <w:t>▲</w:t>
            </w:r>
            <w:r>
              <w:rPr>
                <w:sz w:val="21"/>
              </w:rPr>
              <w:t>3、系统结构：电镜镜筒用主动减震平台支撑，电气柜及电镜外罩用固定支架支撑，可确保电镜的镜筒部分和其它部分是分离的，互不干扰。</w:t>
            </w:r>
          </w:p>
          <w:p>
            <w:pPr>
              <w:jc w:val="left"/>
            </w:pPr>
            <w:r>
              <w:rPr>
                <w:sz w:val="21"/>
              </w:rPr>
              <w:t>4、被动减震部件：超高回复精度弹簧，无压缩空气。</w:t>
            </w:r>
          </w:p>
          <w:p>
            <w:pPr>
              <w:jc w:val="left"/>
            </w:pPr>
            <w:r>
              <w:rPr>
                <w:sz w:val="21"/>
              </w:rPr>
              <w:t>5、载重范围：镜筒下主动减震区域承重</w:t>
            </w:r>
            <w:r>
              <w:rPr>
                <w:sz w:val="21"/>
              </w:rPr>
              <w:t>≥</w:t>
            </w:r>
            <w:r>
              <w:rPr>
                <w:sz w:val="21"/>
              </w:rPr>
              <w:t>2500 kg。</w:t>
            </w:r>
          </w:p>
          <w:p>
            <w:pPr>
              <w:jc w:val="left"/>
            </w:pPr>
            <w:r>
              <w:rPr>
                <w:sz w:val="21"/>
              </w:rPr>
              <w:t>6、磁场释出量：≤0.3mG （峰峰值）。</w:t>
            </w:r>
          </w:p>
          <w:p>
            <w:pPr>
              <w:jc w:val="left"/>
            </w:pPr>
            <w:r>
              <w:rPr>
                <w:sz w:val="21"/>
              </w:rPr>
              <w:t>7、主动减震最大功率：≥ 1kw/50hz。</w:t>
            </w:r>
          </w:p>
          <w:p>
            <w:pPr>
              <w:jc w:val="left"/>
            </w:pPr>
            <w:r>
              <w:rPr>
                <w:sz w:val="21"/>
              </w:rPr>
              <w:t>▲</w:t>
            </w:r>
            <w:r>
              <w:rPr>
                <w:sz w:val="21"/>
              </w:rPr>
              <w:t>8、1Hz减震幅度：≥50%；2Hz以上减震幅度：≥90%。</w:t>
            </w:r>
          </w:p>
          <w:p>
            <w:pPr>
              <w:jc w:val="left"/>
            </w:pPr>
            <w:r>
              <w:rPr>
                <w:sz w:val="21"/>
              </w:rPr>
              <w:t>9、静息时间：≤300 ms。</w:t>
            </w:r>
          </w:p>
          <w:p>
            <w:pPr>
              <w:jc w:val="left"/>
            </w:pPr>
            <w:r>
              <w:rPr>
                <w:sz w:val="21"/>
              </w:rPr>
              <w:t>10、最大制动力：三维方向≥ 80 N/AMP。</w:t>
            </w:r>
          </w:p>
          <w:p>
            <w:pPr>
              <w:jc w:val="left"/>
            </w:pPr>
            <w:r>
              <w:rPr>
                <w:sz w:val="21"/>
              </w:rPr>
              <w:t>11、支持原厂验收。</w:t>
            </w:r>
          </w:p>
          <w:p>
            <w:pPr>
              <w:jc w:val="left"/>
            </w:pPr>
            <w:r>
              <w:rPr>
                <w:sz w:val="21"/>
              </w:rPr>
              <w:t>12、提供5年保修。</w:t>
            </w:r>
          </w:p>
          <w:p>
            <w:pPr>
              <w:jc w:val="left"/>
            </w:pPr>
            <w:r>
              <w:rPr>
                <w:sz w:val="21"/>
              </w:rPr>
              <w:t>13、200KV场发射透射电镜国内≥10台的成功安装案例。</w:t>
            </w:r>
          </w:p>
          <w:p>
            <w:pPr>
              <w:jc w:val="left"/>
            </w:pPr>
          </w:p>
          <w:p>
            <w:pPr>
              <w:jc w:val="left"/>
            </w:pPr>
            <w:r>
              <w:rPr>
                <w:sz w:val="21"/>
              </w:rPr>
              <w:t>三、双束电镜和场发射扫描电镜用主动式减震台（</w:t>
            </w:r>
            <w:r>
              <w:rPr>
                <w:sz w:val="21"/>
              </w:rPr>
              <w:t>2台）。</w:t>
            </w:r>
          </w:p>
          <w:p>
            <w:pPr>
              <w:jc w:val="left"/>
            </w:pPr>
            <w:r>
              <w:rPr>
                <w:sz w:val="21"/>
              </w:rPr>
              <w:t>1、主动补偿自由度：空间6自由度。</w:t>
            </w:r>
          </w:p>
          <w:p>
            <w:pPr>
              <w:jc w:val="left"/>
            </w:pPr>
            <w:r>
              <w:rPr>
                <w:sz w:val="21"/>
              </w:rPr>
              <w:t>2、主动减震频域：0.7 - 100 Hz。</w:t>
            </w:r>
          </w:p>
          <w:p>
            <w:pPr>
              <w:jc w:val="left"/>
            </w:pPr>
            <w:r>
              <w:rPr>
                <w:sz w:val="21"/>
              </w:rPr>
              <w:t>3、系统结构：整体式。</w:t>
            </w:r>
          </w:p>
          <w:p>
            <w:pPr>
              <w:jc w:val="left"/>
            </w:pPr>
            <w:r>
              <w:rPr>
                <w:sz w:val="21"/>
              </w:rPr>
              <w:t>4、被动减震部件：超高回复精度弹簧，无压缩空气。</w:t>
            </w:r>
          </w:p>
          <w:p>
            <w:pPr>
              <w:jc w:val="left"/>
            </w:pPr>
            <w:r>
              <w:rPr>
                <w:sz w:val="21"/>
              </w:rPr>
              <w:t>5、载重范围：≥1200 kg。</w:t>
            </w:r>
          </w:p>
          <w:p>
            <w:pPr>
              <w:jc w:val="left"/>
            </w:pPr>
            <w:r>
              <w:rPr>
                <w:sz w:val="21"/>
              </w:rPr>
              <w:t>6、磁场释出量：≤0.3mG （峰峰值）。</w:t>
            </w:r>
          </w:p>
          <w:p>
            <w:pPr>
              <w:jc w:val="left"/>
            </w:pPr>
            <w:r>
              <w:rPr>
                <w:sz w:val="21"/>
              </w:rPr>
              <w:t>7、主动减震最大功率：≥ 1kw/50hz。</w:t>
            </w:r>
          </w:p>
          <w:p>
            <w:pPr>
              <w:jc w:val="left"/>
            </w:pPr>
            <w:r>
              <w:rPr>
                <w:sz w:val="21"/>
              </w:rPr>
              <w:t>▲8、1Hz减震幅度：≥50%；2Hz以上减震幅度：≥90%。</w:t>
            </w:r>
          </w:p>
          <w:p>
            <w:pPr>
              <w:jc w:val="left"/>
            </w:pPr>
            <w:r>
              <w:rPr>
                <w:sz w:val="21"/>
              </w:rPr>
              <w:t>9、静息时间：≤300 ms。</w:t>
            </w:r>
          </w:p>
          <w:p>
            <w:pPr>
              <w:jc w:val="left"/>
            </w:pPr>
            <w:r>
              <w:rPr>
                <w:sz w:val="21"/>
              </w:rPr>
              <w:t>10、最大制动力：三维方向≥ 80 N/AMP。</w:t>
            </w:r>
          </w:p>
          <w:p>
            <w:pPr>
              <w:jc w:val="left"/>
            </w:pPr>
            <w:r>
              <w:rPr>
                <w:sz w:val="21"/>
              </w:rPr>
              <w:t>11、支持原厂验收。</w:t>
            </w:r>
          </w:p>
          <w:p>
            <w:pPr>
              <w:jc w:val="both"/>
            </w:pPr>
            <w:r>
              <w:rPr>
                <w:sz w:val="21"/>
              </w:rPr>
              <w:t>12、提供5年保修。</w:t>
            </w:r>
          </w:p>
          <w:p>
            <w:pPr>
              <w:jc w:val="both"/>
            </w:pPr>
            <w:r>
              <w:rPr/>
              <w:t xml:space="preserve"> </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三</w:t>
      </w:r>
      <w:r>
        <w:rPr>
          <w:b/>
        </w:rPr>
        <w:t>：</w:t>
      </w:r>
      <w:r>
        <w:rPr>
          <w:b/>
        </w:rPr>
        <w:t>气相色谱仪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b/>
                <w:sz w:val="21"/>
              </w:rPr>
              <w:t>一、气相色谱仪（</w:t>
            </w:r>
            <w:r>
              <w:rPr>
                <w:b/>
                <w:sz w:val="21"/>
              </w:rPr>
              <w:t>FID+ECD），1台</w:t>
            </w:r>
          </w:p>
          <w:p>
            <w:pPr>
              <w:jc w:val="left"/>
            </w:pPr>
            <w:r>
              <w:rPr>
                <w:sz w:val="21"/>
              </w:rPr>
              <w:t>1、整体性能指标：</w:t>
            </w:r>
          </w:p>
          <w:p>
            <w:pPr>
              <w:jc w:val="left"/>
            </w:pPr>
            <w:r>
              <w:rPr>
                <w:sz w:val="21"/>
              </w:rPr>
              <w:t>1.1</w:t>
            </w:r>
            <w:r>
              <w:rPr>
                <w:sz w:val="21"/>
              </w:rPr>
              <w:t>保留时间重现性：</w:t>
            </w:r>
            <w:r>
              <w:rPr>
                <w:sz w:val="21"/>
              </w:rPr>
              <w:t>&lt;0.008%</w:t>
            </w:r>
          </w:p>
          <w:p>
            <w:pPr>
              <w:jc w:val="left"/>
            </w:pPr>
            <w:r>
              <w:rPr>
                <w:sz w:val="21"/>
              </w:rPr>
              <w:t>★1.2</w:t>
            </w:r>
            <w:r>
              <w:rPr>
                <w:sz w:val="21"/>
              </w:rPr>
              <w:t>可同时安装四个气相检测器（除质谱检测器），非即插式检测器。</w:t>
            </w:r>
          </w:p>
          <w:p>
            <w:pPr>
              <w:jc w:val="left"/>
            </w:pPr>
            <w:r>
              <w:rPr>
                <w:sz w:val="21"/>
              </w:rPr>
              <w:t>2、柱箱</w:t>
            </w:r>
          </w:p>
          <w:p>
            <w:pPr>
              <w:jc w:val="left"/>
            </w:pPr>
            <w:r>
              <w:rPr>
                <w:sz w:val="21"/>
              </w:rPr>
              <w:t>2.1</w:t>
            </w:r>
            <w:r>
              <w:rPr>
                <w:sz w:val="21"/>
              </w:rPr>
              <w:t>温度范围：室温以上</w:t>
            </w:r>
            <w:r>
              <w:rPr>
                <w:sz w:val="21"/>
              </w:rPr>
              <w:t>4</w:t>
            </w:r>
            <w:r>
              <w:rPr>
                <w:sz w:val="21"/>
              </w:rPr>
              <w:t>˚</w:t>
            </w:r>
            <w:r>
              <w:rPr>
                <w:sz w:val="21"/>
              </w:rPr>
              <w:t>C~450</w:t>
            </w:r>
            <w:r>
              <w:rPr>
                <w:sz w:val="21"/>
              </w:rPr>
              <w:t>˚</w:t>
            </w:r>
            <w:r>
              <w:rPr>
                <w:sz w:val="21"/>
              </w:rPr>
              <w:t>C</w:t>
            </w:r>
          </w:p>
          <w:p>
            <w:pPr>
              <w:jc w:val="left"/>
            </w:pPr>
            <w:r>
              <w:rPr>
                <w:sz w:val="21"/>
              </w:rPr>
              <w:t>2.2</w:t>
            </w:r>
            <w:r>
              <w:rPr>
                <w:sz w:val="21"/>
              </w:rPr>
              <w:t>温度设置分辨率：</w:t>
            </w:r>
            <w:r>
              <w:rPr>
                <w:sz w:val="21"/>
              </w:rPr>
              <w:t>1°C</w:t>
            </w:r>
          </w:p>
          <w:p>
            <w:pPr>
              <w:jc w:val="left"/>
            </w:pPr>
            <w:r>
              <w:rPr>
                <w:sz w:val="21"/>
              </w:rPr>
              <w:t>▲2.3</w:t>
            </w:r>
            <w:r>
              <w:rPr>
                <w:sz w:val="21"/>
              </w:rPr>
              <w:t>电子流量控制（</w:t>
            </w:r>
            <w:r>
              <w:rPr>
                <w:sz w:val="21"/>
              </w:rPr>
              <w:t>EPC）：所有气路系统都需具备电子流量/压力控制功能，以提高重现性，</w:t>
            </w:r>
            <w:r>
              <w:rPr>
                <w:sz w:val="21"/>
              </w:rPr>
              <w:t>最多</w:t>
            </w:r>
            <w:r>
              <w:rPr>
                <w:sz w:val="21"/>
              </w:rPr>
              <w:t>可安装</w:t>
            </w:r>
            <w:r>
              <w:rPr>
                <w:sz w:val="21"/>
              </w:rPr>
              <w:t>≥8 个 EPC 模块，可控制≥19 个 EPC 通道。</w:t>
            </w:r>
          </w:p>
          <w:p>
            <w:pPr>
              <w:jc w:val="left"/>
            </w:pPr>
            <w:r>
              <w:rPr>
                <w:sz w:val="21"/>
              </w:rPr>
              <w:t>2.4</w:t>
            </w:r>
            <w:r>
              <w:rPr>
                <w:sz w:val="21"/>
              </w:rPr>
              <w:t>峰面积重现性</w:t>
            </w:r>
            <w:r>
              <w:rPr>
                <w:sz w:val="21"/>
              </w:rPr>
              <w:t>&lt; 0.5% RSD。</w:t>
            </w:r>
          </w:p>
          <w:p>
            <w:pPr>
              <w:jc w:val="left"/>
            </w:pPr>
            <w:r>
              <w:rPr>
                <w:sz w:val="21"/>
              </w:rPr>
              <w:t>2.5</w:t>
            </w:r>
            <w:r>
              <w:rPr>
                <w:sz w:val="21"/>
              </w:rPr>
              <w:t>触摸屏具有远程顾问的串行接口，使用触摸屏和浏览器界面可轻松访问维护和服务模式，可从本地用户界面、浏览器界面或网络化数据系统完成设定值和自动化控制。可启动时间编程，启动事件（开</w:t>
            </w:r>
            <w:r>
              <w:rPr>
                <w:sz w:val="21"/>
              </w:rPr>
              <w:t>/关、方法启动等）, 所有 GC 和 ALS 设定值均显示在触摸屏中</w:t>
            </w:r>
          </w:p>
          <w:p>
            <w:pPr>
              <w:jc w:val="left"/>
            </w:pPr>
            <w:r>
              <w:rPr>
                <w:sz w:val="21"/>
              </w:rPr>
              <w:t>▲2.6</w:t>
            </w:r>
            <w:r>
              <w:rPr>
                <w:sz w:val="21"/>
              </w:rPr>
              <w:t>配套</w:t>
            </w:r>
            <w:r>
              <w:rPr>
                <w:sz w:val="21"/>
              </w:rPr>
              <w:t>LED影像输出屏</w:t>
            </w:r>
            <w:r>
              <w:rPr>
                <w:sz w:val="21"/>
              </w:rPr>
              <w:t>具有故障及维护引导式在线帮助操作及视频，可直接播放</w:t>
            </w:r>
          </w:p>
          <w:p>
            <w:pPr>
              <w:jc w:val="left"/>
            </w:pPr>
            <w:r>
              <w:rPr>
                <w:sz w:val="21"/>
              </w:rPr>
              <w:t>3、分流/不分流毛细管柱进样口</w:t>
            </w:r>
          </w:p>
          <w:p>
            <w:pPr>
              <w:jc w:val="left"/>
            </w:pPr>
            <w:r>
              <w:rPr>
                <w:sz w:val="21"/>
              </w:rPr>
              <w:t>3.1</w:t>
            </w:r>
            <w:r>
              <w:rPr>
                <w:sz w:val="21"/>
              </w:rPr>
              <w:t>压力设定范围：</w:t>
            </w:r>
            <w:r>
              <w:rPr>
                <w:sz w:val="21"/>
              </w:rPr>
              <w:t>0~100psi</w:t>
            </w:r>
          </w:p>
          <w:p>
            <w:pPr>
              <w:jc w:val="left"/>
            </w:pPr>
            <w:r>
              <w:rPr>
                <w:sz w:val="21"/>
              </w:rPr>
              <w:t>3.2</w:t>
            </w:r>
            <w:r>
              <w:rPr>
                <w:sz w:val="21"/>
              </w:rPr>
              <w:t>压力控制精度</w:t>
            </w:r>
            <w:r>
              <w:rPr>
                <w:sz w:val="21"/>
              </w:rPr>
              <w:t>0.001psi</w:t>
            </w:r>
          </w:p>
          <w:p>
            <w:pPr>
              <w:jc w:val="left"/>
            </w:pPr>
            <w:r>
              <w:rPr>
                <w:sz w:val="21"/>
              </w:rPr>
              <w:t>4、液体自动进样器</w:t>
            </w:r>
          </w:p>
          <w:p>
            <w:pPr>
              <w:jc w:val="left"/>
            </w:pPr>
            <w:r>
              <w:rPr>
                <w:sz w:val="21"/>
              </w:rPr>
              <w:t>4.1</w:t>
            </w:r>
            <w:r>
              <w:rPr>
                <w:sz w:val="21"/>
              </w:rPr>
              <w:t>自动进样器：位数</w:t>
            </w:r>
            <w:r>
              <w:rPr>
                <w:sz w:val="21"/>
              </w:rPr>
              <w:t>≥165位，进样针无需水平运动，非多功能液体自动进样方式</w:t>
            </w:r>
          </w:p>
          <w:p>
            <w:pPr>
              <w:jc w:val="left"/>
            </w:pPr>
            <w:r>
              <w:rPr>
                <w:sz w:val="21"/>
              </w:rPr>
              <w:t>4.2</w:t>
            </w:r>
            <w:r>
              <w:rPr>
                <w:sz w:val="21"/>
              </w:rPr>
              <w:t>进样量范围：</w:t>
            </w:r>
            <w:r>
              <w:rPr>
                <w:sz w:val="21"/>
              </w:rPr>
              <w:t>0.1~50ul；</w:t>
            </w:r>
          </w:p>
          <w:p>
            <w:pPr>
              <w:jc w:val="left"/>
            </w:pPr>
            <w:r>
              <w:rPr>
                <w:sz w:val="21"/>
              </w:rPr>
              <w:t>▲4.3</w:t>
            </w:r>
            <w:r>
              <w:rPr>
                <w:sz w:val="21"/>
              </w:rPr>
              <w:t>交叉污染</w:t>
            </w:r>
            <w:r>
              <w:rPr>
                <w:sz w:val="21"/>
              </w:rPr>
              <w:t>0.002%或以下，提供</w:t>
            </w:r>
            <w:r>
              <w:rPr>
                <w:sz w:val="21"/>
              </w:rPr>
              <w:t>原厂宣传彩页或参数证明函（加盖制造厂商公章）或第三方出具的检测报告</w:t>
            </w:r>
          </w:p>
          <w:p>
            <w:pPr>
              <w:jc w:val="left"/>
            </w:pPr>
            <w:r>
              <w:rPr>
                <w:sz w:val="21"/>
              </w:rPr>
              <w:t>5、氢火焰检测器（FID）</w:t>
            </w:r>
          </w:p>
          <w:p>
            <w:pPr>
              <w:jc w:val="left"/>
            </w:pPr>
            <w:r>
              <w:rPr>
                <w:sz w:val="21"/>
              </w:rPr>
              <w:t>5.1</w:t>
            </w:r>
            <w:r>
              <w:rPr>
                <w:sz w:val="21"/>
              </w:rPr>
              <w:t>最低检测限：</w:t>
            </w:r>
            <w:r>
              <w:rPr>
                <w:sz w:val="21"/>
              </w:rPr>
              <w:t>&lt;1.2pg碳/秒</w:t>
            </w:r>
          </w:p>
          <w:p>
            <w:pPr>
              <w:jc w:val="left"/>
            </w:pPr>
            <w:r>
              <w:rPr>
                <w:sz w:val="21"/>
              </w:rPr>
              <w:t>5.2</w:t>
            </w:r>
            <w:r>
              <w:rPr>
                <w:sz w:val="21"/>
              </w:rPr>
              <w:t>电子压力</w:t>
            </w:r>
            <w:r>
              <w:rPr>
                <w:sz w:val="21"/>
              </w:rPr>
              <w:t>/流量控制(EPC)</w:t>
            </w:r>
          </w:p>
          <w:p>
            <w:pPr>
              <w:jc w:val="left"/>
            </w:pPr>
            <w:r>
              <w:rPr>
                <w:sz w:val="21"/>
              </w:rPr>
              <w:t>5.3</w:t>
            </w:r>
            <w:r>
              <w:rPr>
                <w:sz w:val="21"/>
              </w:rPr>
              <w:t>最高使用温度：</w:t>
            </w:r>
            <w:r>
              <w:rPr>
                <w:sz w:val="21"/>
              </w:rPr>
              <w:t>450</w:t>
            </w:r>
            <w:r>
              <w:rPr>
                <w:sz w:val="21"/>
              </w:rPr>
              <w:t>˚</w:t>
            </w:r>
            <w:r>
              <w:rPr>
                <w:sz w:val="21"/>
              </w:rPr>
              <w:t>C</w:t>
            </w:r>
          </w:p>
          <w:p>
            <w:pPr>
              <w:jc w:val="left"/>
            </w:pPr>
            <w:r>
              <w:rPr>
                <w:sz w:val="21"/>
              </w:rPr>
              <w:t>5.4</w:t>
            </w:r>
            <w:r>
              <w:rPr>
                <w:sz w:val="21"/>
              </w:rPr>
              <w:t>线性动态范围：</w:t>
            </w:r>
            <w:r>
              <w:rPr>
                <w:sz w:val="21"/>
              </w:rPr>
              <w:t>&gt;10</w:t>
            </w:r>
            <w:r>
              <w:rPr>
                <w:sz w:val="21"/>
                <w:vertAlign w:val="superscript"/>
              </w:rPr>
              <w:t>7</w:t>
            </w:r>
          </w:p>
          <w:p>
            <w:pPr>
              <w:jc w:val="left"/>
            </w:pPr>
            <w:r>
              <w:rPr>
                <w:sz w:val="21"/>
              </w:rPr>
              <w:t>5.5</w:t>
            </w:r>
            <w:r>
              <w:rPr>
                <w:sz w:val="21"/>
              </w:rPr>
              <w:t>数据采集速率：</w:t>
            </w:r>
            <w:r>
              <w:rPr>
                <w:sz w:val="21"/>
              </w:rPr>
              <w:t>最高</w:t>
            </w:r>
            <w:r>
              <w:rPr>
                <w:sz w:val="21"/>
              </w:rPr>
              <w:t>≥1000Hz</w:t>
            </w:r>
            <w:r>
              <w:rPr>
                <w:sz w:val="21"/>
              </w:rPr>
              <w:t>的数据采集频率，提供</w:t>
            </w:r>
            <w:r>
              <w:rPr>
                <w:sz w:val="21"/>
              </w:rPr>
              <w:t>原厂宣传彩页或参数证明函（加盖制造厂商公章）或第三方出具的检测报告</w:t>
            </w:r>
            <w:r>
              <w:rPr>
                <w:sz w:val="21"/>
              </w:rPr>
              <w:t>。</w:t>
            </w:r>
          </w:p>
          <w:p>
            <w:pPr>
              <w:jc w:val="left"/>
            </w:pPr>
            <w:r>
              <w:rPr>
                <w:sz w:val="21"/>
              </w:rPr>
              <w:t>6、电子捕获检测器（ECD）</w:t>
            </w:r>
          </w:p>
          <w:p>
            <w:pPr>
              <w:jc w:val="left"/>
            </w:pPr>
            <w:r>
              <w:rPr>
                <w:sz w:val="21"/>
              </w:rPr>
              <w:t>6.1</w:t>
            </w:r>
            <w:r>
              <w:rPr>
                <w:sz w:val="21"/>
              </w:rPr>
              <w:t>最低检测限：</w:t>
            </w:r>
            <w:r>
              <w:rPr>
                <w:sz w:val="21"/>
              </w:rPr>
              <w:t>&lt;0.44fg/s(5fg/ml)（六氯化苯）</w:t>
            </w:r>
          </w:p>
          <w:p>
            <w:pPr>
              <w:jc w:val="left"/>
            </w:pPr>
            <w:r>
              <w:rPr>
                <w:sz w:val="21"/>
              </w:rPr>
              <w:t>6.2</w:t>
            </w:r>
            <w:r>
              <w:rPr>
                <w:sz w:val="21"/>
              </w:rPr>
              <w:t>动态范围：</w:t>
            </w:r>
            <w:r>
              <w:rPr>
                <w:sz w:val="21"/>
              </w:rPr>
              <w:t>5×10</w:t>
            </w:r>
            <w:r>
              <w:rPr>
                <w:sz w:val="21"/>
                <w:vertAlign w:val="superscript"/>
              </w:rPr>
              <w:t>5</w:t>
            </w:r>
            <w:r>
              <w:rPr>
                <w:sz w:val="21"/>
              </w:rPr>
              <w:t xml:space="preserve"> </w:t>
            </w:r>
            <w:r>
              <w:rPr>
                <w:sz w:val="21"/>
              </w:rPr>
              <w:t>（六氯化苯）</w:t>
            </w:r>
          </w:p>
          <w:p>
            <w:pPr>
              <w:jc w:val="left"/>
            </w:pPr>
            <w:r>
              <w:rPr>
                <w:sz w:val="21"/>
              </w:rPr>
              <w:t>6.3</w:t>
            </w:r>
            <w:r>
              <w:rPr>
                <w:sz w:val="21"/>
              </w:rPr>
              <w:t>最高操作温度：</w:t>
            </w:r>
            <w:r>
              <w:rPr>
                <w:sz w:val="21"/>
              </w:rPr>
              <w:t>400 °C</w:t>
            </w:r>
          </w:p>
          <w:p>
            <w:pPr>
              <w:jc w:val="left"/>
            </w:pPr>
            <w:r>
              <w:rPr>
                <w:sz w:val="21"/>
              </w:rPr>
              <w:t>7、化学工作站</w:t>
            </w:r>
          </w:p>
          <w:p>
            <w:pPr>
              <w:jc w:val="left"/>
            </w:pPr>
            <w:r>
              <w:rPr>
                <w:sz w:val="21"/>
              </w:rPr>
              <w:t>7.1</w:t>
            </w:r>
            <w:r>
              <w:rPr>
                <w:sz w:val="21"/>
              </w:rPr>
              <w:t>软件：</w:t>
            </w:r>
            <w:r>
              <w:rPr>
                <w:sz w:val="21"/>
              </w:rPr>
              <w:t>Windows 10</w:t>
            </w:r>
            <w:r>
              <w:rPr>
                <w:sz w:val="21"/>
              </w:rPr>
              <w:t>或以上</w:t>
            </w:r>
            <w:r>
              <w:rPr>
                <w:sz w:val="21"/>
              </w:rPr>
              <w:t>操作环境：色谱分析软件包（应包括：本机运行控制软件；数据采集、分析、储存及定性定量分析）；</w:t>
            </w:r>
          </w:p>
          <w:p>
            <w:pPr>
              <w:jc w:val="left"/>
            </w:pPr>
            <w:r>
              <w:rPr>
                <w:sz w:val="21"/>
              </w:rPr>
              <w:t>7.2</w:t>
            </w:r>
            <w:r>
              <w:rPr>
                <w:sz w:val="21"/>
              </w:rPr>
              <w:t>全中文的操作界面以及所有在线帮助。</w:t>
            </w:r>
          </w:p>
          <w:p>
            <w:pPr>
              <w:jc w:val="both"/>
            </w:pPr>
            <w:r>
              <w:rPr>
                <w:sz w:val="21"/>
              </w:rPr>
              <w:t>8</w:t>
            </w:r>
            <w:r>
              <w:rPr>
                <w:sz w:val="21"/>
              </w:rPr>
              <w:t>售后服务</w:t>
            </w:r>
          </w:p>
          <w:p>
            <w:pPr>
              <w:jc w:val="both"/>
            </w:pPr>
            <w:r>
              <w:rPr>
                <w:sz w:val="21"/>
              </w:rPr>
              <w:t>8.1</w:t>
            </w:r>
            <w:r>
              <w:rPr>
                <w:sz w:val="21"/>
              </w:rPr>
              <w:t>厂家售后服务通过</w:t>
            </w:r>
            <w:r>
              <w:rPr>
                <w:sz w:val="21"/>
              </w:rPr>
              <w:t>ISO质量体系认证，厂家需提供证书复印件。</w:t>
            </w:r>
          </w:p>
          <w:p>
            <w:pPr>
              <w:jc w:val="both"/>
            </w:pPr>
            <w:r>
              <w:rPr>
                <w:sz w:val="21"/>
              </w:rPr>
              <w:t>8.2</w:t>
            </w:r>
            <w:r>
              <w:rPr>
                <w:sz w:val="21"/>
              </w:rPr>
              <w:t>投标人</w:t>
            </w:r>
            <w:r>
              <w:rPr>
                <w:sz w:val="21"/>
              </w:rPr>
              <w:t>提供仪器的现场安装调试并达到</w:t>
            </w:r>
            <w:r>
              <w:rPr>
                <w:sz w:val="21"/>
              </w:rPr>
              <w:t>招标文件</w:t>
            </w:r>
            <w:r>
              <w:rPr>
                <w:sz w:val="21"/>
              </w:rPr>
              <w:t>指标要求的技术性能，并同时在现场对</w:t>
            </w:r>
            <w:r>
              <w:rPr>
                <w:sz w:val="21"/>
              </w:rPr>
              <w:t>采购人</w:t>
            </w:r>
            <w:r>
              <w:rPr>
                <w:sz w:val="21"/>
              </w:rPr>
              <w:t>进行操作培训。</w:t>
            </w:r>
          </w:p>
          <w:p>
            <w:pPr>
              <w:jc w:val="both"/>
            </w:pPr>
            <w:r>
              <w:rPr>
                <w:sz w:val="21"/>
              </w:rPr>
              <w:t>8.3</w:t>
            </w:r>
            <w:r>
              <w:rPr>
                <w:sz w:val="21"/>
              </w:rPr>
              <w:t>仪器在调试通过后提供保修服务，在保修期内，所有服务及配件全部</w:t>
            </w:r>
            <w:r>
              <w:rPr>
                <w:sz w:val="21"/>
              </w:rPr>
              <w:t>费用均已包含在</w:t>
            </w:r>
            <w:r>
              <w:rPr>
                <w:sz w:val="21"/>
              </w:rPr>
              <w:t>投标报价中。</w:t>
            </w:r>
          </w:p>
          <w:p>
            <w:pPr>
              <w:jc w:val="both"/>
            </w:pPr>
            <w:r>
              <w:rPr>
                <w:sz w:val="21"/>
              </w:rPr>
              <w:t>8.4</w:t>
            </w:r>
            <w:r>
              <w:rPr>
                <w:sz w:val="21"/>
              </w:rPr>
              <w:t>厂家能够为采购人提供本地化服务，能及时的为采购人提供备品备件。</w:t>
            </w:r>
          </w:p>
          <w:p>
            <w:pPr>
              <w:jc w:val="both"/>
            </w:pPr>
            <w:r>
              <w:rPr>
                <w:sz w:val="21"/>
              </w:rPr>
              <w:t>9</w:t>
            </w:r>
            <w:r>
              <w:rPr>
                <w:sz w:val="21"/>
              </w:rPr>
              <w:t>主要配置及附件：</w:t>
            </w:r>
          </w:p>
          <w:p>
            <w:pPr>
              <w:jc w:val="both"/>
            </w:pPr>
            <w:r>
              <w:rPr>
                <w:sz w:val="21"/>
              </w:rPr>
              <w:t>9</w:t>
            </w:r>
            <w:r>
              <w:rPr>
                <w:sz w:val="21"/>
              </w:rPr>
              <w:t>.</w:t>
            </w:r>
            <w:r>
              <w:rPr>
                <w:sz w:val="21"/>
              </w:rPr>
              <w:t>1</w:t>
            </w:r>
            <w:r>
              <w:rPr>
                <w:sz w:val="21"/>
              </w:rPr>
              <w:t>气相色谱主机</w:t>
            </w:r>
            <w:r>
              <w:rPr>
                <w:sz w:val="21"/>
              </w:rPr>
              <w:t>，</w:t>
            </w:r>
            <w:r>
              <w:rPr>
                <w:sz w:val="21"/>
              </w:rPr>
              <w:t>1台；</w:t>
            </w:r>
          </w:p>
          <w:p>
            <w:pPr>
              <w:jc w:val="both"/>
            </w:pPr>
            <w:r>
              <w:rPr>
                <w:sz w:val="21"/>
              </w:rPr>
              <w:t>9</w:t>
            </w:r>
            <w:r>
              <w:rPr>
                <w:sz w:val="21"/>
              </w:rPr>
              <w:t>.</w:t>
            </w:r>
            <w:r>
              <w:rPr>
                <w:sz w:val="21"/>
              </w:rPr>
              <w:t>2</w:t>
            </w:r>
            <w:r>
              <w:rPr>
                <w:sz w:val="21"/>
              </w:rPr>
              <w:t>分流</w:t>
            </w:r>
            <w:r>
              <w:rPr>
                <w:sz w:val="21"/>
              </w:rPr>
              <w:t>/无分流进样口，带EPC</w:t>
            </w:r>
            <w:r>
              <w:rPr>
                <w:sz w:val="21"/>
              </w:rPr>
              <w:t>，</w:t>
            </w:r>
            <w:r>
              <w:rPr>
                <w:sz w:val="21"/>
              </w:rPr>
              <w:t>1个；</w:t>
            </w:r>
          </w:p>
          <w:p>
            <w:pPr>
              <w:jc w:val="both"/>
            </w:pPr>
            <w:r>
              <w:rPr>
                <w:sz w:val="21"/>
              </w:rPr>
              <w:t>9</w:t>
            </w:r>
            <w:r>
              <w:rPr>
                <w:sz w:val="21"/>
              </w:rPr>
              <w:t>.</w:t>
            </w:r>
            <w:r>
              <w:rPr>
                <w:sz w:val="21"/>
              </w:rPr>
              <w:t>3</w:t>
            </w:r>
            <w:r>
              <w:rPr>
                <w:sz w:val="21"/>
              </w:rPr>
              <w:t>FID检测器</w:t>
            </w:r>
            <w:r>
              <w:rPr>
                <w:sz w:val="21"/>
              </w:rPr>
              <w:t>，</w:t>
            </w:r>
            <w:r>
              <w:rPr>
                <w:sz w:val="21"/>
              </w:rPr>
              <w:t>1个 ；</w:t>
            </w:r>
          </w:p>
          <w:p>
            <w:pPr>
              <w:jc w:val="both"/>
            </w:pPr>
            <w:r>
              <w:rPr>
                <w:sz w:val="21"/>
              </w:rPr>
              <w:t>9</w:t>
            </w:r>
            <w:r>
              <w:rPr>
                <w:sz w:val="21"/>
              </w:rPr>
              <w:t>.</w:t>
            </w:r>
            <w:r>
              <w:rPr>
                <w:sz w:val="21"/>
              </w:rPr>
              <w:t>4</w:t>
            </w:r>
            <w:r>
              <w:rPr>
                <w:sz w:val="21"/>
              </w:rPr>
              <w:t>TCD检测器，1个；</w:t>
            </w:r>
          </w:p>
          <w:p>
            <w:pPr>
              <w:jc w:val="both"/>
            </w:pPr>
            <w:r>
              <w:rPr>
                <w:sz w:val="21"/>
              </w:rPr>
              <w:t>9</w:t>
            </w:r>
            <w:r>
              <w:rPr>
                <w:sz w:val="21"/>
              </w:rPr>
              <w:t>.</w:t>
            </w:r>
            <w:r>
              <w:rPr>
                <w:sz w:val="21"/>
              </w:rPr>
              <w:t>5</w:t>
            </w:r>
            <w:r>
              <w:rPr>
                <w:sz w:val="21"/>
              </w:rPr>
              <w:t>液体自动进样器，</w:t>
            </w:r>
            <w:r>
              <w:rPr>
                <w:sz w:val="21"/>
              </w:rPr>
              <w:t>1套；</w:t>
            </w:r>
          </w:p>
          <w:p>
            <w:pPr>
              <w:jc w:val="both"/>
            </w:pPr>
            <w:r>
              <w:rPr>
                <w:sz w:val="21"/>
              </w:rPr>
              <w:t>9</w:t>
            </w:r>
            <w:r>
              <w:rPr>
                <w:sz w:val="21"/>
              </w:rPr>
              <w:t>.</w:t>
            </w:r>
            <w:r>
              <w:rPr>
                <w:sz w:val="21"/>
              </w:rPr>
              <w:t>6</w:t>
            </w:r>
            <w:r>
              <w:rPr>
                <w:sz w:val="21"/>
              </w:rPr>
              <w:t>化学工作站</w:t>
            </w:r>
            <w:r>
              <w:rPr>
                <w:sz w:val="21"/>
              </w:rPr>
              <w:t>，</w:t>
            </w:r>
            <w:r>
              <w:rPr>
                <w:sz w:val="21"/>
              </w:rPr>
              <w:t>1个；</w:t>
            </w:r>
          </w:p>
          <w:p>
            <w:pPr>
              <w:jc w:val="both"/>
            </w:pPr>
            <w:r>
              <w:rPr>
                <w:sz w:val="21"/>
              </w:rPr>
              <w:t>9</w:t>
            </w:r>
            <w:r>
              <w:rPr>
                <w:sz w:val="21"/>
              </w:rPr>
              <w:t>.</w:t>
            </w:r>
            <w:r>
              <w:rPr>
                <w:sz w:val="21"/>
              </w:rPr>
              <w:t>7</w:t>
            </w:r>
            <w:r>
              <w:rPr>
                <w:sz w:val="21"/>
              </w:rPr>
              <w:t>气相色谱安装工具包</w:t>
            </w:r>
            <w:r>
              <w:rPr>
                <w:sz w:val="21"/>
              </w:rPr>
              <w:t>，</w:t>
            </w:r>
            <w:r>
              <w:rPr>
                <w:sz w:val="21"/>
              </w:rPr>
              <w:t>1个；</w:t>
            </w:r>
          </w:p>
          <w:p>
            <w:pPr>
              <w:jc w:val="both"/>
            </w:pPr>
            <w:r>
              <w:rPr>
                <w:sz w:val="21"/>
              </w:rPr>
              <w:t>9</w:t>
            </w:r>
            <w:r>
              <w:rPr>
                <w:sz w:val="21"/>
              </w:rPr>
              <w:t>.</w:t>
            </w:r>
            <w:r>
              <w:rPr>
                <w:sz w:val="21"/>
              </w:rPr>
              <w:t>8</w:t>
            </w:r>
            <w:r>
              <w:rPr>
                <w:sz w:val="21"/>
              </w:rPr>
              <w:t>耗材一批（包含三根色谱柱）；</w:t>
            </w:r>
          </w:p>
          <w:p>
            <w:pPr>
              <w:jc w:val="left"/>
            </w:pPr>
            <w:r>
              <w:rPr>
                <w:b/>
                <w:sz w:val="21"/>
              </w:rPr>
              <w:t>二、</w:t>
            </w:r>
            <w:r>
              <w:rPr>
                <w:b/>
                <w:sz w:val="21"/>
              </w:rPr>
              <w:t>气相色谱仪（</w:t>
            </w:r>
            <w:r>
              <w:rPr>
                <w:b/>
                <w:sz w:val="21"/>
              </w:rPr>
              <w:t>FID+TCD），</w:t>
            </w:r>
            <w:r>
              <w:rPr>
                <w:b/>
                <w:sz w:val="21"/>
              </w:rPr>
              <w:t>1台</w:t>
            </w:r>
          </w:p>
          <w:p>
            <w:pPr>
              <w:jc w:val="left"/>
            </w:pPr>
            <w:r>
              <w:rPr>
                <w:sz w:val="21"/>
              </w:rPr>
              <w:t>1、整体性能指标：</w:t>
            </w:r>
          </w:p>
          <w:p>
            <w:pPr>
              <w:jc w:val="left"/>
            </w:pPr>
            <w:r>
              <w:rPr>
                <w:sz w:val="21"/>
              </w:rPr>
              <w:t>1.1</w:t>
            </w:r>
            <w:r>
              <w:rPr>
                <w:sz w:val="21"/>
              </w:rPr>
              <w:t>保留时间重现性：</w:t>
            </w:r>
            <w:r>
              <w:rPr>
                <w:sz w:val="21"/>
              </w:rPr>
              <w:t>&lt;0.008%</w:t>
            </w:r>
          </w:p>
          <w:p>
            <w:pPr>
              <w:jc w:val="left"/>
            </w:pPr>
            <w:r>
              <w:rPr>
                <w:sz w:val="21"/>
              </w:rPr>
              <w:t>1.2</w:t>
            </w:r>
            <w:r>
              <w:rPr>
                <w:sz w:val="21"/>
              </w:rPr>
              <w:t>可同时安装四个气相检测器（除质谱检测器），非即插式检测器。</w:t>
            </w:r>
          </w:p>
          <w:p>
            <w:pPr>
              <w:jc w:val="left"/>
            </w:pPr>
            <w:r>
              <w:rPr>
                <w:sz w:val="21"/>
              </w:rPr>
              <w:t>2、柱箱</w:t>
            </w:r>
          </w:p>
          <w:p>
            <w:pPr>
              <w:jc w:val="left"/>
            </w:pPr>
            <w:r>
              <w:rPr>
                <w:sz w:val="21"/>
              </w:rPr>
              <w:t>2.1</w:t>
            </w:r>
            <w:r>
              <w:rPr>
                <w:sz w:val="21"/>
              </w:rPr>
              <w:t>温度范围：室温以上</w:t>
            </w:r>
            <w:r>
              <w:rPr>
                <w:sz w:val="21"/>
              </w:rPr>
              <w:t>4</w:t>
            </w:r>
            <w:r>
              <w:rPr>
                <w:sz w:val="21"/>
              </w:rPr>
              <w:t>˚</w:t>
            </w:r>
            <w:r>
              <w:rPr>
                <w:sz w:val="21"/>
              </w:rPr>
              <w:t>C~450</w:t>
            </w:r>
            <w:r>
              <w:rPr>
                <w:sz w:val="21"/>
              </w:rPr>
              <w:t>˚</w:t>
            </w:r>
            <w:r>
              <w:rPr>
                <w:sz w:val="21"/>
              </w:rPr>
              <w:t>C</w:t>
            </w:r>
          </w:p>
          <w:p>
            <w:pPr>
              <w:jc w:val="left"/>
            </w:pPr>
            <w:r>
              <w:rPr>
                <w:sz w:val="21"/>
              </w:rPr>
              <w:t>2.2</w:t>
            </w:r>
            <w:r>
              <w:rPr>
                <w:sz w:val="21"/>
              </w:rPr>
              <w:t>温度设置分辨率：</w:t>
            </w:r>
            <w:r>
              <w:rPr>
                <w:sz w:val="21"/>
              </w:rPr>
              <w:t>1°C</w:t>
            </w:r>
          </w:p>
          <w:p>
            <w:pPr>
              <w:jc w:val="left"/>
            </w:pPr>
            <w:r>
              <w:rPr>
                <w:sz w:val="21"/>
              </w:rPr>
              <w:t>▲2.3</w:t>
            </w:r>
            <w:r>
              <w:rPr>
                <w:sz w:val="21"/>
              </w:rPr>
              <w:t>电子流量控制（</w:t>
            </w:r>
            <w:r>
              <w:rPr>
                <w:sz w:val="21"/>
              </w:rPr>
              <w:t>EPC）：所有气路系统都需具备电子流量/压力控制功能，以提高重现性，可安装≥8 个 EPC 模块，可控制≥ 19 个 EPC 通道。</w:t>
            </w:r>
          </w:p>
          <w:p>
            <w:pPr>
              <w:jc w:val="left"/>
            </w:pPr>
            <w:r>
              <w:rPr>
                <w:sz w:val="21"/>
              </w:rPr>
              <w:t>▲2.4</w:t>
            </w:r>
            <w:r>
              <w:rPr>
                <w:sz w:val="21"/>
              </w:rPr>
              <w:t>峰面积重现性</w:t>
            </w:r>
            <w:r>
              <w:rPr>
                <w:sz w:val="21"/>
              </w:rPr>
              <w:t>&lt; 0.5% RSD。</w:t>
            </w:r>
          </w:p>
          <w:p>
            <w:pPr>
              <w:jc w:val="left"/>
            </w:pPr>
            <w:r>
              <w:rPr>
                <w:sz w:val="21"/>
              </w:rPr>
              <w:t>2.5</w:t>
            </w:r>
            <w:r>
              <w:rPr>
                <w:sz w:val="21"/>
              </w:rPr>
              <w:t>触摸屏具有远程顾问的串行接口，使用触摸屏和浏览器界面可轻松访问维护和服务模式，可从本地用户界面、浏览器界面或网络化数据系统完成设定值和自动化控制。可启动时间编程，启动事件（开</w:t>
            </w:r>
            <w:r>
              <w:rPr>
                <w:sz w:val="21"/>
              </w:rPr>
              <w:t>/关、方法启动等）, 所有 GC 和 ALS 设定值均显示在触摸屏中</w:t>
            </w:r>
          </w:p>
          <w:p>
            <w:pPr>
              <w:jc w:val="left"/>
            </w:pPr>
            <w:r>
              <w:rPr>
                <w:sz w:val="21"/>
              </w:rPr>
              <w:t>2.6</w:t>
            </w:r>
            <w:r>
              <w:rPr>
                <w:sz w:val="21"/>
              </w:rPr>
              <w:t>配套</w:t>
            </w:r>
            <w:r>
              <w:rPr>
                <w:sz w:val="21"/>
              </w:rPr>
              <w:t>LED影像输出屏具有故障及维护引导式在线帮助操作及视频，可直接播放</w:t>
            </w:r>
          </w:p>
          <w:p>
            <w:pPr>
              <w:jc w:val="left"/>
            </w:pPr>
            <w:r>
              <w:rPr>
                <w:sz w:val="21"/>
              </w:rPr>
              <w:t>3、分流/不分流毛细管柱进样口</w:t>
            </w:r>
          </w:p>
          <w:p>
            <w:pPr>
              <w:jc w:val="left"/>
            </w:pPr>
            <w:r>
              <w:rPr>
                <w:sz w:val="21"/>
              </w:rPr>
              <w:t>3.1</w:t>
            </w:r>
            <w:r>
              <w:rPr>
                <w:sz w:val="21"/>
              </w:rPr>
              <w:t>压力设定范围：</w:t>
            </w:r>
            <w:r>
              <w:rPr>
                <w:sz w:val="21"/>
              </w:rPr>
              <w:t>0~100psi</w:t>
            </w:r>
          </w:p>
          <w:p>
            <w:pPr>
              <w:jc w:val="left"/>
            </w:pPr>
            <w:r>
              <w:rPr>
                <w:sz w:val="21"/>
              </w:rPr>
              <w:t>3.2</w:t>
            </w:r>
            <w:r>
              <w:rPr>
                <w:sz w:val="21"/>
              </w:rPr>
              <w:t>压力控制精度</w:t>
            </w:r>
            <w:r>
              <w:rPr>
                <w:sz w:val="21"/>
              </w:rPr>
              <w:t>0.001psi</w:t>
            </w:r>
          </w:p>
          <w:p>
            <w:pPr>
              <w:jc w:val="left"/>
            </w:pPr>
            <w:r>
              <w:rPr>
                <w:sz w:val="21"/>
              </w:rPr>
              <w:t>4、液体自动进样器</w:t>
            </w:r>
          </w:p>
          <w:p>
            <w:pPr>
              <w:jc w:val="left"/>
            </w:pPr>
            <w:r>
              <w:rPr>
                <w:sz w:val="21"/>
              </w:rPr>
              <w:t>4.1</w:t>
            </w:r>
            <w:r>
              <w:rPr>
                <w:sz w:val="21"/>
              </w:rPr>
              <w:t>自动进样器：位数</w:t>
            </w:r>
            <w:r>
              <w:rPr>
                <w:sz w:val="21"/>
              </w:rPr>
              <w:t>≥165位，进样针无需水平运动，非多功能液体自动进样方式</w:t>
            </w:r>
          </w:p>
          <w:p>
            <w:pPr>
              <w:jc w:val="left"/>
            </w:pPr>
            <w:r>
              <w:rPr>
                <w:sz w:val="21"/>
              </w:rPr>
              <w:t>4.2</w:t>
            </w:r>
            <w:r>
              <w:rPr>
                <w:sz w:val="21"/>
              </w:rPr>
              <w:t>进样量范围：</w:t>
            </w:r>
            <w:r>
              <w:rPr>
                <w:sz w:val="21"/>
              </w:rPr>
              <w:t>0.1~50ul；</w:t>
            </w:r>
          </w:p>
          <w:p>
            <w:pPr>
              <w:jc w:val="left"/>
            </w:pPr>
            <w:r>
              <w:rPr>
                <w:sz w:val="21"/>
              </w:rPr>
              <w:t>4.3</w:t>
            </w:r>
            <w:r>
              <w:rPr>
                <w:sz w:val="21"/>
              </w:rPr>
              <w:t>进样量线性：</w:t>
            </w:r>
            <w:r>
              <w:rPr>
                <w:sz w:val="21"/>
              </w:rPr>
              <w:t>≥99%；</w:t>
            </w:r>
          </w:p>
          <w:p>
            <w:pPr>
              <w:jc w:val="left"/>
            </w:pPr>
            <w:r>
              <w:rPr>
                <w:sz w:val="21"/>
              </w:rPr>
              <w:t>4.4</w:t>
            </w:r>
            <w:r>
              <w:rPr>
                <w:sz w:val="21"/>
              </w:rPr>
              <w:t>交叉污染</w:t>
            </w:r>
            <w:r>
              <w:rPr>
                <w:sz w:val="21"/>
              </w:rPr>
              <w:t>0.002%或以下，提供原厂宣传彩页或参数证明函（加盖制造厂商公章）或第三方出具的检测报告。</w:t>
            </w:r>
          </w:p>
          <w:p>
            <w:pPr>
              <w:jc w:val="left"/>
            </w:pPr>
            <w:r>
              <w:rPr>
                <w:sz w:val="21"/>
              </w:rPr>
              <w:t>5、氢火焰检测器（FID）</w:t>
            </w:r>
          </w:p>
          <w:p>
            <w:pPr>
              <w:jc w:val="left"/>
            </w:pPr>
            <w:r>
              <w:rPr>
                <w:sz w:val="21"/>
              </w:rPr>
              <w:t>5.1</w:t>
            </w:r>
            <w:r>
              <w:rPr>
                <w:sz w:val="21"/>
              </w:rPr>
              <w:t>最低检测限：</w:t>
            </w:r>
            <w:r>
              <w:rPr>
                <w:sz w:val="21"/>
              </w:rPr>
              <w:t>&lt;1.2pg碳/秒</w:t>
            </w:r>
          </w:p>
          <w:p>
            <w:pPr>
              <w:jc w:val="left"/>
            </w:pPr>
            <w:r>
              <w:rPr>
                <w:sz w:val="21"/>
              </w:rPr>
              <w:t>5.2</w:t>
            </w:r>
            <w:r>
              <w:rPr>
                <w:sz w:val="21"/>
              </w:rPr>
              <w:t>电子压力</w:t>
            </w:r>
            <w:r>
              <w:rPr>
                <w:sz w:val="21"/>
              </w:rPr>
              <w:t>/流量控制(EPC)</w:t>
            </w:r>
          </w:p>
          <w:p>
            <w:pPr>
              <w:jc w:val="left"/>
            </w:pPr>
            <w:r>
              <w:rPr>
                <w:sz w:val="21"/>
              </w:rPr>
              <w:t>5.3</w:t>
            </w:r>
            <w:r>
              <w:rPr>
                <w:sz w:val="21"/>
              </w:rPr>
              <w:t>最高使用温度：</w:t>
            </w:r>
            <w:r>
              <w:rPr>
                <w:sz w:val="21"/>
              </w:rPr>
              <w:t>450</w:t>
            </w:r>
            <w:r>
              <w:rPr>
                <w:sz w:val="21"/>
              </w:rPr>
              <w:t>˚</w:t>
            </w:r>
            <w:r>
              <w:rPr>
                <w:sz w:val="21"/>
              </w:rPr>
              <w:t>C</w:t>
            </w:r>
          </w:p>
          <w:p>
            <w:pPr>
              <w:jc w:val="left"/>
            </w:pPr>
            <w:r>
              <w:rPr>
                <w:sz w:val="21"/>
              </w:rPr>
              <w:t>5.4</w:t>
            </w:r>
            <w:r>
              <w:rPr>
                <w:sz w:val="21"/>
              </w:rPr>
              <w:t>具有自动灭火检测功能</w:t>
            </w:r>
          </w:p>
          <w:p>
            <w:pPr>
              <w:jc w:val="left"/>
            </w:pPr>
            <w:r>
              <w:rPr>
                <w:sz w:val="21"/>
              </w:rPr>
              <w:t>5.5</w:t>
            </w:r>
            <w:r>
              <w:rPr>
                <w:sz w:val="21"/>
              </w:rPr>
              <w:t>线性动态范围：</w:t>
            </w:r>
            <w:r>
              <w:rPr>
                <w:sz w:val="21"/>
              </w:rPr>
              <w:t>&gt;10</w:t>
            </w:r>
            <w:r>
              <w:rPr>
                <w:sz w:val="21"/>
                <w:vertAlign w:val="superscript"/>
              </w:rPr>
              <w:t>7</w:t>
            </w:r>
            <w:r>
              <w:rPr>
                <w:sz w:val="21"/>
              </w:rPr>
              <w:t xml:space="preserve"> </w:t>
            </w:r>
          </w:p>
          <w:p>
            <w:pPr>
              <w:jc w:val="left"/>
            </w:pPr>
            <w:r>
              <w:rPr>
                <w:sz w:val="21"/>
              </w:rPr>
              <w:t>5.6</w:t>
            </w:r>
            <w:r>
              <w:rPr>
                <w:sz w:val="21"/>
              </w:rPr>
              <w:t>数据采集速率：最高</w:t>
            </w:r>
            <w:r>
              <w:rPr>
                <w:sz w:val="21"/>
              </w:rPr>
              <w:t>1000Hz的数据采集频率，提供原厂宣传彩页或参数证明函（加盖制造厂商公章）或第三方出具的检测报告。</w:t>
            </w:r>
          </w:p>
          <w:p>
            <w:pPr>
              <w:jc w:val="left"/>
            </w:pPr>
            <w:r>
              <w:rPr>
                <w:sz w:val="21"/>
              </w:rPr>
              <w:t>6、热导检测器（TCD）</w:t>
            </w:r>
          </w:p>
          <w:p>
            <w:pPr>
              <w:jc w:val="left"/>
            </w:pPr>
            <w:r>
              <w:rPr>
                <w:sz w:val="21"/>
              </w:rPr>
              <w:t>6.1</w:t>
            </w:r>
            <w:r>
              <w:rPr>
                <w:sz w:val="21"/>
              </w:rPr>
              <w:t>线性范围＞</w:t>
            </w:r>
            <w:r>
              <w:rPr>
                <w:sz w:val="21"/>
              </w:rPr>
              <w:t>10</w:t>
            </w:r>
            <w:r>
              <w:rPr>
                <w:sz w:val="21"/>
                <w:vertAlign w:val="superscript"/>
              </w:rPr>
              <w:t>5</w:t>
            </w:r>
            <w:r>
              <w:rPr>
                <w:sz w:val="21"/>
              </w:rPr>
              <w:t>。</w:t>
            </w:r>
          </w:p>
          <w:p>
            <w:pPr>
              <w:jc w:val="left"/>
            </w:pPr>
            <w:r>
              <w:rPr>
                <w:sz w:val="21"/>
              </w:rPr>
              <w:t>6.2</w:t>
            </w:r>
            <w:r>
              <w:rPr>
                <w:sz w:val="21"/>
              </w:rPr>
              <w:t>最高操作温度：</w:t>
            </w:r>
            <w:r>
              <w:rPr>
                <w:sz w:val="21"/>
              </w:rPr>
              <w:t>400 °C</w:t>
            </w:r>
          </w:p>
          <w:p>
            <w:pPr>
              <w:jc w:val="left"/>
            </w:pPr>
            <w:r>
              <w:rPr>
                <w:sz w:val="21"/>
              </w:rPr>
              <w:t>7、化学工作站</w:t>
            </w:r>
          </w:p>
          <w:p>
            <w:pPr>
              <w:jc w:val="left"/>
            </w:pPr>
            <w:r>
              <w:rPr>
                <w:sz w:val="21"/>
              </w:rPr>
              <w:t>7.1</w:t>
            </w:r>
            <w:r>
              <w:rPr>
                <w:sz w:val="21"/>
              </w:rPr>
              <w:t>软件：</w:t>
            </w:r>
            <w:r>
              <w:rPr>
                <w:sz w:val="21"/>
              </w:rPr>
              <w:t>Windows 10或以上操作环境：色谱分析软件包（应包括：本机运行控制软件；数据采集、分析、储存及定性定量分析）；</w:t>
            </w:r>
          </w:p>
          <w:p>
            <w:pPr>
              <w:jc w:val="left"/>
            </w:pPr>
            <w:r>
              <w:rPr>
                <w:sz w:val="21"/>
              </w:rPr>
              <w:t>7.2</w:t>
            </w:r>
            <w:r>
              <w:rPr>
                <w:sz w:val="21"/>
              </w:rPr>
              <w:t>全中文的操作界面以及所有在线帮助。</w:t>
            </w:r>
          </w:p>
          <w:p>
            <w:pPr>
              <w:jc w:val="both"/>
            </w:pPr>
            <w:r>
              <w:rPr>
                <w:sz w:val="21"/>
              </w:rPr>
              <w:t>8</w:t>
            </w:r>
            <w:r>
              <w:rPr>
                <w:sz w:val="21"/>
              </w:rPr>
              <w:t>售后服务</w:t>
            </w:r>
          </w:p>
          <w:p>
            <w:pPr>
              <w:jc w:val="both"/>
            </w:pPr>
            <w:r>
              <w:rPr>
                <w:sz w:val="21"/>
              </w:rPr>
              <w:t>▲8.1</w:t>
            </w:r>
            <w:r>
              <w:rPr>
                <w:sz w:val="21"/>
              </w:rPr>
              <w:t>厂家售后服务通过</w:t>
            </w:r>
            <w:r>
              <w:rPr>
                <w:sz w:val="21"/>
              </w:rPr>
              <w:t>ISO质量体系认证，厂家需提供证书复印件。</w:t>
            </w:r>
          </w:p>
          <w:p>
            <w:pPr>
              <w:jc w:val="both"/>
            </w:pPr>
            <w:r>
              <w:rPr>
                <w:sz w:val="21"/>
              </w:rPr>
              <w:t>8.2</w:t>
            </w:r>
            <w:r>
              <w:rPr>
                <w:sz w:val="21"/>
              </w:rPr>
              <w:t>投标人</w:t>
            </w:r>
            <w:r>
              <w:rPr>
                <w:sz w:val="21"/>
              </w:rPr>
              <w:t>提供仪器的现场安装调试并达到</w:t>
            </w:r>
            <w:r>
              <w:rPr>
                <w:sz w:val="21"/>
              </w:rPr>
              <w:t>招标文件</w:t>
            </w:r>
            <w:r>
              <w:rPr>
                <w:sz w:val="21"/>
              </w:rPr>
              <w:t>指标要求的技术性能，并同时在现场对</w:t>
            </w:r>
            <w:r>
              <w:rPr>
                <w:sz w:val="21"/>
              </w:rPr>
              <w:t>采购人</w:t>
            </w:r>
            <w:r>
              <w:rPr>
                <w:sz w:val="21"/>
              </w:rPr>
              <w:t>进行操作培训。</w:t>
            </w:r>
          </w:p>
          <w:p>
            <w:pPr>
              <w:jc w:val="both"/>
            </w:pPr>
            <w:r>
              <w:rPr>
                <w:sz w:val="21"/>
              </w:rPr>
              <w:t>8.3</w:t>
            </w:r>
            <w:r>
              <w:rPr>
                <w:sz w:val="21"/>
              </w:rPr>
              <w:t>仪器在调试通过后提供保修服务，在保修期内，所有服务及配件全部</w:t>
            </w:r>
            <w:r>
              <w:rPr>
                <w:sz w:val="21"/>
              </w:rPr>
              <w:t>费用均已包含在</w:t>
            </w:r>
            <w:r>
              <w:rPr>
                <w:sz w:val="21"/>
              </w:rPr>
              <w:t>投标报价中。</w:t>
            </w:r>
          </w:p>
          <w:p>
            <w:pPr>
              <w:jc w:val="both"/>
            </w:pPr>
            <w:r>
              <w:rPr>
                <w:sz w:val="21"/>
              </w:rPr>
              <w:t>8.4</w:t>
            </w:r>
            <w:r>
              <w:rPr>
                <w:sz w:val="21"/>
              </w:rPr>
              <w:t>厂家能够为采购人提供本地化服务，能及时的为采购人提供备品备件。</w:t>
            </w:r>
          </w:p>
          <w:p>
            <w:pPr>
              <w:jc w:val="both"/>
            </w:pPr>
            <w:r>
              <w:rPr>
                <w:sz w:val="21"/>
              </w:rPr>
              <w:t>9</w:t>
            </w:r>
            <w:r>
              <w:rPr>
                <w:sz w:val="21"/>
              </w:rPr>
              <w:t>主要配置及附件：</w:t>
            </w:r>
          </w:p>
          <w:p>
            <w:pPr>
              <w:jc w:val="both"/>
            </w:pPr>
            <w:r>
              <w:rPr>
                <w:sz w:val="21"/>
              </w:rPr>
              <w:t>9.1</w:t>
            </w:r>
            <w:r>
              <w:rPr>
                <w:sz w:val="21"/>
              </w:rPr>
              <w:t>气相色谱主机</w:t>
            </w:r>
            <w:r>
              <w:rPr>
                <w:sz w:val="21"/>
              </w:rPr>
              <w:t>1台；</w:t>
            </w:r>
          </w:p>
          <w:p>
            <w:pPr>
              <w:jc w:val="both"/>
            </w:pPr>
            <w:r>
              <w:rPr>
                <w:sz w:val="21"/>
              </w:rPr>
              <w:t>9.2</w:t>
            </w:r>
            <w:r>
              <w:rPr>
                <w:sz w:val="21"/>
              </w:rPr>
              <w:t>分流</w:t>
            </w:r>
            <w:r>
              <w:rPr>
                <w:sz w:val="21"/>
              </w:rPr>
              <w:t>/无分流进样口， 带EPC  1个；</w:t>
            </w:r>
          </w:p>
          <w:p>
            <w:pPr>
              <w:jc w:val="both"/>
            </w:pPr>
            <w:r>
              <w:rPr>
                <w:sz w:val="21"/>
              </w:rPr>
              <w:t>9.3</w:t>
            </w:r>
            <w:r>
              <w:rPr>
                <w:sz w:val="21"/>
              </w:rPr>
              <w:t>FID检测器 1个 ；</w:t>
            </w:r>
          </w:p>
          <w:p>
            <w:pPr>
              <w:jc w:val="both"/>
            </w:pPr>
            <w:r>
              <w:rPr>
                <w:sz w:val="21"/>
              </w:rPr>
              <w:t>9.4</w:t>
            </w:r>
            <w:r>
              <w:rPr>
                <w:sz w:val="21"/>
              </w:rPr>
              <w:t>TCD检测器1个；</w:t>
            </w:r>
          </w:p>
          <w:p>
            <w:pPr>
              <w:jc w:val="both"/>
            </w:pPr>
            <w:r>
              <w:rPr>
                <w:sz w:val="21"/>
              </w:rPr>
              <w:t>9.5</w:t>
            </w:r>
            <w:r>
              <w:rPr>
                <w:sz w:val="21"/>
              </w:rPr>
              <w:t>液体自动进样器</w:t>
            </w:r>
            <w:r>
              <w:rPr>
                <w:sz w:val="21"/>
              </w:rPr>
              <w:t>1套；</w:t>
            </w:r>
          </w:p>
          <w:p>
            <w:pPr>
              <w:jc w:val="both"/>
            </w:pPr>
            <w:r>
              <w:rPr>
                <w:sz w:val="21"/>
              </w:rPr>
              <w:t>9.6</w:t>
            </w:r>
            <w:r>
              <w:rPr>
                <w:sz w:val="21"/>
              </w:rPr>
              <w:t>化学工作站</w:t>
            </w:r>
            <w:r>
              <w:rPr>
                <w:sz w:val="21"/>
              </w:rPr>
              <w:t xml:space="preserve"> 1个；</w:t>
            </w:r>
          </w:p>
          <w:p>
            <w:pPr>
              <w:jc w:val="both"/>
            </w:pPr>
            <w:r>
              <w:rPr>
                <w:sz w:val="21"/>
              </w:rPr>
              <w:t>9.7</w:t>
            </w:r>
            <w:r>
              <w:rPr>
                <w:sz w:val="21"/>
              </w:rPr>
              <w:t>气相色谱安装工具包</w:t>
            </w:r>
            <w:r>
              <w:rPr>
                <w:sz w:val="21"/>
              </w:rPr>
              <w:t>1个；</w:t>
            </w:r>
          </w:p>
          <w:p>
            <w:pPr>
              <w:jc w:val="both"/>
            </w:pPr>
            <w:r>
              <w:rPr>
                <w:sz w:val="21"/>
              </w:rPr>
              <w:t>9.8</w:t>
            </w:r>
            <w:r>
              <w:rPr>
                <w:sz w:val="21"/>
              </w:rPr>
              <w:t>耗材一批（含三根色谱柱）；</w:t>
            </w:r>
          </w:p>
          <w:p>
            <w:pPr>
              <w:jc w:val="both"/>
            </w:pPr>
            <w:r>
              <w:rPr/>
              <w:t xml:space="preserve"> </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四</w:t>
      </w:r>
      <w:r>
        <w:rPr>
          <w:b/>
        </w:rPr>
        <w:t>：</w:t>
      </w:r>
      <w:r>
        <w:rPr>
          <w:b/>
        </w:rPr>
        <w:t>高效液相色谱仪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b/>
                <w:sz w:val="21"/>
              </w:rPr>
              <w:t>一、高效液相色谱仪（二极管阵列检测器</w:t>
            </w:r>
            <w:r>
              <w:rPr>
                <w:b/>
                <w:sz w:val="21"/>
              </w:rPr>
              <w:t>+蒸发光检测器），1台</w:t>
            </w:r>
          </w:p>
          <w:p>
            <w:pPr>
              <w:jc w:val="left"/>
            </w:pPr>
            <w:r>
              <w:rPr>
                <w:sz w:val="21"/>
              </w:rPr>
              <w:t>1、四元梯度泵</w:t>
            </w:r>
          </w:p>
          <w:p>
            <w:pPr>
              <w:jc w:val="left"/>
            </w:pPr>
            <w:r>
              <w:rPr>
                <w:sz w:val="21"/>
              </w:rPr>
              <w:t>★1.1</w:t>
            </w:r>
            <w:r>
              <w:rPr>
                <w:sz w:val="21"/>
              </w:rPr>
              <w:t>串联式双柱塞往复泵，自动连续可变冲程，最小冲程</w:t>
            </w:r>
            <w:r>
              <w:rPr>
                <w:sz w:val="21"/>
              </w:rPr>
              <w:t>≤20ul；最大冲程≥100ul。</w:t>
            </w:r>
          </w:p>
          <w:p>
            <w:pPr>
              <w:jc w:val="left"/>
            </w:pPr>
            <w:r>
              <w:rPr>
                <w:sz w:val="21"/>
              </w:rPr>
              <w:t>▲1.2</w:t>
            </w:r>
            <w:r>
              <w:rPr>
                <w:sz w:val="21"/>
              </w:rPr>
              <w:t>梯度泵采用非线性齿轮马达传动（非皮带传动）。</w:t>
            </w:r>
          </w:p>
          <w:p>
            <w:pPr>
              <w:jc w:val="left"/>
            </w:pPr>
            <w:r>
              <w:rPr>
                <w:sz w:val="21"/>
              </w:rPr>
              <w:t>1.3</w:t>
            </w:r>
            <w:r>
              <w:rPr>
                <w:sz w:val="21"/>
              </w:rPr>
              <w:t>自动柱塞清洗装置，有效防止高盐浓度流动相对柱塞的磨损，实时维护泵的使用性能。</w:t>
            </w:r>
          </w:p>
          <w:p>
            <w:pPr>
              <w:jc w:val="left"/>
            </w:pPr>
            <w:r>
              <w:rPr>
                <w:sz w:val="21"/>
              </w:rPr>
              <w:t>1.4</w:t>
            </w:r>
            <w:r>
              <w:rPr>
                <w:sz w:val="21"/>
              </w:rPr>
              <w:t>流量范围：</w:t>
            </w:r>
            <w:r>
              <w:rPr>
                <w:sz w:val="21"/>
              </w:rPr>
              <w:t>0.001~10 ml/min，递增率0.001ml/min。</w:t>
            </w:r>
          </w:p>
          <w:p>
            <w:pPr>
              <w:jc w:val="left"/>
            </w:pPr>
            <w:r>
              <w:rPr>
                <w:sz w:val="21"/>
              </w:rPr>
              <w:t>1.5</w:t>
            </w:r>
            <w:r>
              <w:rPr>
                <w:sz w:val="21"/>
              </w:rPr>
              <w:t>流量精度：</w:t>
            </w:r>
            <w:r>
              <w:rPr>
                <w:sz w:val="21"/>
              </w:rPr>
              <w:t>&lt;0.07%RSD。</w:t>
            </w:r>
          </w:p>
          <w:p>
            <w:pPr>
              <w:jc w:val="left"/>
            </w:pPr>
            <w:r>
              <w:rPr>
                <w:sz w:val="21"/>
              </w:rPr>
              <w:t>1.6</w:t>
            </w:r>
            <w:r>
              <w:rPr>
                <w:sz w:val="21"/>
              </w:rPr>
              <w:t>流速准确度</w:t>
            </w:r>
            <w:r>
              <w:rPr>
                <w:sz w:val="21"/>
              </w:rPr>
              <w:t>：</w:t>
            </w:r>
            <w:r>
              <w:rPr>
                <w:sz w:val="21"/>
              </w:rPr>
              <w:t>±1%。</w:t>
            </w:r>
          </w:p>
          <w:p>
            <w:pPr>
              <w:jc w:val="left"/>
            </w:pPr>
            <w:r>
              <w:rPr>
                <w:sz w:val="21"/>
              </w:rPr>
              <w:t>1.7</w:t>
            </w:r>
            <w:r>
              <w:rPr>
                <w:sz w:val="21"/>
              </w:rPr>
              <w:t>梯度精度：</w:t>
            </w:r>
            <w:r>
              <w:rPr>
                <w:sz w:val="21"/>
              </w:rPr>
              <w:t>&lt; 0.2 % RSD。</w:t>
            </w:r>
          </w:p>
          <w:p>
            <w:pPr>
              <w:jc w:val="left"/>
            </w:pPr>
            <w:r>
              <w:rPr>
                <w:sz w:val="21"/>
              </w:rPr>
              <w:t>1.8</w:t>
            </w:r>
            <w:r>
              <w:rPr>
                <w:sz w:val="21"/>
              </w:rPr>
              <w:t>操作压力：</w:t>
            </w:r>
            <w:r>
              <w:rPr>
                <w:sz w:val="21"/>
              </w:rPr>
              <w:t>≥600bar。</w:t>
            </w:r>
          </w:p>
          <w:p>
            <w:pPr>
              <w:jc w:val="left"/>
            </w:pPr>
            <w:r>
              <w:rPr>
                <w:sz w:val="21"/>
              </w:rPr>
              <w:t>2、自动进样器</w:t>
            </w:r>
          </w:p>
          <w:p>
            <w:pPr>
              <w:jc w:val="left"/>
            </w:pPr>
            <w:r>
              <w:rPr>
                <w:sz w:val="21"/>
              </w:rPr>
              <w:t>2.1</w:t>
            </w:r>
            <w:r>
              <w:rPr>
                <w:sz w:val="21"/>
              </w:rPr>
              <w:t>全流通式设计，用计量泵作为计量装置，进样针及计量泵处于高压流路中，具有自动清洗功能。</w:t>
            </w:r>
          </w:p>
          <w:p>
            <w:pPr>
              <w:jc w:val="left"/>
            </w:pPr>
            <w:r>
              <w:rPr>
                <w:sz w:val="21"/>
              </w:rPr>
              <w:t>2.2</w:t>
            </w:r>
            <w:r>
              <w:rPr>
                <w:sz w:val="21"/>
              </w:rPr>
              <w:t>至少可实现柱前衍生、自动稀释、氨基酸分析（氨基酸提供公开发表文献）功能。</w:t>
            </w:r>
          </w:p>
          <w:p>
            <w:pPr>
              <w:jc w:val="left"/>
            </w:pPr>
            <w:r>
              <w:rPr>
                <w:sz w:val="21"/>
              </w:rPr>
              <w:t>2.3</w:t>
            </w:r>
            <w:r>
              <w:rPr>
                <w:sz w:val="21"/>
              </w:rPr>
              <w:t>进样范围：</w:t>
            </w:r>
            <w:r>
              <w:rPr>
                <w:sz w:val="21"/>
              </w:rPr>
              <w:t>0.1~100 mL</w:t>
            </w:r>
            <w:r>
              <w:rPr>
                <w:sz w:val="21"/>
              </w:rPr>
              <w:t>，步进为</w:t>
            </w:r>
            <w:r>
              <w:rPr>
                <w:sz w:val="21"/>
              </w:rPr>
              <w:t>0.1 mL</w:t>
            </w:r>
            <w:r>
              <w:rPr>
                <w:sz w:val="21"/>
              </w:rPr>
              <w:t>。</w:t>
            </w:r>
          </w:p>
          <w:p>
            <w:pPr>
              <w:jc w:val="left"/>
            </w:pPr>
            <w:r>
              <w:rPr>
                <w:sz w:val="21"/>
              </w:rPr>
              <w:t>2.4</w:t>
            </w:r>
            <w:r>
              <w:rPr>
                <w:sz w:val="21"/>
              </w:rPr>
              <w:t>进样精密度：</w:t>
            </w:r>
            <w:r>
              <w:rPr>
                <w:sz w:val="21"/>
              </w:rPr>
              <w:t>&lt; 1% RSD（进样体积 5~100mL）。</w:t>
            </w:r>
          </w:p>
          <w:p>
            <w:pPr>
              <w:jc w:val="left"/>
            </w:pPr>
            <w:r>
              <w:rPr>
                <w:sz w:val="21"/>
              </w:rPr>
              <w:t>2.5</w:t>
            </w:r>
            <w:r>
              <w:rPr>
                <w:sz w:val="21"/>
              </w:rPr>
              <w:t>最大操作压力：</w:t>
            </w:r>
            <w:r>
              <w:rPr>
                <w:sz w:val="21"/>
              </w:rPr>
              <w:t>600 bar。</w:t>
            </w:r>
          </w:p>
          <w:p>
            <w:pPr>
              <w:jc w:val="left"/>
            </w:pPr>
            <w:r>
              <w:rPr>
                <w:sz w:val="21"/>
              </w:rPr>
              <w:t>2.6</w:t>
            </w:r>
            <w:r>
              <w:rPr>
                <w:sz w:val="21"/>
              </w:rPr>
              <w:t>重复进样次数：</w:t>
            </w:r>
            <w:r>
              <w:rPr>
                <w:sz w:val="21"/>
              </w:rPr>
              <w:t>1~99次/样品。</w:t>
            </w:r>
          </w:p>
          <w:p>
            <w:pPr>
              <w:jc w:val="left"/>
            </w:pPr>
            <w:r>
              <w:rPr>
                <w:sz w:val="21"/>
              </w:rPr>
              <w:t>▲2.7</w:t>
            </w:r>
            <w:r>
              <w:rPr>
                <w:sz w:val="21"/>
              </w:rPr>
              <w:t>样品残留：</w:t>
            </w:r>
            <w:r>
              <w:rPr>
                <w:sz w:val="21"/>
              </w:rPr>
              <w:t>&lt;0.1%（启动洗针程序）</w:t>
            </w:r>
            <w:r>
              <w:rPr>
                <w:sz w:val="21"/>
              </w:rPr>
              <w:t>。</w:t>
            </w:r>
          </w:p>
          <w:p>
            <w:pPr>
              <w:jc w:val="left"/>
            </w:pPr>
            <w:r>
              <w:rPr>
                <w:sz w:val="21"/>
              </w:rPr>
              <w:t>▲2.8</w:t>
            </w:r>
            <w:r>
              <w:rPr>
                <w:sz w:val="21"/>
              </w:rPr>
              <w:t>样品容量：</w:t>
            </w:r>
            <w:r>
              <w:rPr>
                <w:sz w:val="21"/>
              </w:rPr>
              <w:t>≥130个2 mL样品瓶。</w:t>
            </w:r>
          </w:p>
          <w:p>
            <w:pPr>
              <w:jc w:val="left"/>
            </w:pPr>
            <w:r>
              <w:rPr>
                <w:sz w:val="21"/>
              </w:rPr>
              <w:t>3、柱温箱</w:t>
            </w:r>
          </w:p>
          <w:p>
            <w:pPr>
              <w:jc w:val="left"/>
            </w:pPr>
            <w:r>
              <w:rPr>
                <w:sz w:val="21"/>
              </w:rPr>
              <w:t>3.1</w:t>
            </w:r>
            <w:r>
              <w:rPr>
                <w:sz w:val="21"/>
              </w:rPr>
              <w:t>温控范围：</w:t>
            </w:r>
            <w:r>
              <w:rPr>
                <w:sz w:val="21"/>
              </w:rPr>
              <w:t>10-85°C。</w:t>
            </w:r>
          </w:p>
          <w:p>
            <w:pPr>
              <w:jc w:val="left"/>
            </w:pPr>
            <w:r>
              <w:rPr>
                <w:sz w:val="21"/>
              </w:rPr>
              <w:t>3.2</w:t>
            </w:r>
            <w:r>
              <w:rPr>
                <w:sz w:val="21"/>
              </w:rPr>
              <w:t>控温精度：</w:t>
            </w:r>
            <w:r>
              <w:rPr>
                <w:sz w:val="21"/>
              </w:rPr>
              <w:t>+ 0.15°C。</w:t>
            </w:r>
          </w:p>
          <w:p>
            <w:pPr>
              <w:jc w:val="left"/>
            </w:pPr>
            <w:r>
              <w:rPr>
                <w:sz w:val="21"/>
              </w:rPr>
              <w:t>3.3</w:t>
            </w:r>
            <w:r>
              <w:rPr>
                <w:sz w:val="21"/>
              </w:rPr>
              <w:t>控温准确度：</w:t>
            </w:r>
            <w:r>
              <w:rPr>
                <w:sz w:val="21"/>
              </w:rPr>
              <w:t>+ 0.8°C。</w:t>
            </w:r>
          </w:p>
          <w:p>
            <w:pPr>
              <w:jc w:val="left"/>
            </w:pPr>
            <w:r>
              <w:rPr>
                <w:sz w:val="21"/>
              </w:rPr>
              <w:t>3.4</w:t>
            </w:r>
            <w:r>
              <w:rPr>
                <w:sz w:val="21"/>
              </w:rPr>
              <w:t>柱箱容积：可同时放置</w:t>
            </w:r>
            <w:r>
              <w:rPr>
                <w:sz w:val="21"/>
              </w:rPr>
              <w:t>≥8根色谱柱。</w:t>
            </w:r>
          </w:p>
          <w:p>
            <w:pPr>
              <w:jc w:val="left"/>
            </w:pPr>
            <w:r>
              <w:rPr>
                <w:sz w:val="21"/>
              </w:rPr>
              <w:t>4、二极管阵列检测器</w:t>
            </w:r>
          </w:p>
          <w:p>
            <w:pPr>
              <w:jc w:val="left"/>
            </w:pPr>
            <w:r>
              <w:rPr>
                <w:sz w:val="21"/>
              </w:rPr>
              <w:t>★4.1</w:t>
            </w:r>
            <w:r>
              <w:rPr>
                <w:sz w:val="21"/>
              </w:rPr>
              <w:t>二极管数量：</w:t>
            </w:r>
            <w:r>
              <w:rPr>
                <w:sz w:val="21"/>
              </w:rPr>
              <w:t>≥1024。</w:t>
            </w:r>
          </w:p>
          <w:p>
            <w:pPr>
              <w:jc w:val="left"/>
            </w:pPr>
            <w:r>
              <w:rPr>
                <w:sz w:val="21"/>
              </w:rPr>
              <w:t>▲4.2</w:t>
            </w:r>
            <w:r>
              <w:rPr>
                <w:sz w:val="21"/>
              </w:rPr>
              <w:t>波长范围</w:t>
            </w:r>
            <w:r>
              <w:rPr>
                <w:sz w:val="21"/>
              </w:rPr>
              <w:t>: 190–950nm。</w:t>
            </w:r>
          </w:p>
          <w:p>
            <w:pPr>
              <w:jc w:val="left"/>
            </w:pPr>
            <w:r>
              <w:rPr>
                <w:sz w:val="21"/>
              </w:rPr>
              <w:t>4.3</w:t>
            </w:r>
            <w:r>
              <w:rPr>
                <w:sz w:val="21"/>
              </w:rPr>
              <w:t>光源：氘灯和钨灯。</w:t>
            </w:r>
          </w:p>
          <w:p>
            <w:pPr>
              <w:jc w:val="left"/>
            </w:pPr>
            <w:r>
              <w:rPr>
                <w:sz w:val="21"/>
              </w:rPr>
              <w:t>4.4</w:t>
            </w:r>
            <w:r>
              <w:rPr>
                <w:sz w:val="21"/>
              </w:rPr>
              <w:t>狭缝宽度：</w:t>
            </w:r>
            <w:r>
              <w:rPr>
                <w:sz w:val="21"/>
              </w:rPr>
              <w:t>1、2、4、8、16nm 可编程调节。</w:t>
            </w:r>
          </w:p>
          <w:p>
            <w:pPr>
              <w:jc w:val="left"/>
            </w:pPr>
            <w:r>
              <w:rPr>
                <w:sz w:val="21"/>
              </w:rPr>
              <w:t>5、蒸发光检测器</w:t>
            </w:r>
          </w:p>
          <w:p>
            <w:pPr>
              <w:jc w:val="left"/>
            </w:pPr>
            <w:r>
              <w:rPr>
                <w:sz w:val="21"/>
              </w:rPr>
              <w:t>5.1</w:t>
            </w:r>
            <w:r>
              <w:rPr>
                <w:sz w:val="21"/>
              </w:rPr>
              <w:t>检测器：</w:t>
            </w:r>
            <w:r>
              <w:rPr>
                <w:sz w:val="21"/>
              </w:rPr>
              <w:t>PMT高灵敏度光电倍增管，含数字信号处理功能。</w:t>
            </w:r>
          </w:p>
          <w:p>
            <w:pPr>
              <w:jc w:val="left"/>
            </w:pPr>
            <w:r>
              <w:rPr>
                <w:sz w:val="21"/>
              </w:rPr>
              <w:t>5.2</w:t>
            </w:r>
            <w:r>
              <w:rPr>
                <w:sz w:val="21"/>
              </w:rPr>
              <w:t>温度范围：室温</w:t>
            </w:r>
            <w:r>
              <w:rPr>
                <w:sz w:val="21"/>
              </w:rPr>
              <w:t>-100</w:t>
            </w:r>
            <w:r>
              <w:rPr>
                <w:sz w:val="21"/>
              </w:rPr>
              <w:t>˚</w:t>
            </w:r>
            <w:r>
              <w:rPr>
                <w:sz w:val="21"/>
              </w:rPr>
              <w:t>C</w:t>
            </w:r>
            <w:r>
              <w:rPr>
                <w:sz w:val="21"/>
              </w:rPr>
              <w:t>。</w:t>
            </w:r>
          </w:p>
          <w:p>
            <w:pPr>
              <w:jc w:val="left"/>
            </w:pPr>
            <w:r>
              <w:rPr>
                <w:sz w:val="21"/>
              </w:rPr>
              <w:t>5.3</w:t>
            </w:r>
            <w:r>
              <w:rPr>
                <w:sz w:val="21"/>
              </w:rPr>
              <w:t>气体流量范围：</w:t>
            </w:r>
            <w:r>
              <w:rPr>
                <w:sz w:val="21"/>
              </w:rPr>
              <w:t>0.9-3.25 SLM（可控的气体关闭）。</w:t>
            </w:r>
          </w:p>
          <w:p>
            <w:pPr>
              <w:jc w:val="left"/>
            </w:pPr>
            <w:r>
              <w:rPr>
                <w:sz w:val="21"/>
              </w:rPr>
              <w:t>5.4</w:t>
            </w:r>
            <w:r>
              <w:rPr>
                <w:sz w:val="21"/>
              </w:rPr>
              <w:t>流速范围：</w:t>
            </w:r>
            <w:r>
              <w:rPr>
                <w:sz w:val="21"/>
              </w:rPr>
              <w:t>5 µL/min – 5 mL/min；可手动或计算机控制。</w:t>
            </w:r>
          </w:p>
          <w:p>
            <w:pPr>
              <w:jc w:val="left"/>
            </w:pPr>
            <w:r>
              <w:rPr>
                <w:sz w:val="21"/>
              </w:rPr>
              <w:t>5.5</w:t>
            </w:r>
            <w:r>
              <w:rPr>
                <w:sz w:val="21"/>
              </w:rPr>
              <w:t>短期噪音：＜</w:t>
            </w:r>
            <w:r>
              <w:rPr>
                <w:sz w:val="21"/>
              </w:rPr>
              <w:t>0.2 mV，漂移：&lt;1mV/h。</w:t>
            </w:r>
          </w:p>
          <w:p>
            <w:pPr>
              <w:jc w:val="left"/>
            </w:pPr>
            <w:r>
              <w:rPr>
                <w:sz w:val="21"/>
              </w:rPr>
              <w:t>6、工作站软件</w:t>
            </w:r>
          </w:p>
          <w:p>
            <w:pPr>
              <w:jc w:val="left"/>
            </w:pPr>
            <w:r>
              <w:rPr>
                <w:sz w:val="21"/>
              </w:rPr>
              <w:t>6.1</w:t>
            </w:r>
            <w:r>
              <w:rPr>
                <w:sz w:val="21"/>
              </w:rPr>
              <w:t>采用</w:t>
            </w:r>
            <w:r>
              <w:rPr>
                <w:sz w:val="21"/>
              </w:rPr>
              <w:t>LAN通讯方式，保证数据真正意义的数字化和网络化，可连接单元数量不受控制，充分满足设备对升级的需要。</w:t>
            </w:r>
          </w:p>
          <w:p>
            <w:pPr>
              <w:jc w:val="left"/>
            </w:pPr>
            <w:r>
              <w:rPr>
                <w:sz w:val="21"/>
              </w:rPr>
              <w:t>6.2</w:t>
            </w:r>
            <w:r>
              <w:rPr>
                <w:sz w:val="21"/>
              </w:rPr>
              <w:t>可控制液相色谱仪所有参数和运行，可实施编辑功能，自动进行序列样品分析；实时在线显示色谱图，积分并报告出分析结果，绘制标准曲线；具有自我诊断程序。</w:t>
            </w:r>
          </w:p>
          <w:p>
            <w:pPr>
              <w:jc w:val="left"/>
            </w:pPr>
            <w:r>
              <w:rPr>
                <w:sz w:val="21"/>
              </w:rPr>
              <w:t>6.3</w:t>
            </w:r>
            <w:r>
              <w:rPr>
                <w:sz w:val="21"/>
              </w:rPr>
              <w:t>报告：内置多种报告格式，可自动生成系统适应性报告、峰纯度报告、光谱检索报告等；</w:t>
            </w:r>
          </w:p>
          <w:p>
            <w:pPr>
              <w:jc w:val="both"/>
            </w:pPr>
            <w:r>
              <w:rPr>
                <w:sz w:val="21"/>
              </w:rPr>
              <w:t>7.</w:t>
            </w:r>
            <w:r>
              <w:rPr>
                <w:sz w:val="21"/>
              </w:rPr>
              <w:t>售后服务</w:t>
            </w:r>
          </w:p>
          <w:p>
            <w:pPr>
              <w:jc w:val="both"/>
            </w:pPr>
            <w:r>
              <w:rPr>
                <w:sz w:val="21"/>
              </w:rPr>
              <w:t>7.1</w:t>
            </w:r>
            <w:r>
              <w:rPr>
                <w:sz w:val="21"/>
              </w:rPr>
              <w:t>厂家售后服务通过</w:t>
            </w:r>
            <w:r>
              <w:rPr>
                <w:sz w:val="21"/>
              </w:rPr>
              <w:t>ISO</w:t>
            </w:r>
            <w:r>
              <w:rPr>
                <w:sz w:val="21"/>
              </w:rPr>
              <w:t>质量体系认证，</w:t>
            </w:r>
            <w:r>
              <w:rPr>
                <w:sz w:val="21"/>
              </w:rPr>
              <w:t>厂家需提供证书复印件。</w:t>
            </w:r>
          </w:p>
          <w:p>
            <w:pPr>
              <w:jc w:val="both"/>
            </w:pPr>
            <w:r>
              <w:rPr>
                <w:sz w:val="21"/>
              </w:rPr>
              <w:t>7.2</w:t>
            </w:r>
            <w:r>
              <w:rPr>
                <w:sz w:val="21"/>
              </w:rPr>
              <w:t>投标人</w:t>
            </w:r>
            <w:r>
              <w:rPr>
                <w:sz w:val="21"/>
              </w:rPr>
              <w:t>提供仪器的现场安装调试并达到</w:t>
            </w:r>
            <w:r>
              <w:rPr>
                <w:sz w:val="21"/>
              </w:rPr>
              <w:t>招标文件</w:t>
            </w:r>
            <w:r>
              <w:rPr>
                <w:sz w:val="21"/>
              </w:rPr>
              <w:t>指标要求的技术性能，并同时在现场对</w:t>
            </w:r>
            <w:r>
              <w:rPr>
                <w:sz w:val="21"/>
              </w:rPr>
              <w:t>采购人</w:t>
            </w:r>
            <w:r>
              <w:rPr>
                <w:sz w:val="21"/>
              </w:rPr>
              <w:t>进行操作培训</w:t>
            </w:r>
            <w:r>
              <w:rPr>
                <w:sz w:val="21"/>
              </w:rPr>
              <w:t>。</w:t>
            </w:r>
          </w:p>
          <w:p>
            <w:pPr>
              <w:jc w:val="both"/>
            </w:pPr>
            <w:r>
              <w:rPr>
                <w:sz w:val="21"/>
              </w:rPr>
              <w:t>7.3</w:t>
            </w:r>
            <w:r>
              <w:rPr>
                <w:sz w:val="21"/>
              </w:rPr>
              <w:t>仪器</w:t>
            </w:r>
            <w:r>
              <w:rPr>
                <w:sz w:val="21"/>
              </w:rPr>
              <w:t>在调试通过后提供保修服务，在保修期内，所有服务及配件全部</w:t>
            </w:r>
            <w:r>
              <w:rPr>
                <w:sz w:val="21"/>
              </w:rPr>
              <w:t>费用均已包含在</w:t>
            </w:r>
            <w:r>
              <w:rPr>
                <w:sz w:val="21"/>
              </w:rPr>
              <w:t>投标报价中。</w:t>
            </w:r>
          </w:p>
          <w:p>
            <w:pPr>
              <w:jc w:val="both"/>
            </w:pPr>
            <w:r>
              <w:rPr>
                <w:sz w:val="21"/>
              </w:rPr>
              <w:t>7.4</w:t>
            </w:r>
            <w:r>
              <w:rPr>
                <w:sz w:val="21"/>
              </w:rPr>
              <w:t>厂家能够为采购人提供本地化服务</w:t>
            </w:r>
            <w:r>
              <w:rPr>
                <w:sz w:val="21"/>
              </w:rPr>
              <w:t>，能及时的为采购人提供备品备件</w:t>
            </w:r>
            <w:r>
              <w:rPr>
                <w:sz w:val="21"/>
              </w:rPr>
              <w:t>。</w:t>
            </w:r>
          </w:p>
          <w:p>
            <w:pPr>
              <w:jc w:val="both"/>
            </w:pPr>
            <w:r>
              <w:rPr>
                <w:sz w:val="21"/>
              </w:rPr>
              <w:t>8.</w:t>
            </w:r>
            <w:r>
              <w:rPr>
                <w:sz w:val="21"/>
              </w:rPr>
              <w:t>基本配置</w:t>
            </w:r>
          </w:p>
          <w:p>
            <w:pPr>
              <w:jc w:val="both"/>
            </w:pPr>
            <w:r>
              <w:rPr>
                <w:sz w:val="21"/>
              </w:rPr>
              <w:t>8.1</w:t>
            </w:r>
            <w:r>
              <w:rPr>
                <w:sz w:val="21"/>
              </w:rPr>
              <w:t>四元溶剂梯度泵（含在线真空脱气机、主动柱塞杆清洗装置），</w:t>
            </w:r>
            <w:r>
              <w:rPr>
                <w:sz w:val="21"/>
              </w:rPr>
              <w:t>1</w:t>
            </w:r>
            <w:r>
              <w:rPr>
                <w:sz w:val="21"/>
              </w:rPr>
              <w:t>套。</w:t>
            </w:r>
          </w:p>
          <w:p>
            <w:pPr>
              <w:jc w:val="both"/>
            </w:pPr>
            <w:r>
              <w:rPr>
                <w:sz w:val="21"/>
              </w:rPr>
              <w:t>8.2</w:t>
            </w:r>
            <w:r>
              <w:rPr>
                <w:sz w:val="21"/>
              </w:rPr>
              <w:t>液相色谱工具包，</w:t>
            </w:r>
            <w:r>
              <w:rPr>
                <w:sz w:val="21"/>
              </w:rPr>
              <w:t>1</w:t>
            </w:r>
            <w:r>
              <w:rPr>
                <w:sz w:val="21"/>
              </w:rPr>
              <w:t>套。</w:t>
            </w:r>
          </w:p>
          <w:p>
            <w:pPr>
              <w:jc w:val="both"/>
            </w:pPr>
            <w:r>
              <w:rPr>
                <w:sz w:val="21"/>
              </w:rPr>
              <w:t>8.3</w:t>
            </w:r>
            <w:r>
              <w:rPr>
                <w:sz w:val="21"/>
              </w:rPr>
              <w:t>液体自动进样器，</w:t>
            </w:r>
            <w:r>
              <w:rPr>
                <w:sz w:val="21"/>
              </w:rPr>
              <w:t>1</w:t>
            </w:r>
            <w:r>
              <w:rPr>
                <w:sz w:val="21"/>
              </w:rPr>
              <w:t>套。</w:t>
            </w:r>
          </w:p>
          <w:p>
            <w:pPr>
              <w:jc w:val="both"/>
            </w:pPr>
            <w:r>
              <w:rPr>
                <w:sz w:val="21"/>
              </w:rPr>
              <w:t>8.4</w:t>
            </w:r>
            <w:r>
              <w:rPr>
                <w:sz w:val="21"/>
              </w:rPr>
              <w:t>柱温箱，</w:t>
            </w:r>
            <w:r>
              <w:rPr>
                <w:sz w:val="21"/>
              </w:rPr>
              <w:t>1</w:t>
            </w:r>
            <w:r>
              <w:rPr>
                <w:sz w:val="21"/>
              </w:rPr>
              <w:t>套。</w:t>
            </w:r>
          </w:p>
          <w:p>
            <w:pPr>
              <w:jc w:val="both"/>
            </w:pPr>
            <w:r>
              <w:rPr>
                <w:sz w:val="21"/>
              </w:rPr>
              <w:t>8.5</w:t>
            </w:r>
            <w:r>
              <w:rPr>
                <w:sz w:val="21"/>
              </w:rPr>
              <w:t>二极管阵列检测器，</w:t>
            </w:r>
            <w:r>
              <w:rPr>
                <w:sz w:val="21"/>
              </w:rPr>
              <w:t>1</w:t>
            </w:r>
            <w:r>
              <w:rPr>
                <w:sz w:val="21"/>
              </w:rPr>
              <w:t>台。</w:t>
            </w:r>
          </w:p>
          <w:p>
            <w:pPr>
              <w:jc w:val="both"/>
            </w:pPr>
            <w:r>
              <w:rPr>
                <w:sz w:val="21"/>
              </w:rPr>
              <w:t>8.6</w:t>
            </w:r>
            <w:r>
              <w:rPr>
                <w:sz w:val="21"/>
              </w:rPr>
              <w:t>蒸发光检测器，</w:t>
            </w:r>
            <w:r>
              <w:rPr>
                <w:sz w:val="21"/>
              </w:rPr>
              <w:t>1</w:t>
            </w:r>
            <w:r>
              <w:rPr>
                <w:sz w:val="21"/>
              </w:rPr>
              <w:t>台。</w:t>
            </w:r>
          </w:p>
          <w:p>
            <w:pPr>
              <w:jc w:val="both"/>
            </w:pPr>
            <w:r>
              <w:rPr>
                <w:sz w:val="21"/>
              </w:rPr>
              <w:t>8.7</w:t>
            </w:r>
            <w:r>
              <w:rPr>
                <w:sz w:val="21"/>
              </w:rPr>
              <w:t>原装色谱工作站，</w:t>
            </w:r>
            <w:r>
              <w:rPr>
                <w:sz w:val="21"/>
              </w:rPr>
              <w:t>1</w:t>
            </w:r>
            <w:r>
              <w:rPr>
                <w:sz w:val="21"/>
              </w:rPr>
              <w:t>套。</w:t>
            </w:r>
          </w:p>
          <w:p>
            <w:pPr>
              <w:jc w:val="both"/>
            </w:pPr>
            <w:r>
              <w:rPr>
                <w:sz w:val="21"/>
              </w:rPr>
              <w:t>8.8</w:t>
            </w:r>
            <w:r>
              <w:rPr>
                <w:sz w:val="21"/>
              </w:rPr>
              <w:t>耗材，</w:t>
            </w:r>
            <w:r>
              <w:rPr>
                <w:sz w:val="21"/>
              </w:rPr>
              <w:t>1</w:t>
            </w:r>
            <w:r>
              <w:rPr>
                <w:sz w:val="21"/>
              </w:rPr>
              <w:t>批（含三根色谱柱）。</w:t>
            </w:r>
          </w:p>
          <w:p>
            <w:pPr>
              <w:jc w:val="left"/>
            </w:pPr>
            <w:r>
              <w:rPr>
                <w:b/>
                <w:sz w:val="21"/>
              </w:rPr>
              <w:t>二、高效液相色谱仪（紫外检测器</w:t>
            </w:r>
            <w:r>
              <w:rPr>
                <w:b/>
                <w:sz w:val="21"/>
              </w:rPr>
              <w:t>+荧光检测器），1台</w:t>
            </w:r>
          </w:p>
          <w:p>
            <w:pPr>
              <w:jc w:val="left"/>
            </w:pPr>
            <w:r>
              <w:rPr>
                <w:sz w:val="21"/>
              </w:rPr>
              <w:t>1、四元梯度泵</w:t>
            </w:r>
          </w:p>
          <w:p>
            <w:pPr>
              <w:jc w:val="left"/>
            </w:pPr>
            <w:r>
              <w:rPr>
                <w:sz w:val="21"/>
              </w:rPr>
              <w:t>▲1.1</w:t>
            </w:r>
            <w:r>
              <w:rPr>
                <w:sz w:val="21"/>
              </w:rPr>
              <w:t>串联式双柱塞往复泵，自动连续可变冲程，最小冲程可至</w:t>
            </w:r>
            <w:r>
              <w:rPr>
                <w:sz w:val="21"/>
              </w:rPr>
              <w:t>20ul，减小流动相输出的压力波动；最大冲程可至100ul，减小柱塞杆密封垫损耗。（原厂宣传彩页或参数证明函（加盖制造厂商公章）或第三方出具的检测报告）。</w:t>
            </w:r>
          </w:p>
          <w:p>
            <w:pPr>
              <w:jc w:val="left"/>
            </w:pPr>
            <w:r>
              <w:rPr>
                <w:sz w:val="21"/>
              </w:rPr>
              <w:t>▲1.2</w:t>
            </w:r>
            <w:r>
              <w:rPr>
                <w:sz w:val="21"/>
              </w:rPr>
              <w:t>梯度泵采用非线性齿轮马达传动（非皮带传动）（原厂宣传彩页或参数证明函（加盖制造厂商公章）或第三方出具的检测报告）。</w:t>
            </w:r>
          </w:p>
          <w:p>
            <w:pPr>
              <w:jc w:val="left"/>
            </w:pPr>
            <w:r>
              <w:rPr>
                <w:sz w:val="21"/>
              </w:rPr>
              <w:t>1.3</w:t>
            </w:r>
            <w:r>
              <w:rPr>
                <w:sz w:val="21"/>
              </w:rPr>
              <w:t>自动柱塞清洗装置，有效防止高盐浓度流动相对柱塞的磨损，实时维护泵的使用性能。</w:t>
            </w:r>
          </w:p>
          <w:p>
            <w:pPr>
              <w:jc w:val="left"/>
            </w:pPr>
            <w:r>
              <w:rPr>
                <w:sz w:val="21"/>
              </w:rPr>
              <w:t>1.4</w:t>
            </w:r>
            <w:r>
              <w:rPr>
                <w:sz w:val="21"/>
              </w:rPr>
              <w:t>流量范围：</w:t>
            </w:r>
            <w:r>
              <w:rPr>
                <w:sz w:val="21"/>
              </w:rPr>
              <w:t>0.001~10 ml/min，递增率0.001ml/min。</w:t>
            </w:r>
          </w:p>
          <w:p>
            <w:pPr>
              <w:jc w:val="left"/>
            </w:pPr>
            <w:r>
              <w:rPr>
                <w:sz w:val="21"/>
              </w:rPr>
              <w:t>1.5</w:t>
            </w:r>
            <w:r>
              <w:rPr>
                <w:sz w:val="21"/>
              </w:rPr>
              <w:t>流量精度：</w:t>
            </w:r>
            <w:r>
              <w:rPr>
                <w:sz w:val="21"/>
              </w:rPr>
              <w:t>&lt;0.07%RSD。</w:t>
            </w:r>
          </w:p>
          <w:p>
            <w:pPr>
              <w:jc w:val="left"/>
            </w:pPr>
            <w:r>
              <w:rPr>
                <w:sz w:val="21"/>
              </w:rPr>
              <w:t>1.6</w:t>
            </w:r>
            <w:r>
              <w:rPr>
                <w:sz w:val="21"/>
              </w:rPr>
              <w:t>流速准确度</w:t>
            </w:r>
            <w:r>
              <w:rPr>
                <w:sz w:val="21"/>
              </w:rPr>
              <w:t>：</w:t>
            </w:r>
            <w:r>
              <w:rPr>
                <w:sz w:val="21"/>
              </w:rPr>
              <w:t>±1%。</w:t>
            </w:r>
          </w:p>
          <w:p>
            <w:pPr>
              <w:jc w:val="left"/>
            </w:pPr>
            <w:r>
              <w:rPr>
                <w:sz w:val="21"/>
              </w:rPr>
              <w:t>1.7</w:t>
            </w:r>
            <w:r>
              <w:rPr>
                <w:sz w:val="21"/>
              </w:rPr>
              <w:t>梯度精度：</w:t>
            </w:r>
            <w:r>
              <w:rPr>
                <w:sz w:val="21"/>
              </w:rPr>
              <w:t>&lt; 0.2 % RSD。</w:t>
            </w:r>
          </w:p>
          <w:p>
            <w:pPr>
              <w:jc w:val="left"/>
            </w:pPr>
            <w:r>
              <w:rPr>
                <w:sz w:val="21"/>
              </w:rPr>
              <w:t>1.8</w:t>
            </w:r>
            <w:r>
              <w:rPr>
                <w:sz w:val="21"/>
              </w:rPr>
              <w:t>操作压力：</w:t>
            </w:r>
            <w:r>
              <w:rPr>
                <w:sz w:val="21"/>
              </w:rPr>
              <w:t>≥600bar。</w:t>
            </w:r>
          </w:p>
          <w:p>
            <w:pPr>
              <w:jc w:val="left"/>
            </w:pPr>
            <w:r>
              <w:rPr>
                <w:sz w:val="21"/>
              </w:rPr>
              <w:t>2、自动进样器</w:t>
            </w:r>
          </w:p>
          <w:p>
            <w:pPr>
              <w:jc w:val="left"/>
            </w:pPr>
            <w:r>
              <w:rPr>
                <w:sz w:val="21"/>
              </w:rPr>
              <w:t>2.1</w:t>
            </w:r>
            <w:r>
              <w:rPr>
                <w:sz w:val="21"/>
              </w:rPr>
              <w:t>全流通式设计，用计量泵作为计量装置，进样针及计量泵处于高压流路中，具有自动清洗功能。</w:t>
            </w:r>
          </w:p>
          <w:p>
            <w:pPr>
              <w:jc w:val="left"/>
            </w:pPr>
            <w:r>
              <w:rPr>
                <w:sz w:val="21"/>
              </w:rPr>
              <w:t>2.2</w:t>
            </w:r>
            <w:r>
              <w:rPr>
                <w:sz w:val="21"/>
              </w:rPr>
              <w:t>可实现柱前衍生、自动稀释、氨基酸分析（氨基酸提供公开发表文献）等功能。</w:t>
            </w:r>
          </w:p>
          <w:p>
            <w:pPr>
              <w:jc w:val="left"/>
            </w:pPr>
            <w:r>
              <w:rPr>
                <w:sz w:val="21"/>
              </w:rPr>
              <w:t>2.3</w:t>
            </w:r>
            <w:r>
              <w:rPr>
                <w:sz w:val="21"/>
              </w:rPr>
              <w:t>进样范围：</w:t>
            </w:r>
            <w:r>
              <w:rPr>
                <w:sz w:val="21"/>
              </w:rPr>
              <w:t>0.1~100 mL</w:t>
            </w:r>
            <w:r>
              <w:rPr>
                <w:sz w:val="21"/>
              </w:rPr>
              <w:t>，步进为</w:t>
            </w:r>
            <w:r>
              <w:rPr>
                <w:sz w:val="21"/>
              </w:rPr>
              <w:t>0.1 mL</w:t>
            </w:r>
            <w:r>
              <w:rPr>
                <w:sz w:val="21"/>
              </w:rPr>
              <w:t>。</w:t>
            </w:r>
          </w:p>
          <w:p>
            <w:pPr>
              <w:jc w:val="left"/>
            </w:pPr>
            <w:r>
              <w:rPr>
                <w:sz w:val="21"/>
              </w:rPr>
              <w:t>2.4</w:t>
            </w:r>
            <w:r>
              <w:rPr>
                <w:sz w:val="21"/>
              </w:rPr>
              <w:t>进样精密度：</w:t>
            </w:r>
            <w:r>
              <w:rPr>
                <w:sz w:val="21"/>
              </w:rPr>
              <w:t>&lt; 1% RSD（进样体积 5~100mL）。</w:t>
            </w:r>
          </w:p>
          <w:p>
            <w:pPr>
              <w:jc w:val="left"/>
            </w:pPr>
            <w:r>
              <w:rPr>
                <w:sz w:val="21"/>
              </w:rPr>
              <w:t>2.5</w:t>
            </w:r>
            <w:r>
              <w:rPr>
                <w:sz w:val="21"/>
              </w:rPr>
              <w:t>最大操作压力：</w:t>
            </w:r>
            <w:r>
              <w:rPr>
                <w:sz w:val="21"/>
              </w:rPr>
              <w:t>≥600 bar。</w:t>
            </w:r>
          </w:p>
          <w:p>
            <w:pPr>
              <w:jc w:val="left"/>
            </w:pPr>
            <w:r>
              <w:rPr>
                <w:sz w:val="21"/>
              </w:rPr>
              <w:t>2.6</w:t>
            </w:r>
            <w:r>
              <w:rPr>
                <w:sz w:val="21"/>
              </w:rPr>
              <w:t>重复进样次数：</w:t>
            </w:r>
            <w:r>
              <w:rPr>
                <w:sz w:val="21"/>
              </w:rPr>
              <w:t>1~99次/样品。</w:t>
            </w:r>
          </w:p>
          <w:p>
            <w:pPr>
              <w:jc w:val="left"/>
            </w:pPr>
            <w:r>
              <w:rPr>
                <w:sz w:val="21"/>
              </w:rPr>
              <w:t>▲2.7</w:t>
            </w:r>
            <w:r>
              <w:rPr>
                <w:sz w:val="21"/>
              </w:rPr>
              <w:t>样品残留：</w:t>
            </w:r>
            <w:r>
              <w:rPr>
                <w:sz w:val="21"/>
              </w:rPr>
              <w:t>&lt;0.1%（启动洗针程序）。</w:t>
            </w:r>
          </w:p>
          <w:p>
            <w:pPr>
              <w:jc w:val="left"/>
            </w:pPr>
            <w:r>
              <w:rPr>
                <w:sz w:val="21"/>
              </w:rPr>
              <w:t>2.8</w:t>
            </w:r>
            <w:r>
              <w:rPr>
                <w:sz w:val="21"/>
              </w:rPr>
              <w:t>样品容量：</w:t>
            </w:r>
            <w:r>
              <w:rPr>
                <w:sz w:val="21"/>
              </w:rPr>
              <w:t>≥130个2 mL样品瓶。</w:t>
            </w:r>
          </w:p>
          <w:p>
            <w:pPr>
              <w:jc w:val="left"/>
            </w:pPr>
            <w:r>
              <w:rPr>
                <w:sz w:val="21"/>
              </w:rPr>
              <w:t>3、柱温箱</w:t>
            </w:r>
          </w:p>
          <w:p>
            <w:pPr>
              <w:jc w:val="left"/>
            </w:pPr>
            <w:r>
              <w:rPr>
                <w:sz w:val="21"/>
              </w:rPr>
              <w:t>3.1</w:t>
            </w:r>
            <w:r>
              <w:rPr>
                <w:sz w:val="21"/>
              </w:rPr>
              <w:t>温控范围：</w:t>
            </w:r>
            <w:r>
              <w:rPr>
                <w:sz w:val="21"/>
              </w:rPr>
              <w:t>10-85°C。</w:t>
            </w:r>
          </w:p>
          <w:p>
            <w:pPr>
              <w:jc w:val="left"/>
            </w:pPr>
            <w:r>
              <w:rPr>
                <w:sz w:val="21"/>
              </w:rPr>
              <w:t>3.2</w:t>
            </w:r>
            <w:r>
              <w:rPr>
                <w:sz w:val="21"/>
              </w:rPr>
              <w:t>控温精度：</w:t>
            </w:r>
            <w:r>
              <w:rPr>
                <w:sz w:val="21"/>
              </w:rPr>
              <w:t>+ 0.15°C。</w:t>
            </w:r>
          </w:p>
          <w:p>
            <w:pPr>
              <w:jc w:val="left"/>
            </w:pPr>
            <w:r>
              <w:rPr>
                <w:sz w:val="21"/>
              </w:rPr>
              <w:t>3.3</w:t>
            </w:r>
            <w:r>
              <w:rPr>
                <w:sz w:val="21"/>
              </w:rPr>
              <w:t>控温准确度：</w:t>
            </w:r>
            <w:r>
              <w:rPr>
                <w:sz w:val="21"/>
              </w:rPr>
              <w:t>+ 0.8°C。</w:t>
            </w:r>
          </w:p>
          <w:p>
            <w:pPr>
              <w:jc w:val="left"/>
            </w:pPr>
            <w:r>
              <w:rPr>
                <w:sz w:val="21"/>
              </w:rPr>
              <w:t>3.4</w:t>
            </w:r>
            <w:r>
              <w:rPr>
                <w:sz w:val="21"/>
              </w:rPr>
              <w:t>柱箱容积：可同时放置</w:t>
            </w:r>
            <w:r>
              <w:rPr>
                <w:sz w:val="21"/>
              </w:rPr>
              <w:t>≥8根色谱柱。</w:t>
            </w:r>
          </w:p>
          <w:p>
            <w:pPr>
              <w:jc w:val="left"/>
            </w:pPr>
            <w:r>
              <w:rPr>
                <w:sz w:val="21"/>
              </w:rPr>
              <w:t>4、紫外检测器</w:t>
            </w:r>
          </w:p>
          <w:p>
            <w:pPr>
              <w:jc w:val="left"/>
            </w:pPr>
            <w:r>
              <w:rPr>
                <w:sz w:val="21"/>
              </w:rPr>
              <w:t>4.1</w:t>
            </w:r>
            <w:r>
              <w:rPr>
                <w:sz w:val="21"/>
              </w:rPr>
              <w:t>检测器类型</w:t>
            </w:r>
            <w:r>
              <w:rPr>
                <w:sz w:val="21"/>
              </w:rPr>
              <w:t>: 双光束光度计。</w:t>
            </w:r>
          </w:p>
          <w:p>
            <w:pPr>
              <w:jc w:val="left"/>
            </w:pPr>
            <w:r>
              <w:rPr>
                <w:sz w:val="21"/>
              </w:rPr>
              <w:t>★4.2</w:t>
            </w:r>
            <w:r>
              <w:rPr>
                <w:sz w:val="21"/>
              </w:rPr>
              <w:t>最大采样速率：单波长</w:t>
            </w:r>
            <w:r>
              <w:rPr>
                <w:sz w:val="21"/>
              </w:rPr>
              <w:t>≥80Hz。</w:t>
            </w:r>
          </w:p>
          <w:p>
            <w:pPr>
              <w:jc w:val="left"/>
            </w:pPr>
            <w:r>
              <w:rPr>
                <w:sz w:val="21"/>
              </w:rPr>
              <w:t>4.3</w:t>
            </w:r>
            <w:r>
              <w:rPr>
                <w:sz w:val="21"/>
              </w:rPr>
              <w:t>短期噪声</w:t>
            </w:r>
            <w:r>
              <w:rPr>
                <w:sz w:val="21"/>
              </w:rPr>
              <w:t>: ±0.25e-5 AU在230 nm条件下。</w:t>
            </w:r>
          </w:p>
          <w:p>
            <w:pPr>
              <w:jc w:val="left"/>
            </w:pPr>
            <w:r>
              <w:rPr>
                <w:sz w:val="21"/>
              </w:rPr>
              <w:t>4.4</w:t>
            </w:r>
            <w:r>
              <w:rPr>
                <w:sz w:val="21"/>
              </w:rPr>
              <w:t>波长范围</w:t>
            </w:r>
            <w:r>
              <w:rPr>
                <w:sz w:val="21"/>
              </w:rPr>
              <w:t>: 190~600nm。</w:t>
            </w:r>
          </w:p>
          <w:p>
            <w:pPr>
              <w:jc w:val="left"/>
            </w:pPr>
            <w:r>
              <w:rPr>
                <w:sz w:val="21"/>
              </w:rPr>
              <w:t>5、荧光检测器</w:t>
            </w:r>
          </w:p>
          <w:p>
            <w:pPr>
              <w:jc w:val="left"/>
            </w:pPr>
            <w:r>
              <w:rPr>
                <w:sz w:val="21"/>
              </w:rPr>
              <w:t>5.1</w:t>
            </w:r>
            <w:r>
              <w:rPr>
                <w:sz w:val="21"/>
              </w:rPr>
              <w:t>检测类型</w:t>
            </w:r>
            <w:r>
              <w:rPr>
                <w:sz w:val="21"/>
              </w:rPr>
              <w:t>单信号波长（激发和发射）</w:t>
            </w:r>
            <w:r>
              <w:rPr>
                <w:sz w:val="21"/>
              </w:rPr>
              <w:t>可编程单波长（激发和发射）荧光检测器。</w:t>
            </w:r>
          </w:p>
          <w:p>
            <w:pPr>
              <w:jc w:val="left"/>
            </w:pPr>
            <w:r>
              <w:rPr>
                <w:sz w:val="21"/>
              </w:rPr>
              <w:t>5.2</w:t>
            </w:r>
            <w:r>
              <w:rPr>
                <w:sz w:val="21"/>
              </w:rPr>
              <w:t>光源：长寿命闪烁氙灯</w:t>
            </w:r>
            <w:r>
              <w:rPr>
                <w:sz w:val="21"/>
              </w:rPr>
              <w:t>,有正常模式和经济模式，灯寿命大于3500小时。</w:t>
            </w:r>
          </w:p>
          <w:p>
            <w:pPr>
              <w:jc w:val="left"/>
            </w:pPr>
            <w:r>
              <w:rPr>
                <w:sz w:val="21"/>
              </w:rPr>
              <w:t>5.3</w:t>
            </w:r>
            <w:r>
              <w:rPr>
                <w:sz w:val="21"/>
              </w:rPr>
              <w:t>最大数据采集速率</w:t>
            </w:r>
            <w:r>
              <w:rPr>
                <w:sz w:val="21"/>
              </w:rPr>
              <w:t>≥7</w:t>
            </w:r>
            <w:r>
              <w:rPr>
                <w:sz w:val="21"/>
              </w:rPr>
              <w:t>4</w:t>
            </w:r>
            <w:r>
              <w:rPr>
                <w:sz w:val="21"/>
              </w:rPr>
              <w:t xml:space="preserve"> </w:t>
            </w:r>
            <w:r>
              <w:rPr>
                <w:sz w:val="21"/>
              </w:rPr>
              <w:t>Hz。</w:t>
            </w:r>
          </w:p>
          <w:p>
            <w:pPr>
              <w:jc w:val="left"/>
            </w:pPr>
            <w:r>
              <w:rPr>
                <w:sz w:val="21"/>
              </w:rPr>
              <w:t>5.4</w:t>
            </w:r>
            <w:r>
              <w:rPr>
                <w:sz w:val="21"/>
              </w:rPr>
              <w:t>激发波长范围：</w:t>
            </w:r>
            <w:r>
              <w:rPr>
                <w:sz w:val="21"/>
              </w:rPr>
              <w:t>200–1200nm或更宽，发射波长范围：200–1200nm或更宽。</w:t>
            </w:r>
          </w:p>
          <w:p>
            <w:pPr>
              <w:jc w:val="left"/>
            </w:pPr>
            <w:r>
              <w:rPr>
                <w:sz w:val="21"/>
              </w:rPr>
              <w:t>5.5</w:t>
            </w:r>
            <w:r>
              <w:rPr>
                <w:sz w:val="21"/>
              </w:rPr>
              <w:t>灵敏度：水的拉曼光谱扫描信噪比＞</w:t>
            </w:r>
            <w:r>
              <w:rPr>
                <w:sz w:val="21"/>
              </w:rPr>
              <w:t>3000。</w:t>
            </w:r>
          </w:p>
          <w:p>
            <w:pPr>
              <w:jc w:val="left"/>
            </w:pPr>
            <w:r>
              <w:rPr>
                <w:sz w:val="21"/>
              </w:rPr>
              <w:t>6、工作站软件</w:t>
            </w:r>
          </w:p>
          <w:p>
            <w:pPr>
              <w:jc w:val="left"/>
            </w:pPr>
            <w:r>
              <w:rPr>
                <w:sz w:val="21"/>
              </w:rPr>
              <w:t>6.1</w:t>
            </w:r>
            <w:r>
              <w:rPr>
                <w:sz w:val="21"/>
              </w:rPr>
              <w:t>采用</w:t>
            </w:r>
            <w:r>
              <w:rPr>
                <w:sz w:val="21"/>
              </w:rPr>
              <w:t>LAN通讯方式，保证数据真正意义的数字化和网络化，可连接单元数量不受控制，充分满足设备对升级的需要。</w:t>
            </w:r>
          </w:p>
          <w:p>
            <w:pPr>
              <w:jc w:val="left"/>
            </w:pPr>
            <w:r>
              <w:rPr>
                <w:sz w:val="21"/>
              </w:rPr>
              <w:t>6.2</w:t>
            </w:r>
            <w:r>
              <w:rPr>
                <w:sz w:val="21"/>
              </w:rPr>
              <w:t>可控制液相色谱仪所有参数和运行，可实施编辑功能，自动进行序列样品分析；实时在线显示色谱图，积分并报告出分析结果，绘制标准曲线；具有自我诊断程序。</w:t>
            </w:r>
          </w:p>
          <w:p>
            <w:pPr>
              <w:jc w:val="left"/>
            </w:pPr>
            <w:r>
              <w:rPr>
                <w:sz w:val="21"/>
              </w:rPr>
              <w:t>6.3</w:t>
            </w:r>
            <w:r>
              <w:rPr>
                <w:sz w:val="21"/>
              </w:rPr>
              <w:t>报告：内置多种报告格式，可自动生成系统适应性报告、峰纯度报告、光谱检索报告等；用户也可编辑个性化的报告模板。</w:t>
            </w:r>
          </w:p>
          <w:p>
            <w:pPr>
              <w:jc w:val="both"/>
            </w:pPr>
            <w:r>
              <w:rPr>
                <w:sz w:val="21"/>
              </w:rPr>
              <w:t>7.</w:t>
            </w:r>
            <w:r>
              <w:rPr>
                <w:sz w:val="21"/>
              </w:rPr>
              <w:t>售后服务</w:t>
            </w:r>
          </w:p>
          <w:p>
            <w:pPr>
              <w:jc w:val="both"/>
            </w:pPr>
            <w:r>
              <w:rPr>
                <w:sz w:val="21"/>
              </w:rPr>
              <w:t>7.1</w:t>
            </w:r>
            <w:r>
              <w:rPr>
                <w:sz w:val="21"/>
              </w:rPr>
              <w:t>厂家售后服务通过</w:t>
            </w:r>
            <w:r>
              <w:rPr>
                <w:sz w:val="21"/>
              </w:rPr>
              <w:t>ISO质量体系认证，厂家需提供证书复印件。</w:t>
            </w:r>
          </w:p>
          <w:p>
            <w:pPr>
              <w:jc w:val="both"/>
            </w:pPr>
            <w:r>
              <w:rPr>
                <w:sz w:val="21"/>
              </w:rPr>
              <w:t>7.2</w:t>
            </w:r>
            <w:r>
              <w:rPr>
                <w:sz w:val="21"/>
              </w:rPr>
              <w:t>投标人</w:t>
            </w:r>
            <w:r>
              <w:rPr>
                <w:sz w:val="21"/>
              </w:rPr>
              <w:t>提供仪器的现场安装调试并达到</w:t>
            </w:r>
            <w:r>
              <w:rPr>
                <w:sz w:val="21"/>
              </w:rPr>
              <w:t>招标文件</w:t>
            </w:r>
            <w:r>
              <w:rPr>
                <w:sz w:val="21"/>
              </w:rPr>
              <w:t>指标要求的技术性能，并同时在现场对</w:t>
            </w:r>
            <w:r>
              <w:rPr>
                <w:sz w:val="21"/>
              </w:rPr>
              <w:t>采购人</w:t>
            </w:r>
            <w:r>
              <w:rPr>
                <w:sz w:val="21"/>
              </w:rPr>
              <w:t>进行操作培训。</w:t>
            </w:r>
          </w:p>
          <w:p>
            <w:pPr>
              <w:jc w:val="both"/>
            </w:pPr>
            <w:r>
              <w:rPr>
                <w:sz w:val="21"/>
              </w:rPr>
              <w:t>7.3</w:t>
            </w:r>
            <w:r>
              <w:rPr>
                <w:sz w:val="21"/>
              </w:rPr>
              <w:t>仪器在调试通过后提供保修服务，在保修期内，所有服务及配件全部</w:t>
            </w:r>
            <w:r>
              <w:rPr>
                <w:sz w:val="21"/>
              </w:rPr>
              <w:t>费用均已包含在</w:t>
            </w:r>
            <w:r>
              <w:rPr>
                <w:sz w:val="21"/>
              </w:rPr>
              <w:t>投标报价中。</w:t>
            </w:r>
          </w:p>
          <w:p>
            <w:pPr>
              <w:jc w:val="both"/>
            </w:pPr>
            <w:r>
              <w:rPr>
                <w:sz w:val="21"/>
              </w:rPr>
              <w:t>7.4</w:t>
            </w:r>
            <w:r>
              <w:rPr>
                <w:sz w:val="21"/>
              </w:rPr>
              <w:t>投标人能够为采购人提供本地化服务，能及时的为采购人提供备品备件。</w:t>
            </w:r>
          </w:p>
          <w:p>
            <w:pPr>
              <w:jc w:val="both"/>
            </w:pPr>
            <w:r>
              <w:rPr>
                <w:sz w:val="21"/>
              </w:rPr>
              <w:t>8.</w:t>
            </w:r>
            <w:r>
              <w:rPr>
                <w:sz w:val="21"/>
              </w:rPr>
              <w:t>基本配置</w:t>
            </w:r>
          </w:p>
          <w:p>
            <w:pPr>
              <w:jc w:val="left"/>
            </w:pPr>
            <w:r>
              <w:rPr>
                <w:sz w:val="21"/>
              </w:rPr>
              <w:t>8.1四元溶剂梯度泵（含在线真空脱气机、主动柱塞杆清洗装置），1套。</w:t>
            </w:r>
          </w:p>
          <w:p>
            <w:pPr>
              <w:jc w:val="left"/>
            </w:pPr>
            <w:r>
              <w:rPr>
                <w:sz w:val="21"/>
              </w:rPr>
              <w:t>8.2液相色谱工具包，1套。</w:t>
            </w:r>
          </w:p>
          <w:p>
            <w:pPr>
              <w:jc w:val="left"/>
            </w:pPr>
            <w:r>
              <w:rPr>
                <w:sz w:val="21"/>
              </w:rPr>
              <w:t>8.3液体自动进样器，1套。</w:t>
            </w:r>
          </w:p>
          <w:p>
            <w:pPr>
              <w:jc w:val="left"/>
            </w:pPr>
            <w:r>
              <w:rPr>
                <w:sz w:val="21"/>
              </w:rPr>
              <w:t>8.4柱温箱，1套。</w:t>
            </w:r>
          </w:p>
          <w:p>
            <w:pPr>
              <w:jc w:val="left"/>
            </w:pPr>
            <w:r>
              <w:rPr>
                <w:sz w:val="21"/>
              </w:rPr>
              <w:t>8.5紫外检测器，1台。</w:t>
            </w:r>
          </w:p>
          <w:p>
            <w:pPr>
              <w:jc w:val="left"/>
            </w:pPr>
            <w:r>
              <w:rPr>
                <w:sz w:val="21"/>
              </w:rPr>
              <w:t>8.6荧光检测器，1台。</w:t>
            </w:r>
          </w:p>
          <w:p>
            <w:pPr>
              <w:jc w:val="left"/>
            </w:pPr>
            <w:r>
              <w:rPr>
                <w:sz w:val="21"/>
              </w:rPr>
              <w:t>8.7原装色谱工作站，1套。</w:t>
            </w:r>
          </w:p>
          <w:p>
            <w:pPr>
              <w:jc w:val="both"/>
            </w:pPr>
            <w:r>
              <w:rPr>
                <w:sz w:val="21"/>
              </w:rPr>
              <w:t>8.8耗材，1批（含三根色谱柱）.</w:t>
            </w:r>
          </w:p>
          <w:p>
            <w:pPr>
              <w:jc w:val="both"/>
            </w:pPr>
            <w:r>
              <w:rPr/>
              <w:t xml:space="preserve"> </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五</w:t>
      </w:r>
      <w:r>
        <w:rPr>
          <w:b/>
        </w:rPr>
        <w:t>：</w:t>
      </w:r>
      <w:r>
        <w:rPr>
          <w:b/>
        </w:rPr>
        <w:t>旋转圆盘圆环电极</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 旋转圆盘电极装置：</w:t>
            </w:r>
          </w:p>
          <w:p>
            <w:pPr>
              <w:jc w:val="left"/>
            </w:pPr>
            <w:r>
              <w:rPr>
                <w:sz w:val="21"/>
              </w:rPr>
              <w:t>1.1转速：50-10000rpm，电机功率0.02马力，采用银碳刷接触连接。</w:t>
            </w:r>
          </w:p>
          <w:p>
            <w:pPr>
              <w:jc w:val="left"/>
            </w:pPr>
            <w:r>
              <w:rPr>
                <w:sz w:val="21"/>
              </w:rPr>
              <w:t>1.2控制：分体控制，可拆式结构，方便置入手套箱。具有信号输入/输出接口，可通过输入外部信号（来自电化学工作站）控制转速；可将转速信号输出至测试设备（示波器）或用来控制其它设备。</w:t>
            </w:r>
          </w:p>
          <w:p>
            <w:pPr>
              <w:jc w:val="left"/>
            </w:pPr>
            <w:r>
              <w:rPr>
                <w:sz w:val="21"/>
              </w:rPr>
              <w:t>1.3防爆：具有防爆设计，保证人身与设备安全。</w:t>
            </w:r>
          </w:p>
          <w:p>
            <w:pPr>
              <w:jc w:val="left"/>
            </w:pPr>
            <w:r>
              <w:rPr>
                <w:sz w:val="21"/>
              </w:rPr>
              <w:t>2. 旋转杆：长度170mm 外径：</w:t>
            </w:r>
            <w:r>
              <w:rPr>
                <w:sz w:val="21"/>
              </w:rPr>
              <w:t>15mm</w:t>
            </w:r>
            <w:r>
              <w:rPr>
                <w:sz w:val="21"/>
              </w:rPr>
              <w:t>，适用于各种电解池，方便与其它仪器联用。还有不同型号旋转杆供不同研究使用</w:t>
            </w:r>
          </w:p>
          <w:p>
            <w:pPr>
              <w:jc w:val="left"/>
            </w:pPr>
            <w:r>
              <w:rPr>
                <w:sz w:val="21"/>
              </w:rPr>
              <w:t>3. 盘电极：外螺纹设计，接触更好，信号传输稳定。特氟龙材料。盘电极直径：</w:t>
            </w:r>
            <w:r>
              <w:rPr>
                <w:sz w:val="21"/>
              </w:rPr>
              <w:t>5.0</w:t>
            </w:r>
            <w:r>
              <w:rPr>
                <w:sz w:val="21"/>
              </w:rPr>
              <w:t>mm，电极外径：</w:t>
            </w:r>
            <w:r>
              <w:rPr>
                <w:sz w:val="21"/>
              </w:rPr>
              <w:t>15</w:t>
            </w:r>
            <w:r>
              <w:rPr>
                <w:sz w:val="21"/>
              </w:rPr>
              <w:t>mm，盘材料：玻碳等</w:t>
            </w:r>
          </w:p>
          <w:p>
            <w:pPr>
              <w:jc w:val="left"/>
            </w:pPr>
            <w:r>
              <w:rPr>
                <w:sz w:val="21"/>
              </w:rPr>
              <w:t>4. 盘环电极：</w:t>
            </w:r>
          </w:p>
          <w:p>
            <w:pPr>
              <w:jc w:val="left"/>
            </w:pPr>
            <w:r>
              <w:rPr>
                <w:sz w:val="21"/>
              </w:rPr>
              <w:t>外螺纹设计，信号传输稳定。特氟龙材料。盘环间隙</w:t>
            </w:r>
            <w:r>
              <w:rPr>
                <w:sz w:val="21"/>
              </w:rPr>
              <w:t>≤320μm。盘环尺寸精度：0.01 mm。玻碳盘直径：5.61 mm，铂环内径：6.25 mm，铂环外径：7.92 mm，工作温度：10-25 ℃，玻碳盘面积：0.2475 cm</w:t>
            </w:r>
            <w:r>
              <w:rPr>
                <w:sz w:val="21"/>
                <w:vertAlign w:val="superscript"/>
              </w:rPr>
              <w:t>2</w:t>
            </w:r>
            <w:r>
              <w:rPr>
                <w:sz w:val="21"/>
              </w:rPr>
              <w:t>，铂环面积：</w:t>
            </w:r>
            <w:r>
              <w:rPr>
                <w:sz w:val="21"/>
              </w:rPr>
              <w:t>0.1866 cm</w:t>
            </w:r>
            <w:r>
              <w:rPr>
                <w:sz w:val="21"/>
                <w:vertAlign w:val="superscript"/>
              </w:rPr>
              <w:t>2</w:t>
            </w:r>
            <w:r>
              <w:rPr>
                <w:sz w:val="21"/>
              </w:rPr>
              <w:t>。收集率</w:t>
            </w:r>
            <w:r>
              <w:rPr>
                <w:sz w:val="21"/>
              </w:rPr>
              <w:t>≥37%。</w:t>
            </w:r>
          </w:p>
          <w:p>
            <w:pPr>
              <w:jc w:val="left"/>
            </w:pPr>
            <w:r>
              <w:rPr>
                <w:sz w:val="21"/>
              </w:rPr>
              <w:t>5. 电解池：标准电解池，150mL。</w:t>
            </w:r>
          </w:p>
          <w:p>
            <w:pPr>
              <w:jc w:val="left"/>
            </w:pPr>
            <w:r>
              <w:rPr>
                <w:sz w:val="21"/>
              </w:rPr>
              <w:t>6. 铂对电极：≥</w:t>
            </w:r>
            <w:r>
              <w:rPr>
                <w:sz w:val="21"/>
              </w:rPr>
              <w:t>15</w:t>
            </w:r>
            <w:r>
              <w:rPr>
                <w:sz w:val="21"/>
              </w:rPr>
              <w:t>厘米长，包括裂纹管和适配器。</w:t>
            </w:r>
          </w:p>
          <w:p>
            <w:pPr>
              <w:jc w:val="left"/>
            </w:pPr>
            <w:r>
              <w:rPr>
                <w:sz w:val="21"/>
              </w:rPr>
              <w:t>7.参比电极：银/氯化银，双节点。</w:t>
            </w:r>
          </w:p>
          <w:p>
            <w:pPr>
              <w:jc w:val="left"/>
            </w:pPr>
            <w:r>
              <w:rPr>
                <w:sz w:val="21"/>
              </w:rPr>
              <w:t>8.陶瓷密封插件。</w:t>
            </w:r>
          </w:p>
          <w:p>
            <w:pPr>
              <w:jc w:val="left"/>
            </w:pPr>
            <w:r>
              <w:rPr>
                <w:sz w:val="21"/>
              </w:rPr>
              <w:t>9.抛光工具包。</w:t>
            </w:r>
          </w:p>
          <w:p>
            <w:pPr>
              <w:jc w:val="both"/>
            </w:pPr>
            <w:r>
              <w:rPr>
                <w:sz w:val="21"/>
              </w:rPr>
              <w:t>10. 服务：提供原厂认可的安装、培训服务。</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六</w:t>
      </w:r>
      <w:r>
        <w:rPr>
          <w:b/>
        </w:rPr>
        <w:t>：</w:t>
      </w:r>
      <w:r>
        <w:rPr>
          <w:b/>
        </w:rPr>
        <w:t>多功能微孔板检测仪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 工作条件：</w:t>
            </w:r>
          </w:p>
          <w:p>
            <w:pPr>
              <w:jc w:val="left"/>
            </w:pPr>
            <w:r>
              <w:rPr>
                <w:sz w:val="21"/>
              </w:rPr>
              <w:t>1.1 工作环境温度：10℃ -35℃。</w:t>
            </w:r>
          </w:p>
          <w:p>
            <w:pPr>
              <w:jc w:val="left"/>
            </w:pPr>
            <w:r>
              <w:rPr>
                <w:sz w:val="21"/>
              </w:rPr>
              <w:t>1.2 工作环境湿度：20-80%。</w:t>
            </w:r>
          </w:p>
          <w:p>
            <w:pPr>
              <w:jc w:val="left"/>
            </w:pPr>
            <w:r>
              <w:rPr>
                <w:sz w:val="21"/>
              </w:rPr>
              <w:t>1.3 电源：220V±10%, 50Hz±1。</w:t>
            </w:r>
          </w:p>
          <w:p>
            <w:pPr>
              <w:jc w:val="left"/>
            </w:pPr>
            <w:r>
              <w:rPr>
                <w:sz w:val="21"/>
              </w:rPr>
              <w:t>2. 基本要求：</w:t>
            </w:r>
          </w:p>
          <w:p>
            <w:pPr>
              <w:jc w:val="left"/>
            </w:pPr>
            <w:r>
              <w:rPr>
                <w:sz w:val="21"/>
              </w:rPr>
              <w:t>2.1 硬件设计：模块化设计，功能模块任意组合工作；光吸收，荧光和发光模块光源、光路及检测器完全独立。</w:t>
            </w:r>
          </w:p>
          <w:p>
            <w:pPr>
              <w:jc w:val="left"/>
            </w:pPr>
            <w:r>
              <w:rPr>
                <w:sz w:val="21"/>
              </w:rPr>
              <w:t>2.2 分光系统：四光栅光路及滤光片光路，激发和发射分别为双光栅，杂光率＜0.0005%。</w:t>
            </w:r>
          </w:p>
          <w:p>
            <w:pPr>
              <w:jc w:val="left"/>
            </w:pPr>
            <w:r>
              <w:rPr>
                <w:sz w:val="21"/>
              </w:rPr>
              <w:t>2.3 板型：适用板型：1-384孔板，预设常用品牌型号，自动扫描并定义特殊规格板型。</w:t>
            </w:r>
          </w:p>
          <w:p>
            <w:pPr>
              <w:jc w:val="left"/>
            </w:pPr>
            <w:r>
              <w:rPr>
                <w:sz w:val="21"/>
              </w:rPr>
              <w:t>2.4 检测光源：光吸收和荧光使用各自独立高能闪烁氙灯，使用寿命&gt;10</w:t>
            </w:r>
            <w:r>
              <w:rPr>
                <w:sz w:val="21"/>
                <w:vertAlign w:val="superscript"/>
              </w:rPr>
              <w:t>8</w:t>
            </w:r>
            <w:r>
              <w:rPr>
                <w:sz w:val="21"/>
              </w:rPr>
              <w:t>次闪烁。</w:t>
            </w:r>
          </w:p>
          <w:p>
            <w:pPr>
              <w:jc w:val="left"/>
            </w:pPr>
            <w:r>
              <w:rPr>
                <w:sz w:val="21"/>
              </w:rPr>
              <w:t>2.5 检测器：光吸收（紫外硅光电二级管）、荧光（扩展波长低暗电流PMT）、发光（低暗电流单光子计数PMT）。</w:t>
            </w:r>
          </w:p>
          <w:p>
            <w:pPr>
              <w:jc w:val="left"/>
            </w:pPr>
            <w:r>
              <w:rPr>
                <w:sz w:val="21"/>
              </w:rPr>
              <w:t>2.6 温控 ：室温以上+5℃至45℃，±0.4℃。</w:t>
            </w:r>
          </w:p>
          <w:p>
            <w:pPr>
              <w:jc w:val="left"/>
            </w:pPr>
            <w:r>
              <w:rPr>
                <w:sz w:val="21"/>
              </w:rPr>
              <w:t>2.7 振荡器：线性和轨道振荡，振幅和时间可调。</w:t>
            </w:r>
          </w:p>
          <w:p>
            <w:pPr>
              <w:jc w:val="left"/>
            </w:pPr>
            <w:r>
              <w:rPr>
                <w:sz w:val="21"/>
              </w:rPr>
              <w:t>2.8 八道电动移液器：可调式移液器，吸液范围0.5-300μl，配有充电支架标准化吸取样品，采用数字操控。</w:t>
            </w:r>
          </w:p>
          <w:p>
            <w:pPr>
              <w:jc w:val="left"/>
            </w:pPr>
            <w:r>
              <w:rPr>
                <w:sz w:val="21"/>
              </w:rPr>
              <w:t>3. 光吸收模式：</w:t>
            </w:r>
          </w:p>
          <w:p>
            <w:pPr>
              <w:jc w:val="left"/>
            </w:pPr>
            <w:r>
              <w:rPr>
                <w:sz w:val="21"/>
              </w:rPr>
              <w:t>3.1 波长范围：200-1000nm。</w:t>
            </w:r>
          </w:p>
          <w:p>
            <w:pPr>
              <w:jc w:val="left"/>
            </w:pPr>
            <w:r>
              <w:rPr>
                <w:sz w:val="21"/>
              </w:rPr>
              <w:t>★3.2扫描速度：≤ 7 sec（200-1000 nm，1nm步进）。</w:t>
            </w:r>
          </w:p>
          <w:p>
            <w:pPr>
              <w:jc w:val="left"/>
            </w:pPr>
            <w:r>
              <w:rPr>
                <w:sz w:val="21"/>
              </w:rPr>
              <w:t>3.3 波宽：≤3.5nm。</w:t>
            </w:r>
          </w:p>
          <w:p>
            <w:pPr>
              <w:jc w:val="left"/>
            </w:pPr>
            <w:r>
              <w:rPr>
                <w:sz w:val="21"/>
              </w:rPr>
              <w:t>▲3.4 波长准确性：±0.3nm。</w:t>
            </w:r>
          </w:p>
          <w:p>
            <w:pPr>
              <w:jc w:val="left"/>
            </w:pPr>
            <w:r>
              <w:rPr>
                <w:sz w:val="21"/>
              </w:rPr>
              <w:t>3.5 波长重复性：±0.3nm。</w:t>
            </w:r>
          </w:p>
          <w:p>
            <w:pPr>
              <w:jc w:val="left"/>
            </w:pPr>
            <w:r>
              <w:rPr>
                <w:sz w:val="21"/>
              </w:rPr>
              <w:t>3.6 检测线性范围：0-4 OD。</w:t>
            </w:r>
          </w:p>
          <w:p>
            <w:pPr>
              <w:jc w:val="left"/>
            </w:pPr>
            <w:r>
              <w:rPr>
                <w:sz w:val="21"/>
              </w:rPr>
              <w:t>3.7 检测分辨率：0.0001 OD。</w:t>
            </w:r>
          </w:p>
          <w:p>
            <w:pPr>
              <w:jc w:val="left"/>
            </w:pPr>
            <w:r>
              <w:rPr>
                <w:sz w:val="21"/>
              </w:rPr>
              <w:t>3.8 检测准确性：&lt;0.5% (@260 nm)。</w:t>
            </w:r>
          </w:p>
          <w:p>
            <w:pPr>
              <w:jc w:val="left"/>
            </w:pPr>
            <w:r>
              <w:rPr>
                <w:sz w:val="21"/>
              </w:rPr>
              <w:t>3.9 检测重复性：&lt;0.2% (@260 nm)。</w:t>
            </w:r>
          </w:p>
          <w:p>
            <w:pPr>
              <w:jc w:val="left"/>
            </w:pPr>
            <w:r>
              <w:rPr>
                <w:sz w:val="21"/>
              </w:rPr>
              <w:t>4. 荧光模式：</w:t>
            </w:r>
          </w:p>
          <w:p>
            <w:pPr>
              <w:jc w:val="left"/>
            </w:pPr>
            <w:r>
              <w:rPr>
                <w:sz w:val="21"/>
              </w:rPr>
              <w:t>4.1 光源：高能闪烁氙灯。</w:t>
            </w:r>
          </w:p>
          <w:p>
            <w:pPr>
              <w:jc w:val="left"/>
            </w:pPr>
            <w:r>
              <w:rPr>
                <w:sz w:val="21"/>
              </w:rPr>
              <w:t>4.2 波长选择：四光栅系统，连续1nm步进。</w:t>
            </w:r>
          </w:p>
          <w:p>
            <w:pPr>
              <w:jc w:val="left"/>
            </w:pPr>
            <w:r>
              <w:rPr>
                <w:sz w:val="21"/>
              </w:rPr>
              <w:t>4.3 波长范围：300-700nm， 1nm可调（四光栅）。</w:t>
            </w:r>
          </w:p>
          <w:p>
            <w:pPr>
              <w:jc w:val="left"/>
            </w:pPr>
            <w:r>
              <w:rPr>
                <w:sz w:val="21"/>
              </w:rPr>
              <w:t>4.4 波长重复性：＜1 nm。</w:t>
            </w:r>
          </w:p>
          <w:p>
            <w:pPr>
              <w:jc w:val="left"/>
            </w:pPr>
            <w:r>
              <w:rPr>
                <w:sz w:val="21"/>
              </w:rPr>
              <w:t>4.5 荧光检测限：M/M （四光栅）≤ 0.5 pM (≤ 50 amol/well; 100 μl) 荧光素。</w:t>
            </w:r>
          </w:p>
          <w:p>
            <w:pPr>
              <w:jc w:val="left"/>
            </w:pPr>
            <w:r>
              <w:rPr>
                <w:sz w:val="21"/>
              </w:rPr>
              <w:t>4.6 测量范围：7个数量级。</w:t>
            </w:r>
          </w:p>
          <w:p>
            <w:pPr>
              <w:jc w:val="left"/>
            </w:pPr>
            <w:r>
              <w:rPr>
                <w:sz w:val="21"/>
              </w:rPr>
              <w:t>5. 时间分辨荧光检测模式：</w:t>
            </w:r>
          </w:p>
          <w:p>
            <w:pPr>
              <w:jc w:val="left"/>
            </w:pPr>
            <w:r>
              <w:rPr>
                <w:sz w:val="21"/>
              </w:rPr>
              <w:t>5.1 光源：高能闪烁氙灯。</w:t>
            </w:r>
          </w:p>
          <w:p>
            <w:pPr>
              <w:jc w:val="left"/>
            </w:pPr>
            <w:r>
              <w:rPr>
                <w:sz w:val="21"/>
              </w:rPr>
              <w:t>5.2 分光系统：激发端发射端四光栅。</w:t>
            </w:r>
          </w:p>
          <w:p>
            <w:pPr>
              <w:jc w:val="left"/>
            </w:pPr>
            <w:r>
              <w:rPr>
                <w:sz w:val="21"/>
              </w:rPr>
              <w:t>5.3 波长选择范围：Ex: 230 – 900 nm; Em: 280 – 900 nm，1nm可调（四光栅）。</w:t>
            </w:r>
          </w:p>
          <w:p>
            <w:pPr>
              <w:jc w:val="left"/>
            </w:pPr>
            <w:r>
              <w:rPr>
                <w:sz w:val="21"/>
              </w:rPr>
              <w:t>5.4 检测灵敏度 ：M/M：≤ 100 fM (≤ 10 amol/well; 100 μl)。</w:t>
            </w:r>
          </w:p>
          <w:p>
            <w:pPr>
              <w:jc w:val="left"/>
            </w:pPr>
            <w:r>
              <w:rPr>
                <w:sz w:val="21"/>
              </w:rPr>
              <w:t>6. 发光模式：</w:t>
            </w:r>
          </w:p>
          <w:p>
            <w:pPr>
              <w:jc w:val="left"/>
            </w:pPr>
            <w:r>
              <w:rPr>
                <w:sz w:val="21"/>
              </w:rPr>
              <w:t>6.1 波长范围：300-700nm，1nm步进。</w:t>
            </w:r>
          </w:p>
          <w:p>
            <w:pPr>
              <w:jc w:val="left"/>
            </w:pPr>
            <w:r>
              <w:rPr>
                <w:sz w:val="21"/>
              </w:rPr>
              <w:t>6.2 检测限（辉光）：≤ 9 pM (≤ 225 amol/well; 25 μl)。</w:t>
            </w:r>
          </w:p>
          <w:p>
            <w:pPr>
              <w:jc w:val="left"/>
            </w:pPr>
            <w:r>
              <w:rPr>
                <w:sz w:val="21"/>
              </w:rPr>
              <w:t>6.3 检测限（闪光）：≤ 218 fM (≤ 20 amol/well; 55 μl)。</w:t>
            </w:r>
          </w:p>
          <w:p>
            <w:pPr>
              <w:jc w:val="left"/>
            </w:pPr>
            <w:r>
              <w:rPr>
                <w:sz w:val="21"/>
              </w:rPr>
              <w:t>6.4 线性范围：&gt; 9个数量级。</w:t>
            </w:r>
          </w:p>
          <w:p>
            <w:pPr>
              <w:jc w:val="left"/>
            </w:pPr>
            <w:r>
              <w:rPr>
                <w:sz w:val="21"/>
              </w:rPr>
              <w:t>6.5 多色发光：≥38个光谱滤光片; OD1, OD2, OD3 灰度滤光片，可使用滤光片进行高灵敏度的发光扫描。</w:t>
            </w:r>
          </w:p>
          <w:p>
            <w:pPr>
              <w:jc w:val="left"/>
            </w:pPr>
            <w:r>
              <w:rPr>
                <w:sz w:val="21"/>
              </w:rPr>
              <w:t>6.6 多色发光检测。</w:t>
            </w:r>
          </w:p>
          <w:p>
            <w:pPr>
              <w:jc w:val="left"/>
            </w:pPr>
            <w:r>
              <w:rPr>
                <w:sz w:val="21"/>
              </w:rPr>
              <w:t>7. 可选自动开盖和湿度控制：</w:t>
            </w:r>
          </w:p>
          <w:p>
            <w:pPr>
              <w:jc w:val="left"/>
            </w:pPr>
            <w:r>
              <w:rPr>
                <w:sz w:val="21"/>
              </w:rPr>
              <w:t>7.1 内置自动开盖模块，可在读板或加样前自动开盖，读完板或加完样后自动加盖孵育，大幅提高检测灵敏度，同时有效防止挥发问题和潜在的污染。</w:t>
            </w:r>
          </w:p>
          <w:p>
            <w:pPr>
              <w:jc w:val="left"/>
            </w:pPr>
            <w:r>
              <w:rPr>
                <w:sz w:val="21"/>
              </w:rPr>
              <w:t>8. 数据处理及软件：</w:t>
            </w:r>
          </w:p>
          <w:p>
            <w:pPr>
              <w:jc w:val="left"/>
            </w:pPr>
            <w:r>
              <w:rPr>
                <w:sz w:val="21"/>
              </w:rPr>
              <w:t>8.1 数据处理器，安装全能数据处理及分析软件，可以进行定量、定性分析，比率计算，自动绘制标准曲线。</w:t>
            </w:r>
          </w:p>
          <w:p>
            <w:pPr>
              <w:jc w:val="left"/>
            </w:pPr>
            <w:r>
              <w:rPr>
                <w:sz w:val="21"/>
              </w:rPr>
              <w:t>8.2 具备光吸收扫描，激发光谱扫描，发射光谱扫描及荧光扫描等功能。</w:t>
            </w:r>
          </w:p>
          <w:p>
            <w:pPr>
              <w:jc w:val="left"/>
            </w:pPr>
            <w:r>
              <w:rPr>
                <w:sz w:val="21"/>
              </w:rPr>
              <w:t>8.3 可自动计算核酸浓度、纯度、标记效率等功能。</w:t>
            </w:r>
          </w:p>
          <w:p>
            <w:pPr>
              <w:jc w:val="both"/>
            </w:pPr>
            <w:r>
              <w:rPr>
                <w:sz w:val="21"/>
              </w:rPr>
              <w:t>8.4 提供原厂中英文多语言版软件。</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七</w:t>
      </w:r>
      <w:r>
        <w:rPr>
          <w:b/>
        </w:rPr>
        <w:t>：</w:t>
      </w:r>
      <w:r>
        <w:rPr>
          <w:b/>
        </w:rPr>
        <w:t>水相常温凝胶渗透色谱仪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1溶剂供给系统（泵系统）</w:t>
            </w:r>
          </w:p>
          <w:p>
            <w:pPr>
              <w:jc w:val="left"/>
            </w:pPr>
            <w:r>
              <w:rPr>
                <w:sz w:val="21"/>
              </w:rPr>
              <w:t>1.1双柱塞串联泵设计，具有伺服控制可变冲程驱动， 自动连续可变冲程范围≤20-100uL。</w:t>
            </w:r>
          </w:p>
          <w:p>
            <w:pPr>
              <w:jc w:val="left"/>
            </w:pPr>
            <w:r>
              <w:rPr>
                <w:sz w:val="21"/>
              </w:rPr>
              <w:t>▲1.2流速范围：≤0.001—10.000ml/min, 以 0.001ml/min 为增量。</w:t>
            </w:r>
          </w:p>
          <w:p>
            <w:pPr>
              <w:jc w:val="left"/>
            </w:pPr>
            <w:r>
              <w:rPr>
                <w:sz w:val="21"/>
              </w:rPr>
              <w:t>1.3流速精度：≤0.07%RSD。</w:t>
            </w:r>
          </w:p>
          <w:p>
            <w:pPr>
              <w:jc w:val="left"/>
            </w:pPr>
            <w:r>
              <w:rPr>
                <w:sz w:val="21"/>
              </w:rPr>
              <w:t>1.4流速准确度：±1.0%。</w:t>
            </w:r>
          </w:p>
          <w:p>
            <w:pPr>
              <w:jc w:val="left"/>
            </w:pPr>
            <w:r>
              <w:rPr>
                <w:sz w:val="21"/>
              </w:rPr>
              <w:t>1.5系统压力：操作范围可达 60 MPa(600 bar, 8700 psi)，最高 5 mL/min。</w:t>
            </w:r>
          </w:p>
          <w:p>
            <w:pPr>
              <w:jc w:val="left"/>
            </w:pPr>
            <w:r>
              <w:rPr>
                <w:sz w:val="21"/>
              </w:rPr>
              <w:t>1.6混合范围：0.0—100.0%  以 0.1% 增量。</w:t>
            </w:r>
          </w:p>
          <w:p>
            <w:pPr>
              <w:jc w:val="left"/>
            </w:pPr>
            <w:r>
              <w:rPr>
                <w:sz w:val="21"/>
              </w:rPr>
              <w:t>2自动进样器进样器</w:t>
            </w:r>
          </w:p>
          <w:p>
            <w:pPr>
              <w:jc w:val="left"/>
            </w:pPr>
            <w:r>
              <w:rPr>
                <w:sz w:val="21"/>
              </w:rPr>
              <w:t>2.1自动进样方式</w:t>
            </w:r>
          </w:p>
          <w:p>
            <w:pPr>
              <w:jc w:val="left"/>
            </w:pPr>
            <w:r>
              <w:rPr>
                <w:sz w:val="21"/>
              </w:rPr>
              <w:t>2.2样品瓶数：≥130位，由2个样品盘组成。</w:t>
            </w:r>
          </w:p>
          <w:p>
            <w:pPr>
              <w:jc w:val="left"/>
            </w:pPr>
            <w:r>
              <w:rPr>
                <w:sz w:val="21"/>
              </w:rPr>
              <w:t>2.3进样次数：每个样品1—99次进样。</w:t>
            </w:r>
          </w:p>
          <w:p>
            <w:pPr>
              <w:jc w:val="left"/>
            </w:pPr>
            <w:r>
              <w:rPr>
                <w:sz w:val="21"/>
              </w:rPr>
              <w:t>2.4进样精度：≤0.25%RSD。</w:t>
            </w:r>
          </w:p>
          <w:p>
            <w:pPr>
              <w:jc w:val="left"/>
            </w:pPr>
            <w:r>
              <w:rPr>
                <w:sz w:val="21"/>
              </w:rPr>
              <w:t>2.5样品污染度：&lt;0.1%。</w:t>
            </w:r>
          </w:p>
          <w:p>
            <w:pPr>
              <w:jc w:val="left"/>
            </w:pPr>
            <w:r>
              <w:rPr>
                <w:sz w:val="21"/>
              </w:rPr>
              <w:t>2.6进样准确度：±1uL。</w:t>
            </w:r>
          </w:p>
          <w:p>
            <w:pPr>
              <w:jc w:val="left"/>
            </w:pPr>
            <w:r>
              <w:rPr>
                <w:sz w:val="21"/>
              </w:rPr>
              <w:t>2.7进样范围：0.1 – 100 µL。</w:t>
            </w:r>
          </w:p>
          <w:p>
            <w:pPr>
              <w:jc w:val="left"/>
            </w:pPr>
            <w:r>
              <w:rPr>
                <w:sz w:val="21"/>
              </w:rPr>
              <w:t>2.8样品粘度范围：0.2 – 5 cp。</w:t>
            </w:r>
          </w:p>
          <w:p>
            <w:pPr>
              <w:jc w:val="left"/>
            </w:pPr>
            <w:r>
              <w:rPr>
                <w:sz w:val="21"/>
              </w:rPr>
              <w:t>2.9进样针清洗：针内外每次进样后通过专用流路自动清洗。</w:t>
            </w:r>
          </w:p>
          <w:p>
            <w:pPr>
              <w:jc w:val="left"/>
            </w:pPr>
            <w:r>
              <w:rPr>
                <w:sz w:val="21"/>
              </w:rPr>
              <w:t>3柱温箱（GPC专用）</w:t>
            </w:r>
          </w:p>
          <w:p>
            <w:pPr>
              <w:jc w:val="left"/>
            </w:pPr>
            <w:r>
              <w:rPr>
                <w:sz w:val="21"/>
              </w:rPr>
              <w:t>3.1温度范围： 低于环境温度 4 °C-85 °C（最低为 4 °C）。</w:t>
            </w:r>
          </w:p>
          <w:p>
            <w:pPr>
              <w:jc w:val="left"/>
            </w:pPr>
            <w:r>
              <w:rPr>
                <w:sz w:val="21"/>
              </w:rPr>
              <w:t>3.2步长为： 0.1 K。</w:t>
            </w:r>
          </w:p>
          <w:p>
            <w:pPr>
              <w:jc w:val="left"/>
            </w:pPr>
            <w:r>
              <w:rPr>
                <w:sz w:val="21"/>
              </w:rPr>
              <w:t>3.3温度稳定性： ± 0.1 °C。</w:t>
            </w:r>
          </w:p>
          <w:p>
            <w:pPr>
              <w:jc w:val="left"/>
            </w:pPr>
            <w:r>
              <w:rPr>
                <w:sz w:val="21"/>
              </w:rPr>
              <w:t>3.4温度准确度： ± 0.5 °C （针对 40 °C 校正后）。</w:t>
            </w:r>
          </w:p>
          <w:p>
            <w:pPr>
              <w:jc w:val="left"/>
            </w:pPr>
            <w:r>
              <w:rPr>
                <w:sz w:val="21"/>
              </w:rPr>
              <w:t>3.5温度精度： 0.05 °C。</w:t>
            </w:r>
          </w:p>
          <w:p>
            <w:pPr>
              <w:jc w:val="left"/>
            </w:pPr>
            <w:r>
              <w:rPr>
                <w:sz w:val="21"/>
              </w:rPr>
              <w:t>3.6柱容量： 4 柱，长度最高为 300 mm（可升级 4 柱选择阀）。</w:t>
            </w:r>
          </w:p>
          <w:p>
            <w:pPr>
              <w:jc w:val="left"/>
            </w:pPr>
            <w:r>
              <w:rPr>
                <w:sz w:val="21"/>
              </w:rPr>
              <w:t>4示差折光检测器</w:t>
            </w:r>
          </w:p>
          <w:p>
            <w:pPr>
              <w:jc w:val="left"/>
            </w:pPr>
            <w:r>
              <w:rPr>
                <w:sz w:val="21"/>
              </w:rPr>
              <w:t>4.1池体积：≤6μl。</w:t>
            </w:r>
          </w:p>
          <w:p>
            <w:pPr>
              <w:jc w:val="left"/>
            </w:pPr>
            <w:r>
              <w:rPr>
                <w:sz w:val="21"/>
              </w:rPr>
              <w:t>4.2噪音：小于80μV。</w:t>
            </w:r>
          </w:p>
          <w:p>
            <w:pPr>
              <w:jc w:val="left"/>
            </w:pPr>
            <w:r>
              <w:rPr>
                <w:sz w:val="21"/>
              </w:rPr>
              <w:t>4.3灵敏度：≤3 x 10</w:t>
            </w:r>
            <w:r>
              <w:rPr>
                <w:sz w:val="21"/>
                <w:vertAlign w:val="superscript"/>
              </w:rPr>
              <w:t>-7</w:t>
            </w:r>
            <w:r>
              <w:rPr>
                <w:sz w:val="21"/>
              </w:rPr>
              <w:t xml:space="preserve"> </w:t>
            </w:r>
            <w:r>
              <w:rPr>
                <w:sz w:val="21"/>
              </w:rPr>
              <w:t>RIU。</w:t>
            </w:r>
          </w:p>
          <w:p>
            <w:pPr>
              <w:jc w:val="left"/>
            </w:pPr>
            <w:r>
              <w:rPr>
                <w:sz w:val="21"/>
              </w:rPr>
              <w:t>4.4检测极限：≥5 x 10</w:t>
            </w:r>
            <w:r>
              <w:rPr>
                <w:sz w:val="21"/>
                <w:vertAlign w:val="superscript"/>
              </w:rPr>
              <w:t>-8</w:t>
            </w:r>
            <w:r>
              <w:rPr>
                <w:sz w:val="21"/>
              </w:rPr>
              <w:t xml:space="preserve"> </w:t>
            </w:r>
            <w:r>
              <w:rPr>
                <w:sz w:val="21"/>
              </w:rPr>
              <w:t>RIU。</w:t>
            </w:r>
          </w:p>
          <w:p>
            <w:pPr>
              <w:jc w:val="left"/>
            </w:pPr>
            <w:r>
              <w:rPr>
                <w:sz w:val="21"/>
              </w:rPr>
              <w:t>4.5漂移：≤10mV/hr。</w:t>
            </w:r>
          </w:p>
          <w:p>
            <w:pPr>
              <w:jc w:val="left"/>
            </w:pPr>
            <w:r>
              <w:rPr>
                <w:sz w:val="21"/>
              </w:rPr>
              <w:t>4.6 波长: ≥658nm。</w:t>
            </w:r>
          </w:p>
          <w:p>
            <w:pPr>
              <w:jc w:val="left"/>
            </w:pPr>
            <w:r>
              <w:rPr>
                <w:sz w:val="21"/>
              </w:rPr>
              <w:t>5  多角光散射检测器</w:t>
            </w:r>
          </w:p>
          <w:p>
            <w:pPr>
              <w:jc w:val="left"/>
            </w:pPr>
            <w:r>
              <w:rPr>
                <w:sz w:val="21"/>
              </w:rPr>
              <w:t>5.1散射角：15°和 90°。</w:t>
            </w:r>
          </w:p>
          <w:p>
            <w:pPr>
              <w:jc w:val="left"/>
            </w:pPr>
            <w:r>
              <w:rPr>
                <w:sz w:val="21"/>
              </w:rPr>
              <w:t>5.2样品池：≥10µl。</w:t>
            </w:r>
          </w:p>
          <w:p>
            <w:pPr>
              <w:jc w:val="left"/>
            </w:pPr>
            <w:r>
              <w:rPr>
                <w:sz w:val="21"/>
              </w:rPr>
              <w:t>5.3散射体积：≥0.01µl。</w:t>
            </w:r>
          </w:p>
          <w:p>
            <w:pPr>
              <w:jc w:val="left"/>
            </w:pPr>
            <w:r>
              <w:rPr>
                <w:sz w:val="21"/>
              </w:rPr>
              <w:t>5.4激光波长：≥</w:t>
            </w:r>
            <w:r>
              <w:rPr>
                <w:sz w:val="21"/>
              </w:rPr>
              <w:t>658</w:t>
            </w:r>
            <w:r>
              <w:rPr>
                <w:sz w:val="21"/>
              </w:rPr>
              <w:t>nm。</w:t>
            </w:r>
          </w:p>
          <w:p>
            <w:pPr>
              <w:jc w:val="left"/>
            </w:pPr>
            <w:r>
              <w:rPr>
                <w:sz w:val="21"/>
              </w:rPr>
              <w:t>▲5.5分子量范围10</w:t>
            </w:r>
            <w:r>
              <w:rPr>
                <w:sz w:val="21"/>
                <w:vertAlign w:val="superscript"/>
              </w:rPr>
              <w:t>3</w:t>
            </w:r>
            <w:r>
              <w:rPr>
                <w:sz w:val="21"/>
              </w:rPr>
              <w:t xml:space="preserve"> </w:t>
            </w:r>
            <w:r>
              <w:rPr>
                <w:sz w:val="21"/>
              </w:rPr>
              <w:t>- 10</w:t>
            </w:r>
            <w:r>
              <w:rPr>
                <w:sz w:val="21"/>
                <w:vertAlign w:val="superscript"/>
              </w:rPr>
              <w:t>7</w:t>
            </w:r>
            <w:r>
              <w:rPr>
                <w:sz w:val="21"/>
              </w:rPr>
              <w:t xml:space="preserve"> </w:t>
            </w:r>
            <w:r>
              <w:rPr>
                <w:sz w:val="21"/>
              </w:rPr>
              <w:t>g/mol。</w:t>
            </w:r>
          </w:p>
          <w:p>
            <w:pPr>
              <w:jc w:val="left"/>
            </w:pPr>
            <w:r>
              <w:rPr>
                <w:sz w:val="21"/>
              </w:rPr>
              <w:t>5.6回旋半径：12 - 150nm。</w:t>
            </w:r>
          </w:p>
          <w:p>
            <w:pPr>
              <w:jc w:val="left"/>
            </w:pPr>
            <w:r>
              <w:rPr>
                <w:sz w:val="21"/>
              </w:rPr>
              <w:t xml:space="preserve">6. 粘度检测器  </w:t>
            </w:r>
          </w:p>
          <w:p>
            <w:pPr>
              <w:jc w:val="left"/>
            </w:pPr>
            <w:r>
              <w:rPr>
                <w:sz w:val="21"/>
              </w:rPr>
              <w:t>6.1测试原理：四路毛细管桥。</w:t>
            </w:r>
          </w:p>
          <w:p>
            <w:pPr>
              <w:jc w:val="left"/>
            </w:pPr>
            <w:r>
              <w:rPr>
                <w:sz w:val="21"/>
              </w:rPr>
              <w:t>6.2灵敏度：1 x 10</w:t>
            </w:r>
            <w:r>
              <w:rPr>
                <w:sz w:val="21"/>
                <w:vertAlign w:val="superscript"/>
              </w:rPr>
              <w:t>-5</w:t>
            </w:r>
            <w:r>
              <w:rPr>
                <w:sz w:val="21"/>
              </w:rPr>
              <w:t xml:space="preserve"> </w:t>
            </w:r>
            <w:r>
              <w:rPr>
                <w:sz w:val="21"/>
              </w:rPr>
              <w:t>sp。</w:t>
            </w:r>
          </w:p>
          <w:p>
            <w:pPr>
              <w:jc w:val="left"/>
            </w:pPr>
            <w:r>
              <w:rPr>
                <w:sz w:val="21"/>
              </w:rPr>
              <w:t>6.3线性：0.5% FS。</w:t>
            </w:r>
          </w:p>
          <w:p>
            <w:pPr>
              <w:jc w:val="left"/>
            </w:pPr>
            <w:r>
              <w:rPr>
                <w:sz w:val="21"/>
              </w:rPr>
              <w:t>6.4剪切率：3000 sec-1。</w:t>
            </w:r>
          </w:p>
          <w:p>
            <w:pPr>
              <w:jc w:val="left"/>
            </w:pPr>
            <w:r>
              <w:rPr>
                <w:sz w:val="21"/>
              </w:rPr>
              <w:t>6.5毛细管：</w:t>
            </w:r>
            <w:r>
              <w:rPr>
                <w:sz w:val="21"/>
              </w:rPr>
              <w:t>0.01”ID x 24”</w:t>
            </w:r>
            <w:r>
              <w:rPr>
                <w:sz w:val="21"/>
              </w:rPr>
              <w:t>。</w:t>
            </w:r>
          </w:p>
          <w:p>
            <w:pPr>
              <w:jc w:val="left"/>
            </w:pPr>
            <w:r>
              <w:rPr>
                <w:sz w:val="21"/>
              </w:rPr>
              <w:t>6.6池体积：≥120µl。</w:t>
            </w:r>
          </w:p>
          <w:p>
            <w:pPr>
              <w:jc w:val="left"/>
            </w:pPr>
            <w:r>
              <w:rPr>
                <w:sz w:val="21"/>
              </w:rPr>
              <w:t>6.7温度范围： 30°C -70°C。</w:t>
            </w:r>
          </w:p>
          <w:p>
            <w:pPr>
              <w:jc w:val="left"/>
            </w:pPr>
            <w:r>
              <w:rPr>
                <w:sz w:val="21"/>
              </w:rPr>
              <w:t>6.8压差输出： 1mV/Pa。</w:t>
            </w:r>
          </w:p>
          <w:p>
            <w:pPr>
              <w:jc w:val="left"/>
            </w:pPr>
            <w:r>
              <w:rPr>
                <w:sz w:val="21"/>
              </w:rPr>
              <w:t>6.9入口压输出：10mV/Pa。</w:t>
            </w:r>
          </w:p>
          <w:p>
            <w:pPr>
              <w:jc w:val="left"/>
            </w:pPr>
            <w:r>
              <w:rPr>
                <w:sz w:val="21"/>
              </w:rPr>
              <w:t>6.10内置式：粘度桥，压力变送器，集成排空阀。</w:t>
            </w:r>
          </w:p>
          <w:p>
            <w:pPr>
              <w:jc w:val="left"/>
            </w:pPr>
            <w:r>
              <w:rPr>
                <w:sz w:val="21"/>
              </w:rPr>
              <w:t>6.11外置式：电子控制模块。</w:t>
            </w:r>
          </w:p>
          <w:p>
            <w:pPr>
              <w:jc w:val="left"/>
            </w:pPr>
            <w:r>
              <w:rPr>
                <w:sz w:val="21"/>
              </w:rPr>
              <w:t>7色谱软件</w:t>
            </w:r>
          </w:p>
          <w:p>
            <w:pPr>
              <w:jc w:val="left"/>
            </w:pPr>
            <w:r>
              <w:rPr>
                <w:sz w:val="21"/>
              </w:rPr>
              <w:t>7.1控制软件要求（软件和GPC主机、检测器都为同一品牌）：可安装在Windows10或以上系统；控制软件需要最少一个数据流接口，使用数据簿方式，使同一样品序列的所有信息储存在同一个位置，便于信息管理和检索。</w:t>
            </w:r>
          </w:p>
          <w:p>
            <w:pPr>
              <w:jc w:val="left"/>
            </w:pPr>
            <w:r>
              <w:rPr>
                <w:sz w:val="21"/>
              </w:rPr>
              <w:t>7.2 GPC软件</w:t>
            </w:r>
          </w:p>
          <w:p>
            <w:pPr>
              <w:jc w:val="left"/>
            </w:pPr>
            <w:r>
              <w:rPr>
                <w:sz w:val="21"/>
              </w:rPr>
              <w:t>7.2.1软件具有多峰拟和选项，具有普适效正选项；</w:t>
            </w:r>
          </w:p>
          <w:p>
            <w:pPr>
              <w:jc w:val="left"/>
            </w:pPr>
            <w:r>
              <w:rPr>
                <w:sz w:val="21"/>
              </w:rPr>
              <w:t>7.2.2同一样品下单峰或多峰计算平均分子量和分子量分布图；</w:t>
            </w:r>
          </w:p>
          <w:p>
            <w:pPr>
              <w:jc w:val="left"/>
            </w:pPr>
            <w:r>
              <w:rPr>
                <w:sz w:val="21"/>
              </w:rPr>
              <w:t>7.2.3软件中包括一个版权保护的插件，此插件插于USB插口，可以进行数据追踪，可以保护用户数据的安全，可以使软件升级时保证为正版软件。</w:t>
            </w:r>
          </w:p>
          <w:p>
            <w:pPr>
              <w:jc w:val="left"/>
            </w:pPr>
            <w:r>
              <w:rPr>
                <w:sz w:val="21"/>
              </w:rPr>
              <w:t>7.3多检测器联用软件</w:t>
            </w:r>
          </w:p>
          <w:p>
            <w:pPr>
              <w:jc w:val="left"/>
            </w:pPr>
            <w:r>
              <w:rPr>
                <w:sz w:val="21"/>
              </w:rPr>
              <w:t>7.3.1具有从粘度、光散射检测器获得真实分子量信息的功能；</w:t>
            </w:r>
          </w:p>
          <w:p>
            <w:pPr>
              <w:jc w:val="left"/>
            </w:pPr>
            <w:r>
              <w:rPr>
                <w:sz w:val="21"/>
              </w:rPr>
              <w:t>7.3.2能够利用浓度，粘度、两角度光散射检测器的信号计算分子量平均值，均方旋转半径，粘度平均值；</w:t>
            </w:r>
          </w:p>
          <w:p>
            <w:pPr>
              <w:jc w:val="left"/>
            </w:pPr>
            <w:r>
              <w:rPr>
                <w:sz w:val="21"/>
              </w:rPr>
              <w:t>7.3.3能够利用浓度，粘度、两角度光散射检测器的信号计算长链支化信息，尤其可以得到支化分布。</w:t>
            </w:r>
          </w:p>
          <w:p>
            <w:pPr>
              <w:jc w:val="both"/>
            </w:pPr>
            <w:r>
              <w:rPr>
                <w:sz w:val="21"/>
              </w:rPr>
              <w:t>8主要配置：</w:t>
            </w:r>
          </w:p>
          <w:p>
            <w:pPr>
              <w:jc w:val="both"/>
            </w:pPr>
            <w:r>
              <w:rPr>
                <w:sz w:val="21"/>
              </w:rPr>
              <w:t>8.1 常温凝胶色谱仪主机，</w:t>
            </w:r>
            <w:r>
              <w:rPr>
                <w:sz w:val="21"/>
              </w:rPr>
              <w:t>1台。</w:t>
            </w:r>
          </w:p>
          <w:p>
            <w:pPr>
              <w:jc w:val="both"/>
            </w:pPr>
            <w:r>
              <w:rPr>
                <w:sz w:val="21"/>
              </w:rPr>
              <w:t>8.2 示差折光检测器，</w:t>
            </w:r>
            <w:r>
              <w:rPr>
                <w:sz w:val="21"/>
              </w:rPr>
              <w:t>1套。</w:t>
            </w:r>
          </w:p>
          <w:p>
            <w:pPr>
              <w:jc w:val="both"/>
            </w:pPr>
            <w:r>
              <w:rPr>
                <w:sz w:val="21"/>
              </w:rPr>
              <w:t>8.3 粘度检测器，</w:t>
            </w:r>
            <w:r>
              <w:rPr>
                <w:sz w:val="21"/>
              </w:rPr>
              <w:t>1套。</w:t>
            </w:r>
          </w:p>
          <w:p>
            <w:pPr>
              <w:jc w:val="both"/>
            </w:pPr>
            <w:r>
              <w:rPr>
                <w:sz w:val="21"/>
              </w:rPr>
              <w:t>8.4 多角光散射检测器，</w:t>
            </w:r>
            <w:r>
              <w:rPr>
                <w:sz w:val="21"/>
              </w:rPr>
              <w:t>1套。</w:t>
            </w:r>
          </w:p>
          <w:p>
            <w:pPr>
              <w:jc w:val="both"/>
            </w:pPr>
            <w:r>
              <w:rPr>
                <w:sz w:val="21"/>
              </w:rPr>
              <w:t>8.5 自动进样器</w:t>
            </w:r>
            <w:r>
              <w:rPr>
                <w:sz w:val="21"/>
              </w:rPr>
              <w:t xml:space="preserve"> </w:t>
            </w:r>
            <w:r>
              <w:rPr>
                <w:sz w:val="21"/>
              </w:rPr>
              <w:t>，</w:t>
            </w:r>
            <w:r>
              <w:rPr>
                <w:sz w:val="21"/>
              </w:rPr>
              <w:t>1套。</w:t>
            </w:r>
          </w:p>
          <w:p>
            <w:pPr>
              <w:jc w:val="both"/>
            </w:pPr>
            <w:r>
              <w:rPr>
                <w:sz w:val="21"/>
              </w:rPr>
              <w:t>8.6 水相凝胶柱，</w:t>
            </w:r>
            <w:r>
              <w:rPr>
                <w:sz w:val="21"/>
              </w:rPr>
              <w:t>2根。</w:t>
            </w:r>
          </w:p>
          <w:p>
            <w:pPr>
              <w:jc w:val="both"/>
            </w:pPr>
            <w:r>
              <w:rPr>
                <w:sz w:val="21"/>
              </w:rPr>
              <w:t>8.7 保护柱，</w:t>
            </w:r>
            <w:r>
              <w:rPr>
                <w:sz w:val="21"/>
              </w:rPr>
              <w:t>1根。</w:t>
            </w:r>
          </w:p>
          <w:p>
            <w:pPr>
              <w:jc w:val="both"/>
            </w:pPr>
            <w:r>
              <w:rPr>
                <w:sz w:val="21"/>
              </w:rPr>
              <w:t>8.8 电脑</w:t>
            </w:r>
            <w:r>
              <w:rPr>
                <w:sz w:val="21"/>
              </w:rPr>
              <w:t xml:space="preserve"> </w:t>
            </w:r>
            <w:r>
              <w:rPr>
                <w:sz w:val="21"/>
              </w:rPr>
              <w:t>打印机</w:t>
            </w:r>
            <w:r>
              <w:rPr>
                <w:sz w:val="21"/>
              </w:rPr>
              <w:t>，</w:t>
            </w:r>
            <w:r>
              <w:rPr>
                <w:sz w:val="21"/>
              </w:rPr>
              <w:t>各</w:t>
            </w:r>
            <w:r>
              <w:rPr>
                <w:sz w:val="21"/>
              </w:rPr>
              <w:t>1套。</w:t>
            </w:r>
          </w:p>
          <w:p>
            <w:pPr>
              <w:jc w:val="both"/>
            </w:pPr>
            <w:r>
              <w:rPr>
                <w:sz w:val="21"/>
              </w:rPr>
              <w:t>8.9</w:t>
            </w:r>
            <w:r>
              <w:rPr>
                <w:sz w:val="21"/>
              </w:rPr>
              <w:t>GPC操作软件</w:t>
            </w:r>
            <w:r>
              <w:rPr>
                <w:sz w:val="21"/>
              </w:rPr>
              <w:t>，</w:t>
            </w:r>
            <w:r>
              <w:rPr>
                <w:sz w:val="21"/>
              </w:rPr>
              <w:t>1套。</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八</w:t>
      </w:r>
      <w:r>
        <w:rPr>
          <w:b/>
        </w:rPr>
        <w:t>：</w:t>
      </w:r>
      <w:r>
        <w:rPr>
          <w:b/>
        </w:rPr>
        <w:t>倒置光学显微分析系统</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w:t>
            </w:r>
            <w:r>
              <w:rPr>
                <w:sz w:val="21"/>
              </w:rPr>
              <w:t>总体要求：倒置式设计。具有电动物镜转换、电动聚焦。</w:t>
            </w:r>
          </w:p>
          <w:p>
            <w:pPr>
              <w:jc w:val="left"/>
            </w:pPr>
            <w:r>
              <w:rPr>
                <w:sz w:val="21"/>
              </w:rPr>
              <w:t>2.</w:t>
            </w:r>
            <w:r>
              <w:rPr>
                <w:sz w:val="21"/>
              </w:rPr>
              <w:t>光学系统；采用先进的无限远光学设计，至少具有两层独立光路，中空闭环结构。</w:t>
            </w:r>
          </w:p>
          <w:p>
            <w:pPr>
              <w:jc w:val="left"/>
            </w:pPr>
            <w:r>
              <w:rPr>
                <w:sz w:val="21"/>
              </w:rPr>
              <w:t>3.</w:t>
            </w:r>
            <w:r>
              <w:rPr>
                <w:sz w:val="21"/>
              </w:rPr>
              <w:t>观察方式：具有明场、相衬、微分干涉、荧光、照相功能等；</w:t>
            </w:r>
          </w:p>
          <w:p>
            <w:pPr>
              <w:jc w:val="left"/>
            </w:pPr>
            <w:r>
              <w:rPr>
                <w:sz w:val="21"/>
              </w:rPr>
              <w:t>▲4.</w:t>
            </w:r>
            <w:r>
              <w:rPr>
                <w:sz w:val="21"/>
              </w:rPr>
              <w:t>智能控制：铰链式双目观察筒，金属罩壳，可</w:t>
            </w:r>
            <w:r>
              <w:rPr>
                <w:sz w:val="21"/>
              </w:rPr>
              <w:t>360度自由旋转，上下翻转；倾斜45度，主机具有丰富的图像输出端口，最多可扩展5个。可以通过触摸控制各个电动部件并显示当前机器的各种状态，实现电动控制调焦、荧光滤色块及物镜转换、荧光光闸开关、透射/反射切换、光路转换、照明强度调节、减光控制器、各种观察方法的光学部件自动匹配等功能。</w:t>
            </w:r>
          </w:p>
          <w:p>
            <w:pPr>
              <w:jc w:val="left"/>
            </w:pPr>
            <w:r>
              <w:rPr>
                <w:sz w:val="21"/>
              </w:rPr>
              <w:t>5.</w:t>
            </w:r>
            <w:r>
              <w:rPr>
                <w:sz w:val="21"/>
              </w:rPr>
              <w:t>物镜转盘：电动</w:t>
            </w:r>
            <w:r>
              <w:rPr>
                <w:sz w:val="21"/>
              </w:rPr>
              <w:t>HDIC编码型物镜转盘≥6孔，带DIC插槽，物镜转盘下配备防漏水功能装置。</w:t>
            </w:r>
          </w:p>
          <w:p>
            <w:pPr>
              <w:jc w:val="left"/>
            </w:pPr>
            <w:r>
              <w:rPr>
                <w:sz w:val="21"/>
              </w:rPr>
              <w:t>▲6.</w:t>
            </w:r>
            <w:r>
              <w:rPr>
                <w:sz w:val="21"/>
              </w:rPr>
              <w:t>主机架：整机齐焦距离</w:t>
            </w:r>
            <w:r>
              <w:rPr>
                <w:sz w:val="21"/>
              </w:rPr>
              <w:t>≤45mm，电驱动调焦，与常规手动手轮集成一体，可实现手动/电动调节无缝切换，行程500um，精度1nm ；主机左侧连接双分光口：有100% vis : 0% L / 0% vis : 100% L模式。</w:t>
            </w:r>
          </w:p>
          <w:p>
            <w:pPr>
              <w:jc w:val="left"/>
            </w:pPr>
            <w:r>
              <w:rPr>
                <w:sz w:val="21"/>
              </w:rPr>
              <w:t>▲7.</w:t>
            </w:r>
            <w:r>
              <w:rPr>
                <w:sz w:val="21"/>
              </w:rPr>
              <w:t>电动调焦，最小步进为</w:t>
            </w:r>
            <w:r>
              <w:rPr>
                <w:sz w:val="21"/>
              </w:rPr>
              <w:t>10nm，调焦行程大于10mm，可扩展不小于13mm。</w:t>
            </w:r>
          </w:p>
          <w:p>
            <w:pPr>
              <w:jc w:val="left"/>
            </w:pPr>
            <w:r>
              <w:rPr>
                <w:sz w:val="21"/>
              </w:rPr>
              <w:t>8.</w:t>
            </w:r>
            <w:r>
              <w:rPr>
                <w:sz w:val="21"/>
              </w:rPr>
              <w:t>透射照明：</w:t>
            </w:r>
            <w:r>
              <w:rPr>
                <w:sz w:val="21"/>
              </w:rPr>
              <w:t>≥12V 100W（预对中），照明柱采用减震结构，具有LOCK钮，可进行30°后仰倾斜透射照明支架，便于放置样品。</w:t>
            </w:r>
          </w:p>
          <w:p>
            <w:pPr>
              <w:jc w:val="left"/>
            </w:pPr>
            <w:r>
              <w:rPr>
                <w:sz w:val="21"/>
              </w:rPr>
              <w:t>9.</w:t>
            </w:r>
            <w:r>
              <w:rPr>
                <w:sz w:val="21"/>
              </w:rPr>
              <w:t>荧光照明：</w:t>
            </w:r>
            <w:r>
              <w:rPr>
                <w:sz w:val="21"/>
              </w:rPr>
              <w:t>LED荧光激发光源，使用寿命15000小时以上。亮度高、色温恒定、照明均匀、不产生热量，避免“杂光”漂白/光毒性，可瞬间开启或关闭，无须预热或冷却。</w:t>
            </w:r>
          </w:p>
          <w:p>
            <w:pPr>
              <w:jc w:val="left"/>
            </w:pPr>
            <w:r>
              <w:rPr>
                <w:sz w:val="21"/>
              </w:rPr>
              <w:t>10.</w:t>
            </w:r>
            <w:r>
              <w:rPr>
                <w:sz w:val="21"/>
              </w:rPr>
              <w:t>电驱命令控制器，输入电压为</w:t>
            </w:r>
            <w:r>
              <w:rPr>
                <w:sz w:val="21"/>
              </w:rPr>
              <w:t>90-265VAC宽电压，LED 快速切换开关，电动快门切换时间小于100µs，切换频率大于10KHz。</w:t>
            </w:r>
          </w:p>
          <w:p>
            <w:pPr>
              <w:jc w:val="left"/>
            </w:pPr>
            <w:r>
              <w:rPr>
                <w:sz w:val="21"/>
              </w:rPr>
              <w:t>11.</w:t>
            </w:r>
            <w:r>
              <w:rPr>
                <w:sz w:val="21"/>
              </w:rPr>
              <w:t>物镜：</w:t>
            </w:r>
          </w:p>
          <w:p>
            <w:pPr>
              <w:jc w:val="left"/>
            </w:pPr>
            <w:r>
              <w:rPr>
                <w:sz w:val="21"/>
              </w:rPr>
              <w:t>11.1</w:t>
            </w:r>
            <w:r>
              <w:rPr>
                <w:sz w:val="21"/>
              </w:rPr>
              <w:t>长工作距平场复消色差万能物镜</w:t>
            </w:r>
            <w:r>
              <w:rPr>
                <w:sz w:val="21"/>
              </w:rPr>
              <w:t>10X/0.3, WD=5.2mm。</w:t>
            </w:r>
          </w:p>
          <w:p>
            <w:pPr>
              <w:jc w:val="left"/>
            </w:pPr>
            <w:r>
              <w:rPr>
                <w:sz w:val="21"/>
              </w:rPr>
              <w:t>11.2</w:t>
            </w:r>
            <w:r>
              <w:rPr>
                <w:sz w:val="21"/>
              </w:rPr>
              <w:t>长工作距平场超复消色差万能物镜</w:t>
            </w:r>
            <w:r>
              <w:rPr>
                <w:sz w:val="21"/>
              </w:rPr>
              <w:t>20X/0.8, WD=0.55mm。</w:t>
            </w:r>
          </w:p>
          <w:p>
            <w:pPr>
              <w:jc w:val="left"/>
            </w:pPr>
            <w:r>
              <w:rPr>
                <w:sz w:val="21"/>
              </w:rPr>
              <w:t>11.3</w:t>
            </w:r>
            <w:r>
              <w:rPr>
                <w:sz w:val="21"/>
              </w:rPr>
              <w:t>长工作距平场超复消色差万能物镜</w:t>
            </w:r>
            <w:r>
              <w:rPr>
                <w:sz w:val="21"/>
              </w:rPr>
              <w:t>40X/0.75, WD=0.18mm。</w:t>
            </w:r>
          </w:p>
          <w:p>
            <w:pPr>
              <w:jc w:val="left"/>
            </w:pPr>
            <w:r>
              <w:rPr>
                <w:sz w:val="21"/>
              </w:rPr>
              <w:t>11.4</w:t>
            </w:r>
            <w:r>
              <w:rPr>
                <w:sz w:val="21"/>
              </w:rPr>
              <w:t>长工作距平场复消色差万能物镜</w:t>
            </w:r>
            <w:r>
              <w:rPr>
                <w:sz w:val="21"/>
              </w:rPr>
              <w:t>63X/1.4, WD=0.14mm。</w:t>
            </w:r>
          </w:p>
          <w:p>
            <w:pPr>
              <w:jc w:val="left"/>
            </w:pPr>
            <w:r>
              <w:rPr>
                <w:sz w:val="21"/>
              </w:rPr>
              <w:t>11.5</w:t>
            </w:r>
            <w:r>
              <w:rPr>
                <w:sz w:val="21"/>
              </w:rPr>
              <w:t>长工作距平场复消色差万能物镜</w:t>
            </w:r>
            <w:r>
              <w:rPr>
                <w:sz w:val="21"/>
              </w:rPr>
              <w:t>100X/1.3, WD=0.13mm。</w:t>
            </w:r>
          </w:p>
          <w:p>
            <w:pPr>
              <w:jc w:val="left"/>
            </w:pPr>
            <w:r>
              <w:rPr>
                <w:sz w:val="21"/>
              </w:rPr>
              <w:t>▲12、荧光激发块：具有消杂光技术，能够消除99%弥散光</w:t>
            </w:r>
          </w:p>
          <w:p>
            <w:pPr>
              <w:jc w:val="left"/>
            </w:pPr>
            <w:r>
              <w:rPr>
                <w:sz w:val="21"/>
              </w:rPr>
              <w:t>12.1</w:t>
            </w:r>
            <w:r>
              <w:rPr>
                <w:sz w:val="21"/>
              </w:rPr>
              <w:t>紫外荧光激发块，激发波长：</w:t>
            </w:r>
            <w:r>
              <w:rPr>
                <w:sz w:val="21"/>
              </w:rPr>
              <w:t>325-375nm，发射波长：435-485nm。</w:t>
            </w:r>
          </w:p>
          <w:p>
            <w:pPr>
              <w:jc w:val="left"/>
            </w:pPr>
            <w:r>
              <w:rPr>
                <w:sz w:val="21"/>
              </w:rPr>
              <w:t>12.2</w:t>
            </w:r>
            <w:r>
              <w:rPr>
                <w:sz w:val="21"/>
              </w:rPr>
              <w:t>蓝色荧光激发块，激发波长：</w:t>
            </w:r>
            <w:r>
              <w:rPr>
                <w:sz w:val="21"/>
              </w:rPr>
              <w:t>450-490nm，发射波长：500-550nm。</w:t>
            </w:r>
          </w:p>
          <w:p>
            <w:pPr>
              <w:jc w:val="left"/>
            </w:pPr>
            <w:r>
              <w:rPr>
                <w:sz w:val="21"/>
              </w:rPr>
              <w:t>12.3</w:t>
            </w:r>
            <w:r>
              <w:rPr>
                <w:sz w:val="21"/>
              </w:rPr>
              <w:t>绿色荧光激发块，激发波长：</w:t>
            </w:r>
            <w:r>
              <w:rPr>
                <w:sz w:val="21"/>
              </w:rPr>
              <w:t>540-580nm，发射波长：595-665nm。</w:t>
            </w:r>
          </w:p>
          <w:p>
            <w:pPr>
              <w:jc w:val="left"/>
            </w:pPr>
            <w:r>
              <w:rPr>
                <w:sz w:val="21"/>
              </w:rPr>
              <w:t>12.4</w:t>
            </w:r>
            <w:r>
              <w:rPr>
                <w:sz w:val="21"/>
              </w:rPr>
              <w:t>特殊波段</w:t>
            </w:r>
            <w:r>
              <w:rPr>
                <w:sz w:val="21"/>
              </w:rPr>
              <w:t>1，激发波长：720-760nm，发射波长：780lp。</w:t>
            </w:r>
          </w:p>
          <w:p>
            <w:pPr>
              <w:jc w:val="left"/>
            </w:pPr>
            <w:r>
              <w:rPr>
                <w:sz w:val="21"/>
              </w:rPr>
              <w:t>12.5</w:t>
            </w:r>
            <w:r>
              <w:rPr>
                <w:sz w:val="21"/>
              </w:rPr>
              <w:t>特殊波段</w:t>
            </w:r>
            <w:r>
              <w:rPr>
                <w:sz w:val="21"/>
              </w:rPr>
              <w:t>2，激发波长：750-800nm，发射波长：845/55m。</w:t>
            </w:r>
          </w:p>
          <w:p>
            <w:pPr>
              <w:jc w:val="left"/>
            </w:pPr>
            <w:r>
              <w:rPr>
                <w:sz w:val="21"/>
              </w:rPr>
              <w:t>13.</w:t>
            </w:r>
            <w:r>
              <w:rPr>
                <w:sz w:val="21"/>
              </w:rPr>
              <w:t>转接口成像接口上有两个调节旋钮，一个旋钮（</w:t>
            </w:r>
            <w:r>
              <w:rPr>
                <w:sz w:val="21"/>
              </w:rPr>
              <w:t>Focal）可以调节目镜下和电脑端图像焦距的同步性，另一个旋钮（Lock）可以锁定镜下和电脑端图像的同步性调节。</w:t>
            </w:r>
          </w:p>
          <w:p>
            <w:pPr>
              <w:jc w:val="left"/>
            </w:pPr>
            <w:r>
              <w:rPr>
                <w:sz w:val="21"/>
              </w:rPr>
              <w:t>▲14.</w:t>
            </w:r>
            <w:r>
              <w:rPr>
                <w:sz w:val="21"/>
              </w:rPr>
              <w:t>配套载物台。</w:t>
            </w:r>
            <w:r>
              <w:rPr>
                <w:sz w:val="21"/>
              </w:rPr>
              <w:t>XY平台步进电机或直线电机，X轴行程≥130mm ,Y轴行程≥100 mm ，单向可重复性不低于 ±1μm，分辨率不低于0.1μm。</w:t>
            </w:r>
          </w:p>
          <w:p>
            <w:pPr>
              <w:jc w:val="left"/>
            </w:pPr>
            <w:r>
              <w:rPr>
                <w:sz w:val="21"/>
              </w:rPr>
              <w:t>15.</w:t>
            </w:r>
            <w:r>
              <w:rPr>
                <w:sz w:val="21"/>
              </w:rPr>
              <w:t>成像系统与专用分析软件：为保证系统稳定性，需配置与显微镜同品牌原装高清成像系统与电动控制</w:t>
            </w:r>
            <w:r>
              <w:rPr>
                <w:sz w:val="21"/>
              </w:rPr>
              <w:t>/分析软件。</w:t>
            </w:r>
          </w:p>
          <w:p>
            <w:pPr>
              <w:jc w:val="left"/>
            </w:pPr>
            <w:r>
              <w:rPr>
                <w:sz w:val="21"/>
              </w:rPr>
              <w:t>15.1 彩色制冷CCD芯片相机，真实像素≥600万像素。</w:t>
            </w:r>
          </w:p>
          <w:p>
            <w:pPr>
              <w:jc w:val="left"/>
            </w:pPr>
            <w:r>
              <w:rPr>
                <w:sz w:val="21"/>
              </w:rPr>
              <w:t>15.2 数据传输模式USB3.0。</w:t>
            </w:r>
          </w:p>
          <w:p>
            <w:pPr>
              <w:jc w:val="left"/>
            </w:pPr>
            <w:r>
              <w:rPr>
                <w:sz w:val="21"/>
              </w:rPr>
              <w:t>15.3 靶面尺寸≥1英寸。</w:t>
            </w:r>
          </w:p>
          <w:p>
            <w:pPr>
              <w:jc w:val="left"/>
            </w:pPr>
            <w:r>
              <w:rPr>
                <w:sz w:val="21"/>
              </w:rPr>
              <w:t>15.4 软件语言版本不低于10国语言，带几何测量、图像捕捉、全景扫描、动态Z轴景深融合、荧光叠加、荧光binning功能调节，颗粒计数等功能。</w:t>
            </w:r>
          </w:p>
          <w:p>
            <w:pPr>
              <w:jc w:val="both"/>
            </w:pPr>
            <w:r>
              <w:rPr>
                <w:sz w:val="21"/>
              </w:rPr>
              <w:t>15.5 显微镜控制、培养箱设定及控制、图像采集及分析在同一软件界面中实时控制。</w:t>
            </w:r>
          </w:p>
          <w:p>
            <w:pPr>
              <w:jc w:val="both"/>
            </w:pPr>
            <w:r>
              <w:rPr/>
              <w:t xml:space="preserve"> </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九</w:t>
      </w:r>
      <w:r>
        <w:rPr>
          <w:b/>
        </w:rPr>
        <w:t>：</w:t>
      </w:r>
      <w:r>
        <w:rPr>
          <w:b/>
        </w:rPr>
        <w:t>超低温冰箱</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1、工作条件：环境温度10～32℃，电源220V/50Hz</w:t>
            </w:r>
          </w:p>
          <w:p>
            <w:pPr>
              <w:jc w:val="left"/>
            </w:pPr>
            <w:r>
              <w:rPr>
                <w:sz w:val="21"/>
              </w:rPr>
              <w:t>2、样式：立式</w:t>
            </w:r>
          </w:p>
          <w:p>
            <w:pPr>
              <w:jc w:val="left"/>
            </w:pPr>
            <w:r>
              <w:rPr>
                <w:sz w:val="21"/>
              </w:rPr>
              <w:t>3、有效容积≥</w:t>
            </w:r>
            <w:r>
              <w:rPr>
                <w:sz w:val="21"/>
              </w:rPr>
              <w:t>350</w:t>
            </w:r>
            <w:r>
              <w:rPr>
                <w:sz w:val="21"/>
              </w:rPr>
              <w:t>L。</w:t>
            </w:r>
          </w:p>
          <w:p>
            <w:pPr>
              <w:jc w:val="left"/>
            </w:pPr>
            <w:r>
              <w:rPr>
                <w:sz w:val="21"/>
              </w:rPr>
              <w:t>4、外部尺寸：约800*900*2000mm，箱体设计宽度≤725mm，适合进入门宽750mm以上门；</w:t>
            </w:r>
          </w:p>
          <w:p>
            <w:pPr>
              <w:jc w:val="left"/>
            </w:pPr>
            <w:r>
              <w:rPr>
                <w:sz w:val="21"/>
              </w:rPr>
              <w:t>5、内部尺寸：约450*650*1300mm，内胆材质为彩色涂层电锌钢板</w:t>
            </w:r>
          </w:p>
          <w:p>
            <w:pPr>
              <w:jc w:val="left"/>
            </w:pPr>
            <w:r>
              <w:rPr>
                <w:sz w:val="21"/>
              </w:rPr>
              <w:t>6、净重/毛重（KG）： ＜3</w:t>
            </w:r>
            <w:r>
              <w:rPr>
                <w:sz w:val="21"/>
              </w:rPr>
              <w:t>00</w:t>
            </w:r>
            <w:r>
              <w:rPr>
                <w:sz w:val="21"/>
              </w:rPr>
              <w:t>Kg</w:t>
            </w:r>
          </w:p>
          <w:p>
            <w:pPr>
              <w:jc w:val="left"/>
            </w:pPr>
            <w:r>
              <w:rPr>
                <w:sz w:val="21"/>
              </w:rPr>
              <w:t>7、温度控制：微电脑控制，温度数字显示，,箱内温度-40℃~-86℃可调，超温报警，断电记忆。</w:t>
            </w:r>
          </w:p>
          <w:p>
            <w:pPr>
              <w:jc w:val="left"/>
            </w:pPr>
            <w:r>
              <w:rPr>
                <w:sz w:val="21"/>
              </w:rPr>
              <w:t>8、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p>
          <w:p>
            <w:pPr>
              <w:jc w:val="left"/>
            </w:pPr>
            <w:r>
              <w:rPr>
                <w:sz w:val="21"/>
              </w:rPr>
              <w:t>9、显示：显示屏可显示箱内温度，设定温度，环境温度，输入电压。能设定高低温报警和箱内温度，具有故障提示预警功能。</w:t>
            </w:r>
          </w:p>
          <w:p>
            <w:pPr>
              <w:jc w:val="left"/>
            </w:pPr>
            <w:r>
              <w:rPr>
                <w:sz w:val="21"/>
              </w:rPr>
              <w:t>10、门：外门1个，内门2个；发泡结构内门。</w:t>
            </w:r>
          </w:p>
          <w:p>
            <w:pPr>
              <w:jc w:val="left"/>
            </w:pPr>
            <w:r>
              <w:rPr>
                <w:sz w:val="21"/>
              </w:rPr>
              <w:t>11、外门四层，内门一层，共5层密封结构设计：采用耐腐蚀的橡胶材料，多层密封条设计；具有气囊结构设计。</w:t>
            </w:r>
          </w:p>
          <w:p>
            <w:pPr>
              <w:jc w:val="left"/>
            </w:pPr>
            <w:r>
              <w:rPr>
                <w:sz w:val="21"/>
              </w:rPr>
              <w:t>12、隔热层：VIP隔热真空保温材料+无氟发泡剂。</w:t>
            </w:r>
          </w:p>
          <w:p>
            <w:pPr>
              <w:jc w:val="left"/>
            </w:pPr>
            <w:r>
              <w:rPr>
                <w:sz w:val="21"/>
              </w:rPr>
              <w:t>13、双级复叠碳氢制冷系统设计，选用HC制冷剂，含氟为0。</w:t>
            </w:r>
          </w:p>
          <w:p>
            <w:pPr>
              <w:jc w:val="left"/>
            </w:pPr>
            <w:r>
              <w:rPr>
                <w:sz w:val="21"/>
              </w:rPr>
              <w:t>14、压缩机低噪音。</w:t>
            </w:r>
          </w:p>
          <w:p>
            <w:pPr>
              <w:jc w:val="left"/>
            </w:pPr>
            <w:r>
              <w:rPr>
                <w:sz w:val="21"/>
              </w:rPr>
              <w:t>15、搁架可调，具有宽气候带设计，适合10℃到32℃使用；</w:t>
            </w:r>
          </w:p>
          <w:p>
            <w:pPr>
              <w:jc w:val="left"/>
            </w:pPr>
            <w:r>
              <w:rPr>
                <w:sz w:val="21"/>
              </w:rPr>
              <w:t>16、双锁结构设计,自带暗锁，同时可用挂锁，保证存储物品安全性。</w:t>
            </w:r>
          </w:p>
          <w:p>
            <w:pPr>
              <w:jc w:val="left"/>
            </w:pPr>
            <w:r>
              <w:rPr>
                <w:sz w:val="21"/>
              </w:rPr>
              <w:t>17、测试孔设计，方便实验使用和监控箱内温度；</w:t>
            </w:r>
          </w:p>
          <w:p>
            <w:pPr>
              <w:jc w:val="left"/>
            </w:pPr>
            <w:r>
              <w:rPr>
                <w:sz w:val="21"/>
              </w:rPr>
              <w:t>18、 USB模块，可同步记录箱内实际温度、设定温度、高低温报警温度、输入电压、环境温度等数据10年以上。</w:t>
            </w:r>
          </w:p>
          <w:p>
            <w:pPr>
              <w:jc w:val="left"/>
            </w:pPr>
            <w:r>
              <w:rPr>
                <w:sz w:val="21"/>
              </w:rPr>
              <w:t>19、25℃环温时，降温速度≤5小时</w:t>
            </w:r>
          </w:p>
          <w:p>
            <w:pPr>
              <w:jc w:val="left"/>
            </w:pPr>
            <w:r>
              <w:rPr>
                <w:sz w:val="21"/>
              </w:rPr>
              <w:t>20、25℃环温时，国家第三方权威结构认证单日耗电量8.0KW.h/24h。</w:t>
            </w:r>
          </w:p>
          <w:p>
            <w:pPr>
              <w:jc w:val="left"/>
            </w:pPr>
            <w:r>
              <w:rPr>
                <w:sz w:val="21"/>
              </w:rPr>
              <w:t>21、具有自动加热门体平衡孔设计。</w:t>
            </w:r>
          </w:p>
          <w:p>
            <w:pPr>
              <w:jc w:val="left"/>
            </w:pPr>
            <w:r>
              <w:rPr>
                <w:sz w:val="21"/>
              </w:rPr>
              <w:t>22、具有5V冷链供电系统，专门为冷链采集模块供电。</w:t>
            </w:r>
          </w:p>
          <w:p>
            <w:pPr>
              <w:jc w:val="left"/>
            </w:pPr>
            <w:r>
              <w:rPr>
                <w:sz w:val="21"/>
              </w:rPr>
              <w:t>▲23、能够为采购人提供本地化服务，有认证工程师可以2小时内响应和提供上门服务。</w:t>
            </w:r>
          </w:p>
          <w:p>
            <w:pPr>
              <w:jc w:val="both"/>
            </w:pPr>
            <w:r>
              <w:rPr>
                <w:sz w:val="21"/>
              </w:rPr>
              <w:t>24.</w:t>
            </w:r>
            <w:r>
              <w:rPr>
                <w:sz w:val="21"/>
              </w:rPr>
              <w:t xml:space="preserve"> </w:t>
            </w:r>
            <w:r>
              <w:rPr>
                <w:sz w:val="21"/>
              </w:rPr>
              <w:t>有后备制冷系统。</w:t>
            </w:r>
          </w:p>
          <w:p>
            <w:pPr>
              <w:jc w:val="both"/>
            </w:pPr>
            <w:r>
              <w:rPr/>
              <w:t xml:space="preserve"> </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r>
        <w:rPr/>
        <w:t>采购包2（实验室设备（二））</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中华人民共和国关境内提供的货物合同签订之日起 90 日（日历日）；中华人民共和国关境外提供的货物自免税批文或通知发货之日起150日（日历日）。</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1期：支付比例100%,1、中标供应商提供中华人民共和国关境内货物的按以下方式付款： （1）合同签订后，5个工作日内支付合同金额的50%作为预付款；收到货后15个工作日内支付合同金额的40%；自最终验收合格之日起15个工作日支付合同金额的10%。 （2）中标供应商凭以下资料申请支付： 1）合同； 2）中标供应商开具的正式发票； 3）采购人出具的验收合格报告。 2、中标供应商提供中华人民共和国关境外货物的按以下方式付款： 合同签订后且采购人收到正式发票及预付款保函（按合同金额的50%开具）后，10个工作日内支付合同金额的50%（L/C形式）作为预付款，同时中标供应商须协助采购人办理免税事宜；收到货后10个工作日内支付合同金额的40%（L/C形式）。最终验收合格之日起10个工作日支付合同金额的10%（T/T形式）,凭以下资料支付货款： （1）收货凭证、送货入库凭证； （2）采购人出具的验收合格报告； （3）外贸公司开具进口结算资料等。</w:t>
            </w:r>
          </w:p>
        </w:tc>
      </w:tr>
      <w:tr>
        <w:tc>
          <w:tcPr>
            <w:tcW w:type="dxa" w:w="4153"/>
          </w:tcPr>
          <w:p>
            <w:r>
              <w:rPr/>
              <w:t>验收要求</w:t>
            </w:r>
          </w:p>
        </w:tc>
        <w:tc>
          <w:tcPr>
            <w:tcW w:type="dxa" w:w="4153"/>
          </w:tcPr>
          <w:p/>
          <w:p/>
          <w:p/>
          <w:p>
            <w:r>
              <w:rPr/>
              <w:t>1期：1、采购人按照采购合同规定的技术、服务、安全标准组织对中标供应商履约情况进行验收，并出具验收书。验收书应当包括每一项技术、服务、安全标准的履约情况。 2、交付验收标准依次序对照适用标准为：①符合中华人民共和国“国家安全质量标准、环保标准或行业标准”；②符合项目采购文件和投标承诺中采购人认可的合理最佳配置、参数及各项要求；③货物来源国官方标准。 3、货物为原厂商未启封全新包装，具有出厂合格证，序列号、包装箱号与出厂批号一致，并可追索查阅。所有随设备的附件必须齐全。 4、中标供应商将货物的用户手册、保修手册、有关单证资料及备品备件、随机工具等交付给采购人，使用操作及安全须知等重要资料应附有中文说明。 5、货物验收所发生的检验费用由中标供应商负担。 6、设备到货并经中标供应商技术人员安装后，采购人有权委托中国有资格的单位对上述设备进行校准或检验，设备校准或检定所需的费用由中标供应商负担。 7、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 8、当出现不合格产品时，中标供应商要无条件更换合格产品。除采购人认可，否则不接受任何形式的降格处理。</w:t>
            </w:r>
          </w:p>
        </w:tc>
      </w:tr>
      <w:tr>
        <w:tc>
          <w:tcPr>
            <w:tcW w:type="dxa" w:w="4153"/>
          </w:tcPr>
          <w:p>
            <w:r>
              <w:rPr/>
              <w:t>履约保证金</w:t>
            </w:r>
          </w:p>
        </w:tc>
        <w:tc>
          <w:tcPr>
            <w:tcW w:type="dxa" w:w="4153"/>
          </w:tcPr>
          <w:p/>
          <w:p/>
          <w:p/>
          <w:p/>
          <w:p>
            <w:r>
              <w:rPr/>
              <w:t>收取比例：5%,说明：中标人与采购人签订合同后5个工作日内，按合同总价的5%向采购人提交履约保证金（以支票、汇票、本票或者金融机构、担保机构出具的保函等非现金形式提交）。若中标人没有违约行为，履约保证金在验收合格后30日内由采购人以非现金形式无息退还中标人。 履约保证金不予退还的情形： （1）拒绝履行合同义务的； （2）履约验收不合格的。 采购人逾期退还履约保证金的，从逾期之日起每日按履约保证金3‰的数额向中标人支付违约金。但因中标人自身原因导致无法及时退还的除外。</w:t>
            </w:r>
          </w:p>
        </w:tc>
      </w:tr>
      <w:tr>
        <w:tc>
          <w:tcPr>
            <w:tcW w:type="dxa" w:w="4153"/>
          </w:tcPr>
          <w:p>
            <w:r>
              <w:rPr/>
              <w:t>其他</w:t>
            </w:r>
          </w:p>
        </w:tc>
        <w:tc>
          <w:tcPr>
            <w:tcW w:type="dxa" w:w="4153"/>
          </w:tcPr>
          <w:p/>
          <w:p/>
          <w:p>
            <w:r>
              <w:rPr/>
              <w:t>（一）包装与运输，包装箱应用坚固的材料制造，适用长途运输、防潮、防锈、防震、防粗暴装卸，适于空运和整体吊装，并注明起吊位置，起吊重量及重心位置。</w:t>
            </w:r>
          </w:p>
          <w:p/>
          <w:p>
            <w:r>
              <w:rPr/>
              <w:t>（二）保险，货物从出厂运至采购人指定地点的保险费用须包含在投标报价中。</w:t>
            </w:r>
          </w:p>
          <w:p/>
          <w:p>
            <w:r>
              <w:rPr/>
              <w:t>（三）安装与调试，1、中标供应商必须按项目进度安排计划，派出适当的技术人员到安装现场负责安装和调试工作。在安装施工期间，严格遵守采购人的有关规定。 2、中标供应商必须依照项目采购文件的要求和投标文件的承诺，将设备、系统安装并调试至正常运行的最佳状态。</w:t>
            </w:r>
          </w:p>
          <w:p/>
          <w:p>
            <w:r>
              <w:rPr/>
              <w:t>（四）技术培训 “技术标准与要求”中另有要求的，以其中的要求为准。，1、中标供应商每台设备提供现场安装调试和培训。 2、应提供完整的培训计划和方案，列明培训人员数量、达到的水平等，培训内容包括设备的操作、日常维修、简单故障的识别及排除等。培训所需全部费用均由中标供应商负责。</w:t>
            </w:r>
          </w:p>
          <w:p/>
          <w:p>
            <w:r>
              <w:rPr/>
              <w:t>（五）质量保证期 “技术标准与要求”中另有要求的，以其中的要求为准。，1、质量保证期不少于1年。并提供终身维修服务。质量保证期内，所有服务及配件全部包含在报价中。 2、质量保证期自采购人和中标供应商代表在货物安装调试验收后的验收书上签字之日起计算。质量保证期内中标供应商对所供货物实行包修、包换、包退、包维护保养，质量保证期后设备维修配件更换只收取成本费用。 3、质量保证期内，如设备或零部件因非人为因素出现故障而造成短期停用时，则质量保证期相应顺延。如停用时间累计超过60天则质量保证期重新计算。 4、在质量保证期内，如货品非因采购人的人为原因而出现的问题由中标供应商负责保修、包换或包退，并承担修理、调换或退货的实际费用。 5、质量保证期内，中标供应商负责对其提供的货物整机进行维修和系统维护，不再收取任何费用，但非中标供应商责任的人为因素、自然因素（如火灾、雷击等）造成的故障除外。 6、质量保证期间，同一硬件一个月内连续2次出现同一故障，中标供应商须无偿更换同一档次货物。</w:t>
            </w:r>
          </w:p>
          <w:p/>
          <w:p>
            <w:r>
              <w:rPr/>
              <w:t>（六）售后服务 “技术标准与要求”中另有要求的，以其中的要求为准。，对采购人的服务通知，中标供应商应在24小时内做出响应。一般问题应在48小时内解决，重大问题或其它无法迅速解决的问题应在一周内解决。</w:t>
            </w:r>
          </w:p>
        </w:tc>
      </w:tr>
    </w:tbl>
    <w:p>
      <w:r>
        <w:rPr>
          <w:b/>
        </w:rPr>
        <w:t>2.技术标准与要求</w:t>
      </w:r>
    </w:p>
    <w:p/>
    <w:p/>
    <w:p/>
    <w:p/>
    <w:p/>
    <w:p/>
    <w:p/>
    <w:p/>
    <w:p/>
    <w:p/>
    <w:p/>
    <w:p/>
    <w:p/>
    <w:p/>
    <w:p/>
    <w:p/>
    <w:p/>
    <w:p/>
    <w:p/>
    <w:p/>
    <w:p/>
    <w:p/>
    <w:p/>
    <w:p/>
    <w:p/>
    <w:p/>
    <w:p/>
    <w:p/>
    <w:p/>
    <w:p/>
    <w:p/>
    <w:p/>
    <w:p/>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jc w:val="center"/>
            </w:pPr>
            <w:r>
              <w:rPr/>
              <w:t>序号</w:t>
            </w:r>
          </w:p>
        </w:tc>
        <w:tc>
          <w:tcPr>
            <w:tcW w:type="dxa" w:w="831"/>
          </w:tcPr>
          <w:p>
            <w:pPr>
              <w:jc w:val="center"/>
            </w:pPr>
            <w:r>
              <w:rPr/>
              <w:t>核心产品要求（“△”）</w:t>
            </w:r>
          </w:p>
        </w:tc>
        <w:tc>
          <w:tcPr>
            <w:tcW w:type="dxa" w:w="831"/>
          </w:tcPr>
          <w:p>
            <w:pPr>
              <w:jc w:val="center"/>
            </w:pPr>
            <w:r>
              <w:rPr/>
              <w:t>品目名称</w:t>
            </w:r>
          </w:p>
        </w:tc>
        <w:tc>
          <w:tcPr>
            <w:tcW w:type="dxa" w:w="831"/>
          </w:tcPr>
          <w:p>
            <w:pPr>
              <w:jc w:val="center"/>
            </w:pPr>
            <w:r>
              <w:rPr/>
              <w:t>标的名称</w:t>
            </w:r>
          </w:p>
        </w:tc>
        <w:tc>
          <w:tcPr>
            <w:tcW w:type="dxa" w:w="831"/>
          </w:tcPr>
          <w:p>
            <w:pPr>
              <w:jc w:val="center"/>
            </w:pPr>
            <w:r>
              <w:rPr/>
              <w:t>单位</w:t>
            </w:r>
          </w:p>
        </w:tc>
        <w:tc>
          <w:tcPr>
            <w:tcW w:type="dxa" w:w="831"/>
          </w:tcPr>
          <w:p>
            <w:pPr>
              <w:jc w:val="center"/>
            </w:pPr>
            <w:r>
              <w:rPr/>
              <w:t>数量</w:t>
            </w:r>
          </w:p>
        </w:tc>
        <w:tc>
          <w:tcPr>
            <w:tcW w:type="dxa" w:w="831"/>
          </w:tcPr>
          <w:p>
            <w:pPr>
              <w:jc w:val="center"/>
            </w:pPr>
            <w:r>
              <w:rPr/>
              <w:t>分项预算单价（元）</w:t>
            </w:r>
          </w:p>
        </w:tc>
        <w:tc>
          <w:tcPr>
            <w:tcW w:type="dxa" w:w="831"/>
          </w:tcPr>
          <w:p>
            <w:pPr>
              <w:jc w:val="center"/>
            </w:pPr>
            <w:r>
              <w:rPr/>
              <w:t>分项预算总价（元）</w:t>
            </w:r>
          </w:p>
        </w:tc>
        <w:tc>
          <w:tcPr>
            <w:tcW w:type="dxa" w:w="831"/>
          </w:tcPr>
          <w:p>
            <w:r>
              <w:rPr/>
              <w:t>所属行业</w:t>
            </w:r>
          </w:p>
        </w:tc>
        <w:tc>
          <w:tcPr>
            <w:tcW w:type="dxa" w:w="831"/>
          </w:tcPr>
          <w:p>
            <w:pPr>
              <w:jc w:val="center"/>
            </w:pPr>
            <w:r>
              <w:rPr/>
              <w:t>技术要求</w:t>
            </w:r>
          </w:p>
        </w:tc>
      </w:tr>
      <w:tr>
        <w:tc>
          <w:tcPr>
            <w:tcW w:type="dxa" w:w="831"/>
          </w:tcPr>
          <w:p>
            <w:pPr>
              <w:jc w:val="center"/>
            </w:pPr>
            <w:r>
              <w:rPr/>
              <w:t>1</w:t>
            </w:r>
          </w:p>
        </w:tc>
        <w:tc>
          <w:tcPr>
            <w:tcW w:type="dxa" w:w="831"/>
          </w:tcPr>
          <w:p>
            <w:pPr>
              <w:jc w:val="center"/>
            </w:pPr>
          </w:p>
        </w:tc>
        <w:tc>
          <w:tcPr>
            <w:tcW w:type="dxa" w:w="831"/>
          </w:tcPr>
          <w:p>
            <w:pPr>
              <w:jc w:val="left"/>
            </w:pPr>
            <w:r>
              <w:rPr/>
              <w:t>电化学分析仪器</w:t>
            </w:r>
          </w:p>
        </w:tc>
        <w:tc>
          <w:tcPr>
            <w:tcW w:type="dxa" w:w="831"/>
          </w:tcPr>
          <w:p>
            <w:pPr>
              <w:jc w:val="left"/>
            </w:pPr>
            <w:r>
              <w:rPr/>
              <w:t>透射电镜原位液体电化学系统</w:t>
            </w:r>
          </w:p>
        </w:tc>
        <w:tc>
          <w:tcPr>
            <w:tcW w:type="dxa" w:w="831"/>
          </w:tcPr>
          <w:p>
            <w:pPr>
              <w:jc w:val="left"/>
            </w:pPr>
            <w:r>
              <w:rPr/>
              <w:t>套</w:t>
            </w:r>
          </w:p>
        </w:tc>
        <w:tc>
          <w:tcPr>
            <w:tcW w:type="dxa" w:w="831"/>
          </w:tcPr>
          <w:p>
            <w:pPr>
              <w:jc w:val="right"/>
            </w:pPr>
            <w:r>
              <w:rPr/>
              <w:t>1.00</w:t>
            </w:r>
          </w:p>
        </w:tc>
        <w:tc>
          <w:tcPr>
            <w:tcW w:type="dxa" w:w="831"/>
          </w:tcPr>
          <w:p>
            <w:pPr>
              <w:jc w:val="right"/>
            </w:pPr>
            <w:r>
              <w:rPr/>
              <w:t>1,800,000.00</w:t>
            </w:r>
          </w:p>
        </w:tc>
        <w:tc>
          <w:tcPr>
            <w:tcW w:type="dxa" w:w="831"/>
          </w:tcPr>
          <w:p>
            <w:pPr>
              <w:jc w:val="right"/>
            </w:pPr>
            <w:r>
              <w:rPr/>
              <w:t>1,800,000.00</w:t>
            </w:r>
          </w:p>
        </w:tc>
        <w:tc>
          <w:tcPr>
            <w:tcW w:type="dxa" w:w="831"/>
          </w:tcPr>
          <w:p>
            <w:r>
              <w:rPr/>
              <w:t>工业</w:t>
            </w:r>
          </w:p>
        </w:tc>
        <w:tc>
          <w:tcPr>
            <w:tcW w:type="dxa" w:w="831"/>
          </w:tcPr>
          <w:p>
            <w:r>
              <w:rPr/>
              <w:t>详见附表一</w:t>
            </w:r>
          </w:p>
        </w:tc>
      </w:tr>
      <w:tr>
        <w:tc>
          <w:tcPr>
            <w:tcW w:type="dxa" w:w="831"/>
          </w:tcPr>
          <w:p>
            <w:pPr>
              <w:jc w:val="center"/>
            </w:pPr>
            <w:r>
              <w:rPr/>
              <w:t>2</w:t>
            </w:r>
          </w:p>
        </w:tc>
        <w:tc>
          <w:tcPr>
            <w:tcW w:type="dxa" w:w="831"/>
          </w:tcPr>
          <w:p>
            <w:pPr>
              <w:jc w:val="center"/>
            </w:pPr>
          </w:p>
        </w:tc>
        <w:tc>
          <w:tcPr>
            <w:tcW w:type="dxa" w:w="831"/>
          </w:tcPr>
          <w:p>
            <w:pPr>
              <w:jc w:val="left"/>
            </w:pPr>
            <w:r>
              <w:rPr/>
              <w:t>电化学分析仪器</w:t>
            </w:r>
          </w:p>
        </w:tc>
        <w:tc>
          <w:tcPr>
            <w:tcW w:type="dxa" w:w="831"/>
          </w:tcPr>
          <w:p>
            <w:pPr>
              <w:jc w:val="left"/>
            </w:pPr>
            <w:r>
              <w:rPr/>
              <w:t>全自动电位滴定仪和水分仪</w:t>
            </w:r>
          </w:p>
        </w:tc>
        <w:tc>
          <w:tcPr>
            <w:tcW w:type="dxa" w:w="831"/>
          </w:tcPr>
          <w:p>
            <w:pPr>
              <w:jc w:val="left"/>
            </w:pPr>
            <w:r>
              <w:rPr/>
              <w:t>套</w:t>
            </w:r>
          </w:p>
        </w:tc>
        <w:tc>
          <w:tcPr>
            <w:tcW w:type="dxa" w:w="831"/>
          </w:tcPr>
          <w:p>
            <w:pPr>
              <w:jc w:val="right"/>
            </w:pPr>
            <w:r>
              <w:rPr/>
              <w:t>1.00</w:t>
            </w:r>
          </w:p>
        </w:tc>
        <w:tc>
          <w:tcPr>
            <w:tcW w:type="dxa" w:w="831"/>
          </w:tcPr>
          <w:p>
            <w:pPr>
              <w:jc w:val="right"/>
            </w:pPr>
            <w:r>
              <w:rPr/>
              <w:t>245,000.00</w:t>
            </w:r>
          </w:p>
        </w:tc>
        <w:tc>
          <w:tcPr>
            <w:tcW w:type="dxa" w:w="831"/>
          </w:tcPr>
          <w:p>
            <w:pPr>
              <w:jc w:val="right"/>
            </w:pPr>
            <w:r>
              <w:rPr/>
              <w:t>245,000.00</w:t>
            </w:r>
          </w:p>
        </w:tc>
        <w:tc>
          <w:tcPr>
            <w:tcW w:type="dxa" w:w="831"/>
          </w:tcPr>
          <w:p>
            <w:r>
              <w:rPr/>
              <w:t>工业</w:t>
            </w:r>
          </w:p>
        </w:tc>
        <w:tc>
          <w:tcPr>
            <w:tcW w:type="dxa" w:w="831"/>
          </w:tcPr>
          <w:p>
            <w:r>
              <w:rPr/>
              <w:t>详见附表二</w:t>
            </w:r>
          </w:p>
        </w:tc>
      </w:tr>
      <w:tr>
        <w:tc>
          <w:tcPr>
            <w:tcW w:type="dxa" w:w="831"/>
          </w:tcPr>
          <w:p>
            <w:pPr>
              <w:jc w:val="center"/>
            </w:pPr>
            <w:r>
              <w:rPr/>
              <w:t>3</w:t>
            </w:r>
          </w:p>
        </w:tc>
        <w:tc>
          <w:tcPr>
            <w:tcW w:type="dxa" w:w="831"/>
          </w:tcPr>
          <w:p>
            <w:pPr>
              <w:jc w:val="center"/>
            </w:pPr>
          </w:p>
        </w:tc>
        <w:tc>
          <w:tcPr>
            <w:tcW w:type="dxa" w:w="831"/>
          </w:tcPr>
          <w:p>
            <w:pPr>
              <w:jc w:val="left"/>
            </w:pPr>
            <w:r>
              <w:rPr/>
              <w:t>色谱仪</w:t>
            </w:r>
          </w:p>
        </w:tc>
        <w:tc>
          <w:tcPr>
            <w:tcW w:type="dxa" w:w="831"/>
          </w:tcPr>
          <w:p>
            <w:pPr>
              <w:jc w:val="left"/>
            </w:pPr>
            <w:r>
              <w:rPr/>
              <w:t>在线气相色谱</w:t>
            </w:r>
          </w:p>
        </w:tc>
        <w:tc>
          <w:tcPr>
            <w:tcW w:type="dxa" w:w="831"/>
          </w:tcPr>
          <w:p>
            <w:pPr>
              <w:jc w:val="left"/>
            </w:pPr>
            <w:r>
              <w:rPr/>
              <w:t>台</w:t>
            </w:r>
          </w:p>
        </w:tc>
        <w:tc>
          <w:tcPr>
            <w:tcW w:type="dxa" w:w="831"/>
          </w:tcPr>
          <w:p>
            <w:pPr>
              <w:jc w:val="right"/>
            </w:pPr>
            <w:r>
              <w:rPr/>
              <w:t>1.00</w:t>
            </w:r>
          </w:p>
        </w:tc>
        <w:tc>
          <w:tcPr>
            <w:tcW w:type="dxa" w:w="831"/>
          </w:tcPr>
          <w:p>
            <w:pPr>
              <w:jc w:val="right"/>
            </w:pPr>
            <w:r>
              <w:rPr/>
              <w:t>300,000.00</w:t>
            </w:r>
          </w:p>
        </w:tc>
        <w:tc>
          <w:tcPr>
            <w:tcW w:type="dxa" w:w="831"/>
          </w:tcPr>
          <w:p>
            <w:pPr>
              <w:jc w:val="right"/>
            </w:pPr>
            <w:r>
              <w:rPr/>
              <w:t>300,000.00</w:t>
            </w:r>
          </w:p>
        </w:tc>
        <w:tc>
          <w:tcPr>
            <w:tcW w:type="dxa" w:w="831"/>
          </w:tcPr>
          <w:p>
            <w:r>
              <w:rPr/>
              <w:t>工业</w:t>
            </w:r>
          </w:p>
        </w:tc>
        <w:tc>
          <w:tcPr>
            <w:tcW w:type="dxa" w:w="831"/>
          </w:tcPr>
          <w:p>
            <w:r>
              <w:rPr/>
              <w:t>详见附表三</w:t>
            </w:r>
          </w:p>
        </w:tc>
      </w:tr>
      <w:tr>
        <w:tc>
          <w:tcPr>
            <w:tcW w:type="dxa" w:w="831"/>
          </w:tcPr>
          <w:p>
            <w:pPr>
              <w:jc w:val="center"/>
            </w:pPr>
            <w:r>
              <w:rPr/>
              <w:t>4</w:t>
            </w:r>
          </w:p>
        </w:tc>
        <w:tc>
          <w:tcPr>
            <w:tcW w:type="dxa" w:w="831"/>
          </w:tcPr>
          <w:p>
            <w:pPr>
              <w:jc w:val="center"/>
            </w:pPr>
          </w:p>
        </w:tc>
        <w:tc>
          <w:tcPr>
            <w:tcW w:type="dxa" w:w="831"/>
          </w:tcPr>
          <w:p>
            <w:pPr>
              <w:jc w:val="left"/>
            </w:pPr>
            <w:r>
              <w:rPr/>
              <w:t>其他试验机</w:t>
            </w:r>
          </w:p>
        </w:tc>
        <w:tc>
          <w:tcPr>
            <w:tcW w:type="dxa" w:w="831"/>
          </w:tcPr>
          <w:p>
            <w:pPr>
              <w:jc w:val="left"/>
            </w:pPr>
            <w:r>
              <w:rPr/>
              <w:t xml:space="preserve">磨粒流金属抛光机 </w:t>
            </w:r>
          </w:p>
        </w:tc>
        <w:tc>
          <w:tcPr>
            <w:tcW w:type="dxa" w:w="831"/>
          </w:tcPr>
          <w:p>
            <w:pPr>
              <w:jc w:val="left"/>
            </w:pPr>
            <w:r>
              <w:rPr/>
              <w:t>台</w:t>
            </w:r>
          </w:p>
        </w:tc>
        <w:tc>
          <w:tcPr>
            <w:tcW w:type="dxa" w:w="831"/>
          </w:tcPr>
          <w:p>
            <w:pPr>
              <w:jc w:val="right"/>
            </w:pPr>
            <w:r>
              <w:rPr/>
              <w:t>1.00</w:t>
            </w:r>
          </w:p>
        </w:tc>
        <w:tc>
          <w:tcPr>
            <w:tcW w:type="dxa" w:w="831"/>
          </w:tcPr>
          <w:p>
            <w:pPr>
              <w:jc w:val="right"/>
            </w:pPr>
            <w:r>
              <w:rPr/>
              <w:t>578,000.00</w:t>
            </w:r>
          </w:p>
        </w:tc>
        <w:tc>
          <w:tcPr>
            <w:tcW w:type="dxa" w:w="831"/>
          </w:tcPr>
          <w:p>
            <w:pPr>
              <w:jc w:val="right"/>
            </w:pPr>
            <w:r>
              <w:rPr/>
              <w:t>578,000.00</w:t>
            </w:r>
          </w:p>
        </w:tc>
        <w:tc>
          <w:tcPr>
            <w:tcW w:type="dxa" w:w="831"/>
          </w:tcPr>
          <w:p>
            <w:r>
              <w:rPr/>
              <w:t>工业</w:t>
            </w:r>
          </w:p>
        </w:tc>
        <w:tc>
          <w:tcPr>
            <w:tcW w:type="dxa" w:w="831"/>
          </w:tcPr>
          <w:p>
            <w:r>
              <w:rPr/>
              <w:t>详见附表四</w:t>
            </w:r>
          </w:p>
        </w:tc>
      </w:tr>
      <w:tr>
        <w:tc>
          <w:tcPr>
            <w:tcW w:type="dxa" w:w="831"/>
          </w:tcPr>
          <w:p>
            <w:pPr>
              <w:jc w:val="center"/>
            </w:pPr>
            <w:r>
              <w:rPr/>
              <w:t>5</w:t>
            </w:r>
          </w:p>
        </w:tc>
        <w:tc>
          <w:tcPr>
            <w:tcW w:type="dxa" w:w="831"/>
          </w:tcPr>
          <w:p>
            <w:pPr>
              <w:jc w:val="center"/>
            </w:pPr>
          </w:p>
        </w:tc>
        <w:tc>
          <w:tcPr>
            <w:tcW w:type="dxa" w:w="831"/>
          </w:tcPr>
          <w:p>
            <w:pPr>
              <w:jc w:val="left"/>
            </w:pPr>
            <w:r>
              <w:rPr/>
              <w:t>其他试验机</w:t>
            </w:r>
          </w:p>
        </w:tc>
        <w:tc>
          <w:tcPr>
            <w:tcW w:type="dxa" w:w="831"/>
          </w:tcPr>
          <w:p>
            <w:pPr>
              <w:jc w:val="left"/>
            </w:pPr>
            <w:r>
              <w:rPr/>
              <w:t>实验室级双螺杆挤出机</w:t>
            </w:r>
          </w:p>
        </w:tc>
        <w:tc>
          <w:tcPr>
            <w:tcW w:type="dxa" w:w="831"/>
          </w:tcPr>
          <w:p>
            <w:pPr>
              <w:jc w:val="left"/>
            </w:pPr>
            <w:r>
              <w:rPr/>
              <w:t>台</w:t>
            </w:r>
          </w:p>
        </w:tc>
        <w:tc>
          <w:tcPr>
            <w:tcW w:type="dxa" w:w="831"/>
          </w:tcPr>
          <w:p>
            <w:pPr>
              <w:jc w:val="right"/>
            </w:pPr>
            <w:r>
              <w:rPr/>
              <w:t>1.00</w:t>
            </w:r>
          </w:p>
        </w:tc>
        <w:tc>
          <w:tcPr>
            <w:tcW w:type="dxa" w:w="831"/>
          </w:tcPr>
          <w:p>
            <w:pPr>
              <w:jc w:val="right"/>
            </w:pPr>
            <w:r>
              <w:rPr/>
              <w:t>243,000.00</w:t>
            </w:r>
          </w:p>
        </w:tc>
        <w:tc>
          <w:tcPr>
            <w:tcW w:type="dxa" w:w="831"/>
          </w:tcPr>
          <w:p>
            <w:pPr>
              <w:jc w:val="right"/>
            </w:pPr>
            <w:r>
              <w:rPr/>
              <w:t>243,000.00</w:t>
            </w:r>
          </w:p>
        </w:tc>
        <w:tc>
          <w:tcPr>
            <w:tcW w:type="dxa" w:w="831"/>
          </w:tcPr>
          <w:p>
            <w:r>
              <w:rPr/>
              <w:t>工业</w:t>
            </w:r>
          </w:p>
        </w:tc>
        <w:tc>
          <w:tcPr>
            <w:tcW w:type="dxa" w:w="831"/>
          </w:tcPr>
          <w:p>
            <w:r>
              <w:rPr/>
              <w:t>详见附表五</w:t>
            </w:r>
          </w:p>
        </w:tc>
      </w:tr>
      <w:tr>
        <w:tc>
          <w:tcPr>
            <w:tcW w:type="dxa" w:w="831"/>
          </w:tcPr>
          <w:p>
            <w:pPr>
              <w:jc w:val="center"/>
            </w:pPr>
            <w:r>
              <w:rPr/>
              <w:t>6</w:t>
            </w:r>
          </w:p>
        </w:tc>
        <w:tc>
          <w:tcPr>
            <w:tcW w:type="dxa" w:w="831"/>
          </w:tcPr>
          <w:p>
            <w:pPr>
              <w:jc w:val="center"/>
            </w:pPr>
            <w:r>
              <w:rPr/>
              <w:t>△</w:t>
            </w:r>
          </w:p>
        </w:tc>
        <w:tc>
          <w:tcPr>
            <w:tcW w:type="dxa" w:w="831"/>
          </w:tcPr>
          <w:p>
            <w:pPr>
              <w:jc w:val="left"/>
            </w:pPr>
            <w:r>
              <w:rPr/>
              <w:t>测力计量标准器具</w:t>
            </w:r>
          </w:p>
        </w:tc>
        <w:tc>
          <w:tcPr>
            <w:tcW w:type="dxa" w:w="831"/>
          </w:tcPr>
          <w:p>
            <w:pPr>
              <w:jc w:val="left"/>
            </w:pPr>
            <w:r>
              <w:rPr/>
              <w:t>透射电镜原位电学、力学测量系统</w:t>
            </w:r>
          </w:p>
        </w:tc>
        <w:tc>
          <w:tcPr>
            <w:tcW w:type="dxa" w:w="831"/>
          </w:tcPr>
          <w:p>
            <w:pPr>
              <w:jc w:val="left"/>
            </w:pPr>
            <w:r>
              <w:rPr/>
              <w:t>套</w:t>
            </w:r>
          </w:p>
        </w:tc>
        <w:tc>
          <w:tcPr>
            <w:tcW w:type="dxa" w:w="831"/>
          </w:tcPr>
          <w:p>
            <w:pPr>
              <w:jc w:val="right"/>
            </w:pPr>
            <w:r>
              <w:rPr/>
              <w:t>1.00</w:t>
            </w:r>
          </w:p>
        </w:tc>
        <w:tc>
          <w:tcPr>
            <w:tcW w:type="dxa" w:w="831"/>
          </w:tcPr>
          <w:p>
            <w:pPr>
              <w:jc w:val="right"/>
            </w:pPr>
            <w:r>
              <w:rPr/>
              <w:t>1,850,000.00</w:t>
            </w:r>
          </w:p>
        </w:tc>
        <w:tc>
          <w:tcPr>
            <w:tcW w:type="dxa" w:w="831"/>
          </w:tcPr>
          <w:p>
            <w:pPr>
              <w:jc w:val="right"/>
            </w:pPr>
            <w:r>
              <w:rPr/>
              <w:t>1,850,000.00</w:t>
            </w:r>
          </w:p>
        </w:tc>
        <w:tc>
          <w:tcPr>
            <w:tcW w:type="dxa" w:w="831"/>
          </w:tcPr>
          <w:p>
            <w:r>
              <w:rPr/>
              <w:t>工业</w:t>
            </w:r>
          </w:p>
        </w:tc>
        <w:tc>
          <w:tcPr>
            <w:tcW w:type="dxa" w:w="831"/>
          </w:tcPr>
          <w:p>
            <w:r>
              <w:rPr/>
              <w:t>详见附表六</w:t>
            </w:r>
          </w:p>
        </w:tc>
      </w:tr>
      <w:tr>
        <w:tc>
          <w:tcPr>
            <w:tcW w:type="dxa" w:w="831"/>
          </w:tcPr>
          <w:p>
            <w:pPr>
              <w:jc w:val="center"/>
            </w:pPr>
            <w:r>
              <w:rPr/>
              <w:t>7</w:t>
            </w:r>
          </w:p>
        </w:tc>
        <w:tc>
          <w:tcPr>
            <w:tcW w:type="dxa" w:w="831"/>
          </w:tcPr>
          <w:p>
            <w:pPr>
              <w:jc w:val="center"/>
            </w:pPr>
          </w:p>
        </w:tc>
        <w:tc>
          <w:tcPr>
            <w:tcW w:type="dxa" w:w="831"/>
          </w:tcPr>
          <w:p>
            <w:pPr>
              <w:jc w:val="left"/>
            </w:pPr>
            <w:r>
              <w:rPr/>
              <w:t>其他试验仪器及装置</w:t>
            </w:r>
          </w:p>
        </w:tc>
        <w:tc>
          <w:tcPr>
            <w:tcW w:type="dxa" w:w="831"/>
          </w:tcPr>
          <w:p>
            <w:pPr>
              <w:jc w:val="left"/>
            </w:pPr>
            <w:r>
              <w:rPr/>
              <w:t>旋转流变仪</w:t>
            </w:r>
          </w:p>
        </w:tc>
        <w:tc>
          <w:tcPr>
            <w:tcW w:type="dxa" w:w="831"/>
          </w:tcPr>
          <w:p>
            <w:pPr>
              <w:jc w:val="left"/>
            </w:pPr>
            <w:r>
              <w:rPr/>
              <w:t>台</w:t>
            </w:r>
          </w:p>
        </w:tc>
        <w:tc>
          <w:tcPr>
            <w:tcW w:type="dxa" w:w="831"/>
          </w:tcPr>
          <w:p>
            <w:pPr>
              <w:jc w:val="right"/>
            </w:pPr>
            <w:r>
              <w:rPr/>
              <w:t>1.00</w:t>
            </w:r>
          </w:p>
        </w:tc>
        <w:tc>
          <w:tcPr>
            <w:tcW w:type="dxa" w:w="831"/>
          </w:tcPr>
          <w:p>
            <w:pPr>
              <w:jc w:val="right"/>
            </w:pPr>
            <w:r>
              <w:rPr/>
              <w:t>1,480,000.00</w:t>
            </w:r>
          </w:p>
        </w:tc>
        <w:tc>
          <w:tcPr>
            <w:tcW w:type="dxa" w:w="831"/>
          </w:tcPr>
          <w:p>
            <w:pPr>
              <w:jc w:val="right"/>
            </w:pPr>
            <w:r>
              <w:rPr/>
              <w:t>1,480,000.00</w:t>
            </w:r>
          </w:p>
        </w:tc>
        <w:tc>
          <w:tcPr>
            <w:tcW w:type="dxa" w:w="831"/>
          </w:tcPr>
          <w:p>
            <w:r>
              <w:rPr/>
              <w:t>工业</w:t>
            </w:r>
          </w:p>
        </w:tc>
        <w:tc>
          <w:tcPr>
            <w:tcW w:type="dxa" w:w="831"/>
          </w:tcPr>
          <w:p>
            <w:r>
              <w:rPr/>
              <w:t>详见附表七</w:t>
            </w:r>
          </w:p>
        </w:tc>
      </w:tr>
      <w:tr>
        <w:tc>
          <w:tcPr>
            <w:tcW w:type="dxa" w:w="831"/>
          </w:tcPr>
          <w:p>
            <w:pPr>
              <w:jc w:val="center"/>
            </w:pPr>
            <w:r>
              <w:rPr/>
              <w:t>8</w:t>
            </w:r>
          </w:p>
        </w:tc>
        <w:tc>
          <w:tcPr>
            <w:tcW w:type="dxa" w:w="831"/>
          </w:tcPr>
          <w:p>
            <w:pPr>
              <w:jc w:val="center"/>
            </w:pPr>
          </w:p>
        </w:tc>
        <w:tc>
          <w:tcPr>
            <w:tcW w:type="dxa" w:w="831"/>
          </w:tcPr>
          <w:p>
            <w:pPr>
              <w:jc w:val="left"/>
            </w:pPr>
            <w:r>
              <w:rPr/>
              <w:t>粉碎、筛粉设备</w:t>
            </w:r>
          </w:p>
        </w:tc>
        <w:tc>
          <w:tcPr>
            <w:tcW w:type="dxa" w:w="831"/>
          </w:tcPr>
          <w:p>
            <w:pPr>
              <w:jc w:val="left"/>
            </w:pPr>
            <w:r>
              <w:rPr/>
              <w:t>纳米砂磨机</w:t>
            </w:r>
          </w:p>
        </w:tc>
        <w:tc>
          <w:tcPr>
            <w:tcW w:type="dxa" w:w="831"/>
          </w:tcPr>
          <w:p>
            <w:pPr>
              <w:jc w:val="left"/>
            </w:pPr>
            <w:r>
              <w:rPr/>
              <w:t>台</w:t>
            </w:r>
          </w:p>
        </w:tc>
        <w:tc>
          <w:tcPr>
            <w:tcW w:type="dxa" w:w="831"/>
          </w:tcPr>
          <w:p>
            <w:pPr>
              <w:jc w:val="right"/>
            </w:pPr>
            <w:r>
              <w:rPr/>
              <w:t>1.00</w:t>
            </w:r>
          </w:p>
        </w:tc>
        <w:tc>
          <w:tcPr>
            <w:tcW w:type="dxa" w:w="831"/>
          </w:tcPr>
          <w:p>
            <w:pPr>
              <w:jc w:val="right"/>
            </w:pPr>
            <w:r>
              <w:rPr/>
              <w:t>239,000.00</w:t>
            </w:r>
          </w:p>
        </w:tc>
        <w:tc>
          <w:tcPr>
            <w:tcW w:type="dxa" w:w="831"/>
          </w:tcPr>
          <w:p>
            <w:pPr>
              <w:jc w:val="right"/>
            </w:pPr>
            <w:r>
              <w:rPr/>
              <w:t>239,000.00</w:t>
            </w:r>
          </w:p>
        </w:tc>
        <w:tc>
          <w:tcPr>
            <w:tcW w:type="dxa" w:w="831"/>
          </w:tcPr>
          <w:p>
            <w:r>
              <w:rPr/>
              <w:t>工业</w:t>
            </w:r>
          </w:p>
        </w:tc>
        <w:tc>
          <w:tcPr>
            <w:tcW w:type="dxa" w:w="831"/>
          </w:tcPr>
          <w:p>
            <w:r>
              <w:rPr/>
              <w:t>详见附表八</w:t>
            </w:r>
          </w:p>
        </w:tc>
      </w:tr>
      <w:tr>
        <w:tc>
          <w:tcPr>
            <w:tcW w:type="dxa" w:w="831"/>
          </w:tcPr>
          <w:p>
            <w:pPr>
              <w:jc w:val="center"/>
            </w:pPr>
            <w:r>
              <w:rPr/>
              <w:t>9</w:t>
            </w:r>
          </w:p>
        </w:tc>
        <w:tc>
          <w:tcPr>
            <w:tcW w:type="dxa" w:w="831"/>
          </w:tcPr>
          <w:p>
            <w:pPr>
              <w:jc w:val="center"/>
            </w:pPr>
          </w:p>
        </w:tc>
        <w:tc>
          <w:tcPr>
            <w:tcW w:type="dxa" w:w="831"/>
          </w:tcPr>
          <w:p>
            <w:pPr>
              <w:jc w:val="left"/>
            </w:pPr>
            <w:r>
              <w:rPr/>
              <w:t>显微镜</w:t>
            </w:r>
          </w:p>
        </w:tc>
        <w:tc>
          <w:tcPr>
            <w:tcW w:type="dxa" w:w="831"/>
          </w:tcPr>
          <w:p>
            <w:pPr>
              <w:jc w:val="left"/>
            </w:pPr>
            <w:r>
              <w:rPr/>
              <w:t>高分辨扫描探针显微镜</w:t>
            </w:r>
          </w:p>
        </w:tc>
        <w:tc>
          <w:tcPr>
            <w:tcW w:type="dxa" w:w="831"/>
          </w:tcPr>
          <w:p>
            <w:pPr>
              <w:jc w:val="left"/>
            </w:pPr>
            <w:r>
              <w:rPr/>
              <w:t>台</w:t>
            </w:r>
          </w:p>
        </w:tc>
        <w:tc>
          <w:tcPr>
            <w:tcW w:type="dxa" w:w="831"/>
          </w:tcPr>
          <w:p>
            <w:pPr>
              <w:jc w:val="right"/>
            </w:pPr>
            <w:r>
              <w:rPr/>
              <w:t>1.00</w:t>
            </w:r>
          </w:p>
        </w:tc>
        <w:tc>
          <w:tcPr>
            <w:tcW w:type="dxa" w:w="831"/>
          </w:tcPr>
          <w:p>
            <w:pPr>
              <w:jc w:val="right"/>
            </w:pPr>
            <w:r>
              <w:rPr/>
              <w:t>2,000,000.00</w:t>
            </w:r>
          </w:p>
        </w:tc>
        <w:tc>
          <w:tcPr>
            <w:tcW w:type="dxa" w:w="831"/>
          </w:tcPr>
          <w:p>
            <w:pPr>
              <w:jc w:val="right"/>
            </w:pPr>
            <w:r>
              <w:rPr/>
              <w:t>2,000,000.00</w:t>
            </w:r>
          </w:p>
        </w:tc>
        <w:tc>
          <w:tcPr>
            <w:tcW w:type="dxa" w:w="831"/>
          </w:tcPr>
          <w:p>
            <w:r>
              <w:rPr/>
              <w:t>工业</w:t>
            </w:r>
          </w:p>
        </w:tc>
        <w:tc>
          <w:tcPr>
            <w:tcW w:type="dxa" w:w="831"/>
          </w:tcPr>
          <w:p>
            <w:r>
              <w:rPr/>
              <w:t>详见附表九</w:t>
            </w:r>
          </w:p>
        </w:tc>
      </w:tr>
    </w:tbl>
    <w:p/>
    <w:p>
      <w:r>
        <w:rPr>
          <w:b/>
        </w:rPr>
        <w:t>附表</w:t>
      </w:r>
      <w:r>
        <w:rPr>
          <w:b/>
        </w:rPr>
        <w:t>一</w:t>
      </w:r>
      <w:r>
        <w:rPr>
          <w:b/>
        </w:rPr>
        <w:t>：</w:t>
      </w:r>
      <w:r>
        <w:rPr>
          <w:b/>
        </w:rPr>
        <w:t>透射电镜原位液体电化学系统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1.该系统能够在透射电镜（TEM）内为样品提供液体电化学环境。使得TEM能够观察样品的微观结构在液体环境中的演变过程，以直接揭示样品结构与其液固界面反应性质之间的科学关系。</w:t>
            </w:r>
          </w:p>
          <w:p>
            <w:pPr>
              <w:jc w:val="left"/>
            </w:pPr>
            <w:r>
              <w:rPr>
                <w:sz w:val="21"/>
              </w:rPr>
              <w:t>2.透射电镜兼容性：至少兼容各大电镜品牌的透射电子显微镜，并保证其安全性。</w:t>
            </w:r>
          </w:p>
          <w:p>
            <w:pPr>
              <w:jc w:val="left"/>
            </w:pPr>
            <w:r>
              <w:rPr>
                <w:sz w:val="21"/>
              </w:rPr>
              <w:t>3.可实现TEM中原位液体电化学环境下的静态、动态流动实验。</w:t>
            </w:r>
          </w:p>
          <w:p>
            <w:pPr>
              <w:jc w:val="left"/>
            </w:pPr>
            <w:r>
              <w:rPr>
                <w:sz w:val="21"/>
              </w:rPr>
              <w:t>★4.芯片设计：芯片上有专利化液体直流流道设计，可以通过控制芯片上进液口和出液口的压力差来控制纳米反应室里的液体流速和液层厚度。</w:t>
            </w:r>
          </w:p>
          <w:p>
            <w:pPr>
              <w:jc w:val="left"/>
            </w:pPr>
            <w:r>
              <w:rPr>
                <w:sz w:val="21"/>
              </w:rPr>
              <w:t>5.液压范围：0-4000mbar。</w:t>
            </w:r>
          </w:p>
          <w:p>
            <w:pPr>
              <w:jc w:val="left"/>
            </w:pPr>
            <w:r>
              <w:rPr>
                <w:sz w:val="21"/>
              </w:rPr>
              <w:t>▲6.液体流速：0 nl/min–8ul/min，液体最低可控流速：≤0.1nL/min</w:t>
            </w:r>
          </w:p>
          <w:p>
            <w:pPr>
              <w:jc w:val="left"/>
            </w:pPr>
            <w:r>
              <w:rPr>
                <w:sz w:val="21"/>
              </w:rPr>
              <w:t>7.电化学控制方式：三电极法，工作电极，参比电极和对电极。</w:t>
            </w:r>
          </w:p>
          <w:p>
            <w:pPr>
              <w:jc w:val="left"/>
            </w:pPr>
            <w:r>
              <w:rPr>
                <w:sz w:val="21"/>
              </w:rPr>
              <w:t>8.电压范围：-10V</w:t>
            </w:r>
            <w:r>
              <w:rPr>
                <w:sz w:val="21"/>
              </w:rPr>
              <w:t>-</w:t>
            </w:r>
            <w:r>
              <w:rPr>
                <w:sz w:val="21"/>
              </w:rPr>
              <w:t>10V。</w:t>
            </w:r>
          </w:p>
          <w:p>
            <w:pPr>
              <w:jc w:val="left"/>
            </w:pPr>
            <w:r>
              <w:rPr>
                <w:sz w:val="21"/>
              </w:rPr>
              <w:t>▲9.电流范围(恒流源)：1nA</w:t>
            </w:r>
            <w:r>
              <w:rPr>
                <w:sz w:val="21"/>
              </w:rPr>
              <w:t>-</w:t>
            </w:r>
            <w:r>
              <w:rPr>
                <w:sz w:val="21"/>
              </w:rPr>
              <w:t>250mA。</w:t>
            </w:r>
          </w:p>
          <w:p>
            <w:pPr>
              <w:jc w:val="left"/>
            </w:pPr>
            <w:r>
              <w:rPr>
                <w:sz w:val="21"/>
              </w:rPr>
              <w:t>10.交流阻抗频率范围:10μHz</w:t>
            </w:r>
            <w:r>
              <w:rPr>
                <w:sz w:val="21"/>
              </w:rPr>
              <w:t>-</w:t>
            </w:r>
            <w:r>
              <w:rPr>
                <w:sz w:val="21"/>
              </w:rPr>
              <w:t>1MHz。</w:t>
            </w:r>
          </w:p>
          <w:p>
            <w:pPr>
              <w:jc w:val="left"/>
            </w:pPr>
            <w:r>
              <w:rPr>
                <w:sz w:val="21"/>
              </w:rPr>
              <w:t>11.模块化设计，样品杆头部和纳米反应室可以更换和升级。完全模块化设计避免实验过程中的交叉污染、降低系统的维修与升级成本。</w:t>
            </w:r>
          </w:p>
          <w:p>
            <w:pPr>
              <w:jc w:val="left"/>
            </w:pPr>
            <w:r>
              <w:rPr>
                <w:sz w:val="21"/>
              </w:rPr>
              <w:t>12.具备静态封闭工作模式和动态流动工作模式双模式。通过软件控制，可切换动/静态工作模式，静态模式提供了一种安全工作模式，可以尝试摸索优化成像的条件。流动模式为全面研究反应提供了一个动态的可控的化学反应环境。</w:t>
            </w:r>
          </w:p>
          <w:p>
            <w:pPr>
              <w:jc w:val="left"/>
            </w:pPr>
            <w:r>
              <w:rPr>
                <w:sz w:val="21"/>
              </w:rPr>
              <w:t>13.具有自动化实验控制和实验数据记录的软件系统，可以将样品相关的所有数据（包括但不限于液压，液体流速，电压，电流等）都记录下来，全程记录实验细节，便于实验总结与回顾。</w:t>
            </w:r>
          </w:p>
          <w:p>
            <w:pPr>
              <w:jc w:val="left"/>
            </w:pPr>
            <w:r>
              <w:rPr>
                <w:sz w:val="21"/>
              </w:rPr>
              <w:t>14.兼容电子衍射、EELS，EDX等功能。</w:t>
            </w:r>
          </w:p>
          <w:p>
            <w:pPr>
              <w:jc w:val="both"/>
            </w:pPr>
            <w:r>
              <w:rPr>
                <w:sz w:val="21"/>
              </w:rPr>
              <w:t>▲15.集成版的供液系统，可以移动配备在客户不同的电镜上使用，同时在实验过程中快速更改液体流速，以及可控地控制液层厚度等实验条件。从确认更改条件到稳定，时间可控制在10秒以内。</w:t>
            </w:r>
          </w:p>
          <w:p>
            <w:pPr>
              <w:jc w:val="both"/>
            </w:pPr>
            <w:r>
              <w:rPr/>
              <w:t xml:space="preserve"> </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二</w:t>
      </w:r>
      <w:r>
        <w:rPr>
          <w:b/>
        </w:rPr>
        <w:t>：</w:t>
      </w:r>
      <w:r>
        <w:rPr>
          <w:b/>
        </w:rPr>
        <w:t>全自动电位滴定仪和水分仪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1.全自动电位滴定仪</w:t>
            </w:r>
          </w:p>
          <w:p>
            <w:pPr>
              <w:jc w:val="left"/>
            </w:pPr>
            <w:r>
              <w:rPr>
                <w:sz w:val="21"/>
              </w:rPr>
              <w:t>1.1滴定模式：至少具有动态滴定(DET)、等量滴定(MET)、设定终点滴定(SET)、STAT恒pH滴定、卡氏水分滴定、永停滴定。</w:t>
            </w:r>
          </w:p>
          <w:p>
            <w:pPr>
              <w:jc w:val="left"/>
            </w:pPr>
            <w:r>
              <w:rPr>
                <w:sz w:val="21"/>
              </w:rPr>
              <w:t>1.2 信号测试范围、精度及准确度</w:t>
            </w:r>
          </w:p>
          <w:p>
            <w:pPr>
              <w:jc w:val="left"/>
            </w:pPr>
            <w:r>
              <w:rPr>
                <w:sz w:val="21"/>
              </w:rPr>
              <w:t>1.2.1</w:t>
            </w:r>
            <w:r>
              <w:rPr>
                <w:sz w:val="21"/>
              </w:rPr>
              <w:t xml:space="preserve"> </w:t>
            </w:r>
            <w:r>
              <w:rPr>
                <w:sz w:val="21"/>
              </w:rPr>
              <w:t xml:space="preserve">pH测量精度：0.001pH。     </w:t>
            </w:r>
          </w:p>
          <w:p>
            <w:pPr>
              <w:jc w:val="left"/>
            </w:pPr>
            <w:r>
              <w:rPr>
                <w:sz w:val="21"/>
              </w:rPr>
              <w:t>1.2.2</w:t>
            </w:r>
            <w:r>
              <w:rPr>
                <w:sz w:val="21"/>
              </w:rPr>
              <w:t xml:space="preserve"> </w:t>
            </w:r>
            <w:r>
              <w:rPr>
                <w:sz w:val="21"/>
              </w:rPr>
              <w:t>测量准确度：</w:t>
            </w:r>
            <w:r>
              <w:rPr>
                <w:sz w:val="21"/>
              </w:rPr>
              <w:t>±0.003pH。</w:t>
            </w:r>
          </w:p>
          <w:p>
            <w:pPr>
              <w:jc w:val="left"/>
            </w:pPr>
            <w:r>
              <w:rPr>
                <w:sz w:val="21"/>
              </w:rPr>
              <w:t>1.2.3</w:t>
            </w:r>
            <w:r>
              <w:rPr>
                <w:sz w:val="21"/>
              </w:rPr>
              <w:t xml:space="preserve"> </w:t>
            </w:r>
            <w:r>
              <w:rPr>
                <w:sz w:val="21"/>
              </w:rPr>
              <w:t>电位测量精度：</w:t>
            </w:r>
            <w:r>
              <w:rPr>
                <w:sz w:val="21"/>
              </w:rPr>
              <w:t xml:space="preserve">0.1mv。     </w:t>
            </w:r>
          </w:p>
          <w:p>
            <w:pPr>
              <w:jc w:val="left"/>
            </w:pPr>
            <w:r>
              <w:rPr>
                <w:sz w:val="21"/>
              </w:rPr>
              <w:t>1.2.4</w:t>
            </w:r>
            <w:r>
              <w:rPr>
                <w:sz w:val="21"/>
              </w:rPr>
              <w:t xml:space="preserve"> </w:t>
            </w:r>
            <w:r>
              <w:rPr>
                <w:sz w:val="21"/>
              </w:rPr>
              <w:t>测量准确度：</w:t>
            </w:r>
            <w:r>
              <w:rPr>
                <w:sz w:val="21"/>
              </w:rPr>
              <w:t>±0.2mv。</w:t>
            </w:r>
          </w:p>
          <w:p>
            <w:pPr>
              <w:jc w:val="left"/>
            </w:pPr>
            <w:r>
              <w:rPr>
                <w:sz w:val="21"/>
              </w:rPr>
              <w:t>1.3 中文触摸屏，可实现密码登陆，分级管理，二级签名，审计追踪等功能。</w:t>
            </w:r>
          </w:p>
          <w:p>
            <w:pPr>
              <w:jc w:val="left"/>
            </w:pPr>
            <w:r>
              <w:rPr>
                <w:sz w:val="21"/>
              </w:rPr>
              <w:t>1.4 图示分析方法编辑器，通过方法模块，轻松建立快捷方法(测试组)。</w:t>
            </w:r>
          </w:p>
          <w:p>
            <w:pPr>
              <w:jc w:val="left"/>
            </w:pPr>
            <w:r>
              <w:rPr>
                <w:sz w:val="21"/>
              </w:rPr>
              <w:t>1.5 可直接生成PDF报告；生成的报告，均可存于U盘或上传网络。</w:t>
            </w:r>
          </w:p>
          <w:p>
            <w:pPr>
              <w:jc w:val="left"/>
            </w:pPr>
            <w:r>
              <w:rPr>
                <w:sz w:val="21"/>
              </w:rPr>
              <w:t>1.6主机可控制两个加液器，每个加液器都可以进行滴定或辅助配液，在各实验间转换无需滴定管的插拔转换。可扩展为双通道滴定。</w:t>
            </w:r>
          </w:p>
          <w:p>
            <w:pPr>
              <w:jc w:val="left"/>
            </w:pPr>
            <w:r>
              <w:rPr>
                <w:sz w:val="21"/>
              </w:rPr>
              <w:t>2.（库仑法）水分仪</w:t>
            </w:r>
          </w:p>
          <w:p>
            <w:pPr>
              <w:jc w:val="left"/>
            </w:pPr>
            <w:r>
              <w:rPr>
                <w:sz w:val="21"/>
              </w:rPr>
              <w:t>2.1主要用于测定各种固体、液体样品中的微量水分。</w:t>
            </w:r>
          </w:p>
          <w:p>
            <w:pPr>
              <w:jc w:val="left"/>
            </w:pPr>
            <w:r>
              <w:rPr>
                <w:sz w:val="21"/>
              </w:rPr>
              <w:t>2.2测量范围：绝对含水量10 ug以上。</w:t>
            </w:r>
          </w:p>
          <w:p>
            <w:pPr>
              <w:jc w:val="left"/>
            </w:pPr>
            <w:r>
              <w:rPr>
                <w:sz w:val="21"/>
              </w:rPr>
              <w:t>2.3测量精度:±3ug(当水含量10ug～1000ug),≤0.3%(当水含量大于1000ug),测量分辨率：0.1ug。</w:t>
            </w:r>
          </w:p>
          <w:p>
            <w:pPr>
              <w:jc w:val="left"/>
            </w:pPr>
            <w:r>
              <w:rPr>
                <w:sz w:val="21"/>
              </w:rPr>
              <w:t>2.4测量速度:2.24 mg/min。</w:t>
            </w:r>
          </w:p>
          <w:p>
            <w:pPr>
              <w:jc w:val="left"/>
            </w:pPr>
            <w:r>
              <w:rPr>
                <w:sz w:val="21"/>
              </w:rPr>
              <w:t>2.5测量方法可以编辑，可保存用户自定义方法数：≥100个。</w:t>
            </w:r>
          </w:p>
          <w:p>
            <w:pPr>
              <w:jc w:val="left"/>
            </w:pPr>
            <w:r>
              <w:rPr>
                <w:sz w:val="21"/>
              </w:rPr>
              <w:t>2.6滴定台和水分仪主机为分体式设计，干湿分离。</w:t>
            </w:r>
          </w:p>
          <w:p>
            <w:pPr>
              <w:jc w:val="left"/>
            </w:pPr>
            <w:r>
              <w:rPr>
                <w:sz w:val="21"/>
              </w:rPr>
              <w:t>2.7水分仪主机可连接多样品位卡氏加热样品处理器，实现全自动分析。</w:t>
            </w:r>
          </w:p>
          <w:p>
            <w:pPr>
              <w:jc w:val="both"/>
            </w:pPr>
            <w:r>
              <w:rPr>
                <w:sz w:val="21"/>
              </w:rPr>
              <w:t>3、配置清单</w:t>
            </w:r>
          </w:p>
          <w:p>
            <w:pPr>
              <w:jc w:val="both"/>
            </w:pPr>
            <w:r>
              <w:rPr>
                <w:sz w:val="21"/>
              </w:rPr>
              <w:t>3.1.全自动电位滴定仪</w:t>
            </w:r>
          </w:p>
          <w:p>
            <w:pPr>
              <w:jc w:val="both"/>
            </w:pPr>
            <w:r>
              <w:rPr>
                <w:sz w:val="21"/>
              </w:rPr>
              <w:t>1) 全自动电位滴定仪主机</w:t>
            </w:r>
            <w:r>
              <w:rPr>
                <w:sz w:val="21"/>
              </w:rPr>
              <w:t>，</w:t>
            </w:r>
            <w:r>
              <w:rPr>
                <w:sz w:val="21"/>
              </w:rPr>
              <w:t>1个；</w:t>
            </w:r>
          </w:p>
          <w:p>
            <w:pPr>
              <w:jc w:val="both"/>
            </w:pPr>
            <w:r>
              <w:rPr>
                <w:sz w:val="21"/>
              </w:rPr>
              <w:t>2) 20ml智能滴定管单元（分别装酸性、碱性标准滴定剂）</w:t>
            </w:r>
            <w:r>
              <w:rPr>
                <w:sz w:val="21"/>
              </w:rPr>
              <w:t>，</w:t>
            </w:r>
            <w:r>
              <w:rPr>
                <w:sz w:val="21"/>
              </w:rPr>
              <w:t>2套；</w:t>
            </w:r>
          </w:p>
          <w:p>
            <w:pPr>
              <w:jc w:val="both"/>
            </w:pPr>
            <w:r>
              <w:rPr>
                <w:sz w:val="21"/>
              </w:rPr>
              <w:t>3) 螺旋搅拌器</w:t>
            </w:r>
            <w:r>
              <w:rPr>
                <w:sz w:val="21"/>
              </w:rPr>
              <w:t>，</w:t>
            </w:r>
            <w:r>
              <w:rPr>
                <w:sz w:val="21"/>
              </w:rPr>
              <w:t>1套；</w:t>
            </w:r>
          </w:p>
          <w:p>
            <w:pPr>
              <w:jc w:val="both"/>
            </w:pPr>
            <w:r>
              <w:rPr>
                <w:sz w:val="21"/>
              </w:rPr>
              <w:t>4) 智能非水pH玻璃电极（树脂的胺值、酸值和羟值测定电极），1个；</w:t>
            </w:r>
          </w:p>
          <w:p>
            <w:pPr>
              <w:jc w:val="both"/>
            </w:pPr>
            <w:r>
              <w:rPr>
                <w:sz w:val="21"/>
              </w:rPr>
              <w:t>5) 无死体积瓶顶加液驱动单元</w:t>
            </w:r>
            <w:r>
              <w:rPr>
                <w:sz w:val="21"/>
              </w:rPr>
              <w:t>，</w:t>
            </w:r>
            <w:r>
              <w:rPr>
                <w:sz w:val="21"/>
              </w:rPr>
              <w:t>1个；</w:t>
            </w:r>
          </w:p>
          <w:p>
            <w:pPr>
              <w:jc w:val="both"/>
            </w:pPr>
            <w:r>
              <w:rPr>
                <w:sz w:val="21"/>
              </w:rPr>
              <w:t>6) 搅拌器和泵的一体化滴定台</w:t>
            </w:r>
            <w:r>
              <w:rPr>
                <w:sz w:val="21"/>
              </w:rPr>
              <w:t>，</w:t>
            </w:r>
            <w:r>
              <w:rPr>
                <w:sz w:val="21"/>
              </w:rPr>
              <w:t>1套；</w:t>
            </w:r>
          </w:p>
          <w:p>
            <w:pPr>
              <w:jc w:val="both"/>
            </w:pPr>
            <w:r>
              <w:rPr>
                <w:sz w:val="21"/>
              </w:rPr>
              <w:t>7) 10ml智能滴定管单元（卡尔费休试剂）</w:t>
            </w:r>
            <w:r>
              <w:rPr>
                <w:sz w:val="21"/>
              </w:rPr>
              <w:t>，</w:t>
            </w:r>
            <w:r>
              <w:rPr>
                <w:sz w:val="21"/>
              </w:rPr>
              <w:t>1套；</w:t>
            </w:r>
          </w:p>
          <w:p>
            <w:pPr>
              <w:jc w:val="both"/>
            </w:pPr>
            <w:r>
              <w:rPr>
                <w:sz w:val="21"/>
              </w:rPr>
              <w:t>8) 卡氏容量法水分附件</w:t>
            </w:r>
            <w:r>
              <w:rPr>
                <w:sz w:val="21"/>
              </w:rPr>
              <w:t>，</w:t>
            </w:r>
            <w:r>
              <w:rPr>
                <w:sz w:val="21"/>
              </w:rPr>
              <w:t>1套。</w:t>
            </w:r>
          </w:p>
          <w:p>
            <w:pPr>
              <w:jc w:val="both"/>
            </w:pPr>
            <w:r>
              <w:rPr>
                <w:sz w:val="21"/>
              </w:rPr>
              <w:t>3.2.（库仑法）水分仪</w:t>
            </w:r>
          </w:p>
          <w:p>
            <w:pPr>
              <w:jc w:val="both"/>
            </w:pPr>
            <w:r>
              <w:rPr>
                <w:sz w:val="21"/>
              </w:rPr>
              <w:t>1）水分测试仪主机</w:t>
            </w:r>
            <w:r>
              <w:rPr>
                <w:sz w:val="21"/>
              </w:rPr>
              <w:t>，</w:t>
            </w:r>
            <w:r>
              <w:rPr>
                <w:sz w:val="21"/>
              </w:rPr>
              <w:t>1台；</w:t>
            </w:r>
          </w:p>
          <w:p>
            <w:pPr>
              <w:jc w:val="both"/>
            </w:pPr>
            <w:r>
              <w:rPr>
                <w:sz w:val="21"/>
              </w:rPr>
              <w:t>2）磁力搅拌台</w:t>
            </w:r>
            <w:r>
              <w:rPr>
                <w:sz w:val="21"/>
              </w:rPr>
              <w:t>，</w:t>
            </w:r>
            <w:r>
              <w:rPr>
                <w:sz w:val="21"/>
              </w:rPr>
              <w:t>1台；</w:t>
            </w:r>
          </w:p>
          <w:p>
            <w:pPr>
              <w:jc w:val="both"/>
            </w:pPr>
            <w:r>
              <w:rPr>
                <w:sz w:val="21"/>
              </w:rPr>
              <w:t>3）双铂指示电极</w:t>
            </w:r>
            <w:r>
              <w:rPr>
                <w:sz w:val="21"/>
              </w:rPr>
              <w:t>，</w:t>
            </w:r>
            <w:r>
              <w:rPr>
                <w:sz w:val="21"/>
              </w:rPr>
              <w:t>1支；</w:t>
            </w:r>
          </w:p>
          <w:p>
            <w:pPr>
              <w:jc w:val="both"/>
            </w:pPr>
            <w:r>
              <w:rPr>
                <w:sz w:val="21"/>
              </w:rPr>
              <w:t>4）发生电极</w:t>
            </w:r>
            <w:r>
              <w:rPr>
                <w:sz w:val="21"/>
              </w:rPr>
              <w:t>，</w:t>
            </w:r>
            <w:r>
              <w:rPr>
                <w:sz w:val="21"/>
              </w:rPr>
              <w:t>1支；</w:t>
            </w:r>
          </w:p>
          <w:p>
            <w:pPr>
              <w:jc w:val="both"/>
            </w:pPr>
            <w:r>
              <w:rPr>
                <w:sz w:val="21"/>
              </w:rPr>
              <w:t>5）250 mL库伦法滴定杯</w:t>
            </w:r>
            <w:r>
              <w:rPr>
                <w:sz w:val="21"/>
              </w:rPr>
              <w:t>，</w:t>
            </w:r>
            <w:r>
              <w:rPr>
                <w:sz w:val="21"/>
              </w:rPr>
              <w:t>1个；</w:t>
            </w:r>
          </w:p>
          <w:p>
            <w:pPr>
              <w:jc w:val="both"/>
            </w:pPr>
            <w:r>
              <w:rPr>
                <w:sz w:val="21"/>
              </w:rPr>
              <w:t>6）250g干燥分子筛</w:t>
            </w:r>
            <w:r>
              <w:rPr>
                <w:sz w:val="21"/>
              </w:rPr>
              <w:t>，</w:t>
            </w:r>
            <w:r>
              <w:rPr>
                <w:sz w:val="21"/>
              </w:rPr>
              <w:t>1瓶。</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三</w:t>
      </w:r>
      <w:r>
        <w:rPr>
          <w:b/>
        </w:rPr>
        <w:t>：</w:t>
      </w:r>
      <w:r>
        <w:rPr>
          <w:b/>
        </w:rPr>
        <w:t>在线气相色谱</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1、主机</w:t>
            </w:r>
          </w:p>
          <w:p>
            <w:pPr>
              <w:jc w:val="left"/>
            </w:pPr>
            <w:r>
              <w:rPr>
                <w:sz w:val="21"/>
              </w:rPr>
              <w:t>1.1</w:t>
            </w:r>
            <w:r>
              <w:rPr>
                <w:sz w:val="21"/>
              </w:rPr>
              <w:t>保留时间重现性：</w:t>
            </w:r>
            <w:r>
              <w:rPr>
                <w:sz w:val="21"/>
              </w:rPr>
              <w:t>&lt;0.008%。</w:t>
            </w:r>
          </w:p>
          <w:p>
            <w:pPr>
              <w:jc w:val="left"/>
            </w:pPr>
            <w:r>
              <w:rPr>
                <w:sz w:val="21"/>
              </w:rPr>
              <w:t>★1.2</w:t>
            </w:r>
            <w:r>
              <w:rPr>
                <w:sz w:val="21"/>
              </w:rPr>
              <w:t>可同时安装</w:t>
            </w:r>
            <w:r>
              <w:rPr>
                <w:sz w:val="21"/>
              </w:rPr>
              <w:t>≥四个气相检测器（除质谱检测器），非即插式检测器。</w:t>
            </w:r>
          </w:p>
          <w:p>
            <w:pPr>
              <w:jc w:val="left"/>
            </w:pPr>
            <w:r>
              <w:rPr>
                <w:sz w:val="21"/>
              </w:rPr>
              <w:t>1.3</w:t>
            </w:r>
            <w:r>
              <w:rPr>
                <w:sz w:val="21"/>
              </w:rPr>
              <w:t>主机必须有配套</w:t>
            </w:r>
            <w:r>
              <w:rPr>
                <w:sz w:val="21"/>
              </w:rPr>
              <w:t>LED影像输出屏，尺寸不小于7英寸。</w:t>
            </w:r>
          </w:p>
          <w:p>
            <w:pPr>
              <w:jc w:val="left"/>
            </w:pPr>
            <w:r>
              <w:rPr>
                <w:sz w:val="21"/>
              </w:rPr>
              <w:t>2、柱箱</w:t>
            </w:r>
          </w:p>
          <w:p>
            <w:pPr>
              <w:jc w:val="left"/>
            </w:pPr>
            <w:r>
              <w:rPr>
                <w:sz w:val="21"/>
              </w:rPr>
              <w:t>2.1</w:t>
            </w:r>
            <w:r>
              <w:rPr>
                <w:sz w:val="21"/>
              </w:rPr>
              <w:t>温度范围：室温以上</w:t>
            </w:r>
            <w:r>
              <w:rPr>
                <w:sz w:val="21"/>
              </w:rPr>
              <w:t>4</w:t>
            </w:r>
            <w:r>
              <w:rPr>
                <w:sz w:val="21"/>
              </w:rPr>
              <w:t>˚</w:t>
            </w:r>
            <w:r>
              <w:rPr>
                <w:sz w:val="21"/>
              </w:rPr>
              <w:t>C~450</w:t>
            </w:r>
            <w:r>
              <w:rPr>
                <w:sz w:val="21"/>
              </w:rPr>
              <w:t>˚</w:t>
            </w:r>
            <w:r>
              <w:rPr>
                <w:sz w:val="21"/>
              </w:rPr>
              <w:t>C。</w:t>
            </w:r>
          </w:p>
          <w:p>
            <w:pPr>
              <w:jc w:val="left"/>
            </w:pPr>
            <w:r>
              <w:rPr>
                <w:sz w:val="21"/>
              </w:rPr>
              <w:t>2.2</w:t>
            </w:r>
            <w:r>
              <w:rPr>
                <w:sz w:val="21"/>
              </w:rPr>
              <w:t>温度设置分辨率：</w:t>
            </w:r>
            <w:r>
              <w:rPr>
                <w:sz w:val="21"/>
              </w:rPr>
              <w:t>1°C。</w:t>
            </w:r>
          </w:p>
          <w:p>
            <w:pPr>
              <w:jc w:val="left"/>
            </w:pPr>
            <w:r>
              <w:rPr>
                <w:sz w:val="21"/>
              </w:rPr>
              <w:t>▲2.3</w:t>
            </w:r>
            <w:r>
              <w:rPr>
                <w:sz w:val="21"/>
              </w:rPr>
              <w:t>电子流量控制（</w:t>
            </w:r>
            <w:r>
              <w:rPr>
                <w:sz w:val="21"/>
              </w:rPr>
              <w:t>EPC）：所有气路系统都需具备电子流量/压力控制功能，以提高重现性，最多可安装 8 个 EPC 模块，可控制多达 19 个 EPC 通道。</w:t>
            </w:r>
          </w:p>
          <w:p>
            <w:pPr>
              <w:jc w:val="left"/>
            </w:pPr>
            <w:r>
              <w:rPr>
                <w:sz w:val="21"/>
              </w:rPr>
              <w:t>▲2.4</w:t>
            </w:r>
            <w:r>
              <w:rPr>
                <w:sz w:val="21"/>
              </w:rPr>
              <w:t>峰面积重现性</w:t>
            </w:r>
            <w:r>
              <w:rPr>
                <w:sz w:val="21"/>
              </w:rPr>
              <w:t>&lt; 0.5% RSD。</w:t>
            </w:r>
          </w:p>
          <w:p>
            <w:pPr>
              <w:jc w:val="left"/>
            </w:pPr>
            <w:r>
              <w:rPr>
                <w:sz w:val="21"/>
              </w:rPr>
              <w:t>2.5</w:t>
            </w:r>
            <w:r>
              <w:rPr>
                <w:sz w:val="21"/>
              </w:rPr>
              <w:t>触摸屏具有远程顾问的串行接口，使用触摸屏和浏览器界面可轻松访问维护和服务模式，可从本地用户界面、浏览器界面或网络化数据系统完成设定值和自动化控制。可启动时间编程，启动事件（开</w:t>
            </w:r>
            <w:r>
              <w:rPr>
                <w:sz w:val="21"/>
              </w:rPr>
              <w:t>/关、方法启动等）, 所有 GC 和 ALS 设定值均显示在触摸屏中（提供原厂宣传彩页或参数证明函（加盖制造厂商公章）或第三方出具的检测报告）。</w:t>
            </w:r>
          </w:p>
          <w:p>
            <w:pPr>
              <w:jc w:val="left"/>
            </w:pPr>
            <w:r>
              <w:rPr>
                <w:sz w:val="21"/>
              </w:rPr>
              <w:t>▲2.6</w:t>
            </w:r>
            <w:r>
              <w:rPr>
                <w:sz w:val="21"/>
              </w:rPr>
              <w:t>配套</w:t>
            </w:r>
            <w:r>
              <w:rPr>
                <w:sz w:val="21"/>
              </w:rPr>
              <w:t>LED影像输出屏具有故障及维护引导式在线帮助操作及视频，可直接播放</w:t>
            </w:r>
          </w:p>
          <w:p>
            <w:pPr>
              <w:jc w:val="left"/>
            </w:pPr>
            <w:r>
              <w:rPr>
                <w:sz w:val="21"/>
              </w:rPr>
              <w:t>2.7</w:t>
            </w:r>
            <w:r>
              <w:rPr>
                <w:sz w:val="21"/>
              </w:rPr>
              <w:t>触摸屏可监控空白样品基线波动情况，在出现空白异常时可提醒是否间断序列，防止珍贵样品受干扰而无法重测</w:t>
            </w:r>
          </w:p>
          <w:p>
            <w:pPr>
              <w:jc w:val="left"/>
            </w:pPr>
            <w:r>
              <w:rPr>
                <w:sz w:val="21"/>
              </w:rPr>
              <w:t>3、分流/不分流毛细管柱进样口</w:t>
            </w:r>
          </w:p>
          <w:p>
            <w:pPr>
              <w:jc w:val="left"/>
            </w:pPr>
            <w:r>
              <w:rPr>
                <w:sz w:val="21"/>
              </w:rPr>
              <w:t>3.1</w:t>
            </w:r>
            <w:r>
              <w:rPr>
                <w:sz w:val="21"/>
              </w:rPr>
              <w:t>压力设定范围：</w:t>
            </w:r>
            <w:r>
              <w:rPr>
                <w:sz w:val="21"/>
              </w:rPr>
              <w:t>0~100psi</w:t>
            </w:r>
          </w:p>
          <w:p>
            <w:pPr>
              <w:jc w:val="left"/>
            </w:pPr>
            <w:r>
              <w:rPr>
                <w:sz w:val="21"/>
              </w:rPr>
              <w:t>3.2</w:t>
            </w:r>
            <w:r>
              <w:rPr>
                <w:sz w:val="21"/>
              </w:rPr>
              <w:t>压力控制精度</w:t>
            </w:r>
            <w:r>
              <w:rPr>
                <w:sz w:val="21"/>
              </w:rPr>
              <w:t>0.001psi</w:t>
            </w:r>
          </w:p>
          <w:p>
            <w:pPr>
              <w:jc w:val="left"/>
            </w:pPr>
            <w:r>
              <w:rPr>
                <w:sz w:val="21"/>
              </w:rPr>
              <w:t>4、氢火焰检测器（FID）</w:t>
            </w:r>
          </w:p>
          <w:p>
            <w:pPr>
              <w:jc w:val="left"/>
            </w:pPr>
            <w:r>
              <w:rPr>
                <w:sz w:val="21"/>
              </w:rPr>
              <w:t>4.1</w:t>
            </w:r>
            <w:r>
              <w:rPr>
                <w:sz w:val="21"/>
              </w:rPr>
              <w:t>最低检测限：</w:t>
            </w:r>
            <w:r>
              <w:rPr>
                <w:sz w:val="21"/>
              </w:rPr>
              <w:t>&lt;1.2pg碳/秒</w:t>
            </w:r>
          </w:p>
          <w:p>
            <w:pPr>
              <w:jc w:val="left"/>
            </w:pPr>
            <w:r>
              <w:rPr>
                <w:sz w:val="21"/>
              </w:rPr>
              <w:t>4.2</w:t>
            </w:r>
            <w:r>
              <w:rPr>
                <w:sz w:val="21"/>
              </w:rPr>
              <w:t>电子压力</w:t>
            </w:r>
            <w:r>
              <w:rPr>
                <w:sz w:val="21"/>
              </w:rPr>
              <w:t>/流量控制(EPC)</w:t>
            </w:r>
          </w:p>
          <w:p>
            <w:pPr>
              <w:jc w:val="left"/>
            </w:pPr>
            <w:r>
              <w:rPr>
                <w:sz w:val="21"/>
              </w:rPr>
              <w:t>4.3</w:t>
            </w:r>
            <w:r>
              <w:rPr>
                <w:sz w:val="21"/>
              </w:rPr>
              <w:t>最高使用温度：</w:t>
            </w:r>
            <w:r>
              <w:rPr>
                <w:sz w:val="21"/>
              </w:rPr>
              <w:t>450</w:t>
            </w:r>
            <w:r>
              <w:rPr>
                <w:sz w:val="21"/>
              </w:rPr>
              <w:t>˚</w:t>
            </w:r>
            <w:r>
              <w:rPr>
                <w:sz w:val="21"/>
              </w:rPr>
              <w:t>C</w:t>
            </w:r>
          </w:p>
          <w:p>
            <w:pPr>
              <w:jc w:val="left"/>
            </w:pPr>
            <w:r>
              <w:rPr>
                <w:sz w:val="21"/>
              </w:rPr>
              <w:t>4.4</w:t>
            </w:r>
            <w:r>
              <w:rPr>
                <w:sz w:val="21"/>
              </w:rPr>
              <w:t>具有自动灭火检测功能</w:t>
            </w:r>
          </w:p>
          <w:p>
            <w:pPr>
              <w:jc w:val="left"/>
            </w:pPr>
            <w:r>
              <w:rPr>
                <w:sz w:val="21"/>
              </w:rPr>
              <w:t>4.5</w:t>
            </w:r>
            <w:r>
              <w:rPr>
                <w:sz w:val="21"/>
              </w:rPr>
              <w:t>线性动态范围：</w:t>
            </w:r>
            <w:r>
              <w:rPr>
                <w:sz w:val="21"/>
              </w:rPr>
              <w:t>&gt;10</w:t>
            </w:r>
            <w:r>
              <w:rPr>
                <w:sz w:val="21"/>
                <w:vertAlign w:val="superscript"/>
              </w:rPr>
              <w:t>7</w:t>
            </w:r>
            <w:r>
              <w:rPr>
                <w:sz w:val="21"/>
              </w:rPr>
              <w:t xml:space="preserve"> </w:t>
            </w:r>
          </w:p>
          <w:p>
            <w:pPr>
              <w:jc w:val="left"/>
            </w:pPr>
            <w:r>
              <w:rPr>
                <w:sz w:val="21"/>
              </w:rPr>
              <w:t>★4.6</w:t>
            </w:r>
            <w:r>
              <w:rPr>
                <w:sz w:val="21"/>
              </w:rPr>
              <w:t>数据采集速率：最高</w:t>
            </w:r>
            <w:r>
              <w:rPr>
                <w:sz w:val="21"/>
              </w:rPr>
              <w:t>1000Hz的数据采集频率，提供原厂宣传彩页或参数证明函（加盖制造厂商公章）或第三方出具的检测报告。</w:t>
            </w:r>
          </w:p>
          <w:p>
            <w:pPr>
              <w:jc w:val="left"/>
            </w:pPr>
            <w:r>
              <w:rPr>
                <w:sz w:val="21"/>
              </w:rPr>
              <w:t>5、热导检测器（TCD）</w:t>
            </w:r>
          </w:p>
          <w:p>
            <w:pPr>
              <w:jc w:val="left"/>
            </w:pPr>
            <w:r>
              <w:rPr>
                <w:sz w:val="21"/>
              </w:rPr>
              <w:t>5.1</w:t>
            </w:r>
            <w:r>
              <w:rPr>
                <w:sz w:val="21"/>
              </w:rPr>
              <w:t>线性范围＞</w:t>
            </w:r>
            <w:r>
              <w:rPr>
                <w:sz w:val="21"/>
              </w:rPr>
              <w:t>10</w:t>
            </w:r>
            <w:r>
              <w:rPr>
                <w:sz w:val="21"/>
                <w:vertAlign w:val="superscript"/>
              </w:rPr>
              <w:t>5</w:t>
            </w:r>
          </w:p>
          <w:p>
            <w:pPr>
              <w:jc w:val="left"/>
            </w:pPr>
            <w:r>
              <w:rPr>
                <w:sz w:val="21"/>
              </w:rPr>
              <w:t>5.2</w:t>
            </w:r>
            <w:r>
              <w:rPr>
                <w:sz w:val="21"/>
              </w:rPr>
              <w:t>最高操作温度：</w:t>
            </w:r>
            <w:r>
              <w:rPr>
                <w:sz w:val="21"/>
              </w:rPr>
              <w:t>≥ 400 °C</w:t>
            </w:r>
          </w:p>
          <w:p>
            <w:pPr>
              <w:jc w:val="left"/>
            </w:pPr>
            <w:r>
              <w:rPr>
                <w:sz w:val="21"/>
              </w:rPr>
              <w:t>6、化学工作站</w:t>
            </w:r>
          </w:p>
          <w:p>
            <w:pPr>
              <w:jc w:val="left"/>
            </w:pPr>
            <w:r>
              <w:rPr>
                <w:sz w:val="21"/>
              </w:rPr>
              <w:t>6.1</w:t>
            </w:r>
            <w:r>
              <w:rPr>
                <w:sz w:val="21"/>
              </w:rPr>
              <w:t>软件：</w:t>
            </w:r>
            <w:r>
              <w:rPr>
                <w:sz w:val="21"/>
              </w:rPr>
              <w:t>Windows 10或以上操作环境：色谱分析软件包（应包括：本机运行控制软件；数据采集、分析、储存及定性定量分析）；</w:t>
            </w:r>
          </w:p>
          <w:p>
            <w:pPr>
              <w:jc w:val="left"/>
            </w:pPr>
            <w:r>
              <w:rPr>
                <w:sz w:val="21"/>
              </w:rPr>
              <w:t>6.2</w:t>
            </w:r>
            <w:r>
              <w:rPr>
                <w:sz w:val="21"/>
              </w:rPr>
              <w:t>全中文的操作界面以及所有在线帮助。</w:t>
            </w:r>
          </w:p>
          <w:p>
            <w:pPr>
              <w:jc w:val="left"/>
            </w:pPr>
            <w:r>
              <w:rPr>
                <w:sz w:val="21"/>
              </w:rPr>
              <w:t>7、售后服务</w:t>
            </w:r>
          </w:p>
          <w:p>
            <w:pPr>
              <w:jc w:val="left"/>
            </w:pPr>
            <w:r>
              <w:rPr>
                <w:sz w:val="21"/>
              </w:rPr>
              <w:t>7.1</w:t>
            </w:r>
            <w:r>
              <w:rPr>
                <w:sz w:val="21"/>
              </w:rPr>
              <w:t>厂家售后服务通过</w:t>
            </w:r>
            <w:r>
              <w:rPr>
                <w:sz w:val="21"/>
              </w:rPr>
              <w:t>ISO质量体系认证，</w:t>
            </w:r>
            <w:r>
              <w:rPr>
                <w:sz w:val="21"/>
              </w:rPr>
              <w:t>厂家需提供证书复印件。</w:t>
            </w:r>
          </w:p>
          <w:p>
            <w:pPr>
              <w:jc w:val="left"/>
            </w:pPr>
            <w:r>
              <w:rPr>
                <w:sz w:val="21"/>
              </w:rPr>
              <w:t>7.2</w:t>
            </w:r>
            <w:r>
              <w:rPr>
                <w:sz w:val="21"/>
              </w:rPr>
              <w:t>投标人提供仪器的现场安装调试并达到</w:t>
            </w:r>
            <w:r>
              <w:rPr>
                <w:sz w:val="21"/>
              </w:rPr>
              <w:t>招标文件</w:t>
            </w:r>
            <w:r>
              <w:rPr>
                <w:sz w:val="21"/>
              </w:rPr>
              <w:t>指标要求的技术性能，并同时在现场对</w:t>
            </w:r>
            <w:r>
              <w:rPr>
                <w:sz w:val="21"/>
              </w:rPr>
              <w:t>采购人</w:t>
            </w:r>
            <w:r>
              <w:rPr>
                <w:sz w:val="21"/>
              </w:rPr>
              <w:t>进行操作培训。</w:t>
            </w:r>
          </w:p>
          <w:p>
            <w:pPr>
              <w:jc w:val="left"/>
            </w:pPr>
            <w:r>
              <w:rPr>
                <w:sz w:val="21"/>
              </w:rPr>
              <w:t>7.3</w:t>
            </w:r>
            <w:r>
              <w:rPr>
                <w:sz w:val="21"/>
              </w:rPr>
              <w:t>仪器在调试通过后提供保修服务，在保修期内，所有服务及配件全部费用均已包含在投标报价中。</w:t>
            </w:r>
          </w:p>
          <w:p>
            <w:pPr>
              <w:jc w:val="left"/>
            </w:pPr>
            <w:r>
              <w:rPr>
                <w:sz w:val="21"/>
              </w:rPr>
              <w:t>7.4</w:t>
            </w:r>
            <w:r>
              <w:rPr>
                <w:sz w:val="21"/>
              </w:rPr>
              <w:t>投标人能够为采购人提供本地化服务</w:t>
            </w:r>
            <w:r>
              <w:rPr>
                <w:sz w:val="21"/>
              </w:rPr>
              <w:t>，能及时的为采购人提供备品备件</w:t>
            </w:r>
            <w:r>
              <w:rPr>
                <w:sz w:val="21"/>
              </w:rPr>
              <w:t>。</w:t>
            </w:r>
          </w:p>
          <w:p>
            <w:pPr>
              <w:jc w:val="both"/>
            </w:pPr>
            <w:r>
              <w:rPr>
                <w:sz w:val="21"/>
              </w:rPr>
              <w:t>8</w:t>
            </w:r>
            <w:r>
              <w:rPr>
                <w:sz w:val="21"/>
              </w:rPr>
              <w:t xml:space="preserve"> </w:t>
            </w:r>
            <w:r>
              <w:rPr>
                <w:sz w:val="21"/>
              </w:rPr>
              <w:t>主要配置及附件：</w:t>
            </w:r>
          </w:p>
          <w:p>
            <w:pPr>
              <w:jc w:val="both"/>
            </w:pPr>
            <w:r>
              <w:rPr>
                <w:sz w:val="21"/>
              </w:rPr>
              <w:t>8.1</w:t>
            </w:r>
            <w:r>
              <w:rPr>
                <w:sz w:val="21"/>
              </w:rPr>
              <w:t>气相色谱主机</w:t>
            </w:r>
            <w:r>
              <w:rPr>
                <w:sz w:val="21"/>
              </w:rPr>
              <w:t>，</w:t>
            </w:r>
            <w:r>
              <w:rPr>
                <w:sz w:val="21"/>
              </w:rPr>
              <w:t>1台；</w:t>
            </w:r>
          </w:p>
          <w:p>
            <w:pPr>
              <w:jc w:val="both"/>
            </w:pPr>
            <w:r>
              <w:rPr>
                <w:sz w:val="21"/>
              </w:rPr>
              <w:t>8.2</w:t>
            </w:r>
            <w:r>
              <w:rPr>
                <w:sz w:val="21"/>
              </w:rPr>
              <w:t>分流</w:t>
            </w:r>
            <w:r>
              <w:rPr>
                <w:sz w:val="21"/>
              </w:rPr>
              <w:t>/无分流进样口， 带EPC</w:t>
            </w:r>
            <w:r>
              <w:rPr>
                <w:sz w:val="21"/>
              </w:rPr>
              <w:t>，</w:t>
            </w:r>
            <w:r>
              <w:rPr>
                <w:sz w:val="21"/>
              </w:rPr>
              <w:t>1个；</w:t>
            </w:r>
          </w:p>
          <w:p>
            <w:pPr>
              <w:jc w:val="both"/>
            </w:pPr>
            <w:r>
              <w:rPr>
                <w:sz w:val="21"/>
              </w:rPr>
              <w:t>8.3</w:t>
            </w:r>
            <w:r>
              <w:rPr>
                <w:sz w:val="21"/>
              </w:rPr>
              <w:t>FID检测器</w:t>
            </w:r>
            <w:r>
              <w:rPr>
                <w:sz w:val="21"/>
              </w:rPr>
              <w:t>，</w:t>
            </w:r>
            <w:r>
              <w:rPr>
                <w:sz w:val="21"/>
              </w:rPr>
              <w:t>2个 ；</w:t>
            </w:r>
          </w:p>
          <w:p>
            <w:pPr>
              <w:jc w:val="both"/>
            </w:pPr>
            <w:r>
              <w:rPr>
                <w:sz w:val="21"/>
              </w:rPr>
              <w:t>8.4</w:t>
            </w:r>
            <w:r>
              <w:rPr>
                <w:sz w:val="21"/>
              </w:rPr>
              <w:t>TCD检测器，1个；</w:t>
            </w:r>
          </w:p>
          <w:p>
            <w:pPr>
              <w:jc w:val="both"/>
            </w:pPr>
            <w:r>
              <w:rPr>
                <w:sz w:val="21"/>
              </w:rPr>
              <w:t>8.5</w:t>
            </w:r>
            <w:r>
              <w:rPr>
                <w:sz w:val="21"/>
              </w:rPr>
              <w:t>六通阀，</w:t>
            </w:r>
            <w:r>
              <w:rPr>
                <w:sz w:val="21"/>
              </w:rPr>
              <w:t>1个；</w:t>
            </w:r>
          </w:p>
          <w:p>
            <w:pPr>
              <w:jc w:val="both"/>
            </w:pPr>
            <w:r>
              <w:rPr>
                <w:sz w:val="21"/>
              </w:rPr>
              <w:t>8.6</w:t>
            </w:r>
            <w:r>
              <w:rPr>
                <w:sz w:val="21"/>
              </w:rPr>
              <w:t>十通阀，</w:t>
            </w:r>
            <w:r>
              <w:rPr>
                <w:sz w:val="21"/>
              </w:rPr>
              <w:t>1个；</w:t>
            </w:r>
          </w:p>
          <w:p>
            <w:pPr>
              <w:jc w:val="both"/>
            </w:pPr>
            <w:r>
              <w:rPr>
                <w:sz w:val="21"/>
              </w:rPr>
              <w:t>8.7</w:t>
            </w:r>
            <w:r>
              <w:rPr>
                <w:sz w:val="21"/>
              </w:rPr>
              <w:t>可加热自动阀箱，</w:t>
            </w:r>
            <w:r>
              <w:rPr>
                <w:sz w:val="21"/>
              </w:rPr>
              <w:t>1个；</w:t>
            </w:r>
          </w:p>
          <w:p>
            <w:pPr>
              <w:jc w:val="both"/>
            </w:pPr>
            <w:r>
              <w:rPr>
                <w:sz w:val="21"/>
              </w:rPr>
              <w:t>8.8</w:t>
            </w:r>
            <w:r>
              <w:rPr>
                <w:sz w:val="21"/>
              </w:rPr>
              <w:t>化学工作站</w:t>
            </w:r>
            <w:r>
              <w:rPr>
                <w:sz w:val="21"/>
              </w:rPr>
              <w:t>，</w:t>
            </w:r>
            <w:r>
              <w:rPr>
                <w:sz w:val="21"/>
              </w:rPr>
              <w:t>1个；</w:t>
            </w:r>
          </w:p>
          <w:p>
            <w:pPr>
              <w:jc w:val="both"/>
            </w:pPr>
            <w:r>
              <w:rPr>
                <w:sz w:val="21"/>
              </w:rPr>
              <w:t>8.9</w:t>
            </w:r>
            <w:r>
              <w:rPr>
                <w:sz w:val="21"/>
              </w:rPr>
              <w:t>气相色谱安装工具包</w:t>
            </w:r>
            <w:r>
              <w:rPr>
                <w:sz w:val="21"/>
              </w:rPr>
              <w:t>，</w:t>
            </w:r>
            <w:r>
              <w:rPr>
                <w:sz w:val="21"/>
              </w:rPr>
              <w:t>1个；</w:t>
            </w:r>
          </w:p>
          <w:p>
            <w:pPr>
              <w:jc w:val="both"/>
            </w:pPr>
            <w:r>
              <w:rPr>
                <w:sz w:val="21"/>
              </w:rPr>
              <w:t>8.10</w:t>
            </w:r>
            <w:r>
              <w:rPr>
                <w:sz w:val="21"/>
              </w:rPr>
              <w:t>耗材，</w:t>
            </w:r>
            <w:r>
              <w:rPr>
                <w:sz w:val="21"/>
              </w:rPr>
              <w:t>1</w:t>
            </w:r>
            <w:r>
              <w:rPr>
                <w:sz w:val="21"/>
              </w:rPr>
              <w:t>批（含六根色谱柱）；</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四</w:t>
      </w:r>
      <w:r>
        <w:rPr>
          <w:b/>
        </w:rPr>
        <w:t>：</w:t>
      </w:r>
      <w:r>
        <w:rPr>
          <w:b/>
        </w:rPr>
        <w:t xml:space="preserve">磨粒流金属抛光机 </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1、磨料压力≥180kgf/cm²；最高磨料压≥180kgf/cm²，油压最高可达200 kgf/cm²。</w:t>
            </w:r>
          </w:p>
          <w:p>
            <w:pPr>
              <w:jc w:val="left"/>
            </w:pPr>
            <w:r>
              <w:rPr>
                <w:sz w:val="21"/>
              </w:rPr>
              <w:t>2、控制系统；设备的控制系统，自行研发的多功能数字化PLC控制系统，搭配台高密度触摸屏，可实现多项操作功能：包括但不限于PLC可编程控制器，触摸屏，位移传感器，继电器，接触器，电机热保护，电缆，变压器，电源模块终端控制。</w:t>
            </w:r>
          </w:p>
          <w:p>
            <w:pPr>
              <w:jc w:val="left"/>
            </w:pPr>
            <w:r>
              <w:rPr>
                <w:sz w:val="21"/>
              </w:rPr>
              <w:t>3、设备采用高分子碳化硅磨料，利用高压挤压研磨的方式，对产品进行抛光。设备采用高分子碳化硅磨料，且利用高压挤压研磨的方式，对产品进行抛光。</w:t>
            </w:r>
          </w:p>
          <w:p>
            <w:pPr>
              <w:jc w:val="left"/>
            </w:pPr>
            <w:r>
              <w:rPr>
                <w:sz w:val="21"/>
              </w:rPr>
              <w:t>4、设备安装三色指示灯。</w:t>
            </w:r>
          </w:p>
          <w:p>
            <w:pPr>
              <w:jc w:val="left"/>
            </w:pPr>
            <w:r>
              <w:rPr>
                <w:sz w:val="21"/>
              </w:rPr>
              <w:t>5、去毛刺后的料可在设备中增加去除磨料残渣的过滤装置。</w:t>
            </w:r>
          </w:p>
          <w:p>
            <w:pPr>
              <w:jc w:val="left"/>
            </w:pPr>
            <w:r>
              <w:rPr>
                <w:sz w:val="21"/>
              </w:rPr>
              <w:t>6、控制系统可实现对抛光设备的控制、监控、计数等基本功能。</w:t>
            </w:r>
          </w:p>
          <w:p>
            <w:pPr>
              <w:jc w:val="left"/>
            </w:pPr>
            <w:r>
              <w:rPr>
                <w:sz w:val="21"/>
              </w:rPr>
              <w:t>▲7、抛光后要求粗糙度≤Ra1.6um，抛后最佳可控制粗糙度≤Ra0.8um10。</w:t>
            </w:r>
          </w:p>
          <w:p>
            <w:pPr>
              <w:jc w:val="left"/>
            </w:pPr>
            <w:r>
              <w:rPr>
                <w:sz w:val="21"/>
              </w:rPr>
              <w:t>8、高速摄像机；配置的相机≥100万像素级；分辨率：≥1920*1080；帧数≥1000，曝光时间1us。高速摄像机主要用于表征流体（水、乙醇等）在抛光后的流道内的动态结果。</w:t>
            </w:r>
          </w:p>
          <w:p>
            <w:pPr>
              <w:jc w:val="left"/>
            </w:pPr>
            <w:r>
              <w:rPr>
                <w:sz w:val="21"/>
              </w:rPr>
              <w:t>9、零件外表面抛光装置；可满足抛光250x250x400mm（长宽高）尺寸的零件。</w:t>
            </w:r>
          </w:p>
          <w:p>
            <w:pPr>
              <w:jc w:val="left"/>
            </w:pPr>
            <w:r>
              <w:rPr>
                <w:sz w:val="21"/>
              </w:rPr>
              <w:t>10、表面粗糙度仪；精度要求0.001 μm，可零件的测平面、曲面、深槽以及小孔等位置。</w:t>
            </w:r>
          </w:p>
          <w:p>
            <w:pPr>
              <w:jc w:val="left"/>
            </w:pPr>
            <w:r>
              <w:rPr>
                <w:sz w:val="21"/>
              </w:rPr>
              <w:t>▲11、抛光工艺技术服务；应提供开发不锈钢、钛合金以及哈氏合金材质工件抛光工艺不低于6次，终身提供技术服务支持；提供2次技术升级。且提供抛光φ0.5mm的微孔抛光参数，上述所需费用均以包含在投标报价中。</w:t>
            </w:r>
          </w:p>
          <w:p>
            <w:pPr>
              <w:jc w:val="left"/>
            </w:pPr>
            <w:r>
              <w:rPr>
                <w:sz w:val="21"/>
              </w:rPr>
              <w:t>12、磨料；配置碳化硅和金刚石磨料各50 Kg，配置磨料润滑剂500 ml，磨料软化剂500ml。</w:t>
            </w:r>
          </w:p>
          <w:p>
            <w:pPr>
              <w:jc w:val="both"/>
            </w:pPr>
            <w:r>
              <w:rPr>
                <w:sz w:val="21"/>
              </w:rPr>
              <w:t>13、主要配置</w:t>
            </w:r>
          </w:p>
          <w:p>
            <w:pPr>
              <w:jc w:val="both"/>
            </w:pPr>
            <w:r>
              <w:rPr>
                <w:sz w:val="21"/>
              </w:rPr>
              <w:t>1</w:t>
            </w:r>
            <w:r>
              <w:rPr>
                <w:sz w:val="21"/>
              </w:rPr>
              <w:t>）</w:t>
            </w:r>
            <w:r>
              <w:rPr>
                <w:sz w:val="21"/>
              </w:rPr>
              <w:t>磨粒流体抛光机主机；</w:t>
            </w:r>
          </w:p>
          <w:p>
            <w:pPr>
              <w:jc w:val="both"/>
            </w:pPr>
            <w:r>
              <w:rPr>
                <w:sz w:val="21"/>
              </w:rPr>
              <w:t>2</w:t>
            </w:r>
            <w:r>
              <w:rPr>
                <w:sz w:val="21"/>
              </w:rPr>
              <w:t>）</w:t>
            </w:r>
            <w:r>
              <w:rPr>
                <w:sz w:val="21"/>
              </w:rPr>
              <w:t>设备外表面研磨装置；</w:t>
            </w:r>
          </w:p>
          <w:p>
            <w:pPr>
              <w:jc w:val="both"/>
            </w:pPr>
            <w:r>
              <w:rPr>
                <w:sz w:val="21"/>
              </w:rPr>
              <w:t>3</w:t>
            </w:r>
            <w:r>
              <w:rPr>
                <w:sz w:val="21"/>
              </w:rPr>
              <w:t>）</w:t>
            </w:r>
            <w:r>
              <w:rPr>
                <w:sz w:val="21"/>
              </w:rPr>
              <w:t>高清摄像机（用于表征抛光后流体在流道内的动态结果）；</w:t>
            </w:r>
          </w:p>
          <w:p>
            <w:pPr>
              <w:jc w:val="both"/>
            </w:pPr>
            <w:r>
              <w:rPr>
                <w:sz w:val="21"/>
              </w:rPr>
              <w:t>4</w:t>
            </w:r>
            <w:r>
              <w:rPr>
                <w:sz w:val="21"/>
              </w:rPr>
              <w:t>）</w:t>
            </w:r>
            <w:r>
              <w:rPr>
                <w:sz w:val="21"/>
              </w:rPr>
              <w:t>表面粗糙度仪；</w:t>
            </w:r>
          </w:p>
          <w:p>
            <w:pPr>
              <w:jc w:val="both"/>
            </w:pPr>
            <w:r>
              <w:rPr>
                <w:sz w:val="21"/>
              </w:rPr>
              <w:t>5</w:t>
            </w:r>
            <w:r>
              <w:rPr>
                <w:sz w:val="21"/>
              </w:rPr>
              <w:t>）</w:t>
            </w:r>
            <w:r>
              <w:rPr>
                <w:sz w:val="21"/>
              </w:rPr>
              <w:t>碳化硅磨料</w:t>
            </w:r>
            <w:r>
              <w:rPr>
                <w:sz w:val="21"/>
              </w:rPr>
              <w:t>50Kg，碳化硅磨料、磨料润滑油和磨料软化剂各500 ml；</w:t>
            </w:r>
          </w:p>
          <w:p>
            <w:pPr>
              <w:jc w:val="both"/>
            </w:pPr>
            <w:r>
              <w:rPr>
                <w:sz w:val="21"/>
              </w:rPr>
              <w:t>6</w:t>
            </w:r>
            <w:r>
              <w:rPr>
                <w:sz w:val="21"/>
              </w:rPr>
              <w:t>）</w:t>
            </w:r>
            <w:r>
              <w:rPr>
                <w:sz w:val="21"/>
              </w:rPr>
              <w:t>触摸显示器；</w:t>
            </w:r>
          </w:p>
          <w:p>
            <w:pPr>
              <w:jc w:val="both"/>
            </w:pPr>
            <w:r>
              <w:rPr>
                <w:sz w:val="21"/>
              </w:rPr>
              <w:t>7</w:t>
            </w:r>
            <w:r>
              <w:rPr>
                <w:sz w:val="21"/>
              </w:rPr>
              <w:t>）</w:t>
            </w:r>
            <w:r>
              <w:rPr>
                <w:sz w:val="21"/>
              </w:rPr>
              <w:t>冷却系统；</w:t>
            </w:r>
          </w:p>
          <w:p>
            <w:pPr>
              <w:jc w:val="both"/>
            </w:pPr>
            <w:r>
              <w:rPr>
                <w:sz w:val="21"/>
              </w:rPr>
              <w:t>8</w:t>
            </w:r>
            <w:r>
              <w:rPr>
                <w:sz w:val="21"/>
              </w:rPr>
              <w:t>）</w:t>
            </w:r>
            <w:r>
              <w:rPr>
                <w:sz w:val="21"/>
              </w:rPr>
              <w:t>专用工具箱；</w:t>
            </w:r>
          </w:p>
          <w:p>
            <w:pPr>
              <w:jc w:val="both"/>
            </w:pPr>
            <w:r>
              <w:rPr>
                <w:sz w:val="21"/>
              </w:rPr>
              <w:t>9</w:t>
            </w:r>
            <w:r>
              <w:rPr>
                <w:sz w:val="21"/>
              </w:rPr>
              <w:t>）</w:t>
            </w:r>
            <w:r>
              <w:rPr>
                <w:sz w:val="21"/>
              </w:rPr>
              <w:t>安全防爆系统；</w:t>
            </w:r>
          </w:p>
          <w:p>
            <w:pPr>
              <w:jc w:val="both"/>
            </w:pPr>
            <w:r>
              <w:rPr>
                <w:sz w:val="21"/>
              </w:rPr>
              <w:t>1</w:t>
            </w:r>
            <w:r>
              <w:rPr>
                <w:sz w:val="21"/>
              </w:rPr>
              <w:t>0</w:t>
            </w:r>
            <w:r>
              <w:rPr>
                <w:sz w:val="21"/>
              </w:rPr>
              <w:t>）磨料夹具至少</w:t>
            </w:r>
            <w:r>
              <w:rPr>
                <w:sz w:val="21"/>
              </w:rPr>
              <w:t>3套</w:t>
            </w:r>
            <w:r>
              <w:rPr>
                <w:sz w:val="21"/>
              </w:rPr>
              <w:t>。</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五</w:t>
      </w:r>
      <w:r>
        <w:rPr>
          <w:b/>
        </w:rPr>
        <w:t>：</w:t>
      </w:r>
      <w:r>
        <w:rPr>
          <w:b/>
        </w:rPr>
        <w:t>实验室级双螺杆挤出机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1、挤出机</w:t>
            </w:r>
          </w:p>
          <w:p>
            <w:pPr>
              <w:jc w:val="left"/>
            </w:pPr>
            <w:r>
              <w:rPr>
                <w:sz w:val="21"/>
              </w:rPr>
              <w:t>1.1 主电机: siemens电机，电机功率:</w:t>
            </w:r>
            <w:r>
              <w:rPr>
                <w:sz w:val="21"/>
              </w:rPr>
              <w:t xml:space="preserve"> 5.5kW</w:t>
            </w:r>
            <w:r>
              <w:rPr>
                <w:sz w:val="21"/>
              </w:rPr>
              <w:t>,额定转速:1500rpm</w:t>
            </w:r>
          </w:p>
          <w:p>
            <w:pPr>
              <w:jc w:val="left"/>
            </w:pPr>
            <w:r>
              <w:rPr>
                <w:sz w:val="21"/>
              </w:rPr>
              <w:t>1.2 传动箱: 减速比i</w:t>
            </w:r>
            <w:r>
              <w:rPr>
                <w:sz w:val="21"/>
              </w:rPr>
              <w:t>=</w:t>
            </w:r>
            <w:r>
              <w:rPr>
                <w:sz w:val="21"/>
              </w:rPr>
              <w:t>2.556:1传动箱采用平行型，采用平行三轴式设计，浸泡式油润滑冷却，集减速与扭矩分配与一体。</w:t>
            </w:r>
          </w:p>
          <w:p>
            <w:pPr>
              <w:jc w:val="left"/>
            </w:pPr>
            <w:r>
              <w:rPr>
                <w:sz w:val="21"/>
              </w:rPr>
              <w:t>1.3 芯轴: 螺杆芯轴采用40CrNiMoA材质。</w:t>
            </w:r>
          </w:p>
          <w:p>
            <w:pPr>
              <w:jc w:val="left"/>
            </w:pPr>
            <w:r>
              <w:rPr>
                <w:sz w:val="21"/>
              </w:rPr>
              <w:t>1.4 螺杆直径:20~23mm。</w:t>
            </w:r>
          </w:p>
          <w:p>
            <w:pPr>
              <w:jc w:val="left"/>
            </w:pPr>
            <w:r>
              <w:rPr>
                <w:sz w:val="21"/>
              </w:rPr>
              <w:t>1.5 螺杆结构:积木式螺杆结构, 螺杆元件采用耐磨型高速工具钢材质W6Mo5Cr4V2( 6542)。</w:t>
            </w:r>
          </w:p>
          <w:p>
            <w:pPr>
              <w:jc w:val="left"/>
            </w:pPr>
            <w:r>
              <w:rPr>
                <w:sz w:val="21"/>
              </w:rPr>
              <w:t>1.6 螺杆长径比:L/D=40。</w:t>
            </w:r>
          </w:p>
          <w:p>
            <w:pPr>
              <w:jc w:val="left"/>
            </w:pPr>
            <w:r>
              <w:rPr>
                <w:sz w:val="21"/>
              </w:rPr>
              <w:t>1.7 机筒:剖分式筒体结构，38CrMoAl材质，表面硬度HRC55-60</w:t>
            </w:r>
          </w:p>
          <w:p>
            <w:pPr>
              <w:jc w:val="left"/>
            </w:pPr>
            <w:r>
              <w:rPr>
                <w:sz w:val="21"/>
              </w:rPr>
              <w:t>1.8 加热形式: 云母加热器,风机冷却。</w:t>
            </w:r>
          </w:p>
          <w:p>
            <w:pPr>
              <w:jc w:val="left"/>
            </w:pPr>
            <w:r>
              <w:rPr>
                <w:sz w:val="21"/>
              </w:rPr>
              <w:t>1.9 主喂料系统: 双螺杆喂料机。</w:t>
            </w:r>
          </w:p>
          <w:p>
            <w:pPr>
              <w:jc w:val="left"/>
            </w:pPr>
            <w:r>
              <w:rPr>
                <w:sz w:val="21"/>
              </w:rPr>
              <w:t>1.9.1 喂料电机功率：</w:t>
            </w:r>
            <w:r>
              <w:rPr>
                <w:sz w:val="21"/>
              </w:rPr>
              <w:t>0.37kW,</w:t>
            </w:r>
            <w:r>
              <w:rPr>
                <w:sz w:val="21"/>
              </w:rPr>
              <w:t>变频调整。</w:t>
            </w:r>
          </w:p>
          <w:p>
            <w:pPr>
              <w:jc w:val="left"/>
            </w:pPr>
            <w:r>
              <w:rPr>
                <w:sz w:val="21"/>
              </w:rPr>
              <w:t>1.9.2 喂料螺杆直径：25mm。</w:t>
            </w:r>
          </w:p>
          <w:p>
            <w:pPr>
              <w:jc w:val="left"/>
            </w:pPr>
            <w:r>
              <w:rPr>
                <w:sz w:val="21"/>
              </w:rPr>
              <w:t>1.9.3速比</w:t>
            </w:r>
            <w:r>
              <w:rPr>
                <w:sz w:val="21"/>
              </w:rPr>
              <w:t>43</w:t>
            </w:r>
            <w:r>
              <w:rPr>
                <w:sz w:val="21"/>
              </w:rPr>
              <w:t>。</w:t>
            </w:r>
          </w:p>
          <w:p>
            <w:pPr>
              <w:jc w:val="left"/>
            </w:pPr>
            <w:r>
              <w:rPr>
                <w:sz w:val="21"/>
              </w:rPr>
              <w:t>1.10 排气系统：内置式真空排气。</w:t>
            </w:r>
          </w:p>
          <w:p>
            <w:pPr>
              <w:jc w:val="left"/>
            </w:pPr>
            <w:r>
              <w:rPr>
                <w:sz w:val="21"/>
              </w:rPr>
              <w:t>1.11摇臂设计的控制面板，方便从各个角度进行查看。</w:t>
            </w:r>
          </w:p>
          <w:p>
            <w:pPr>
              <w:jc w:val="left"/>
            </w:pPr>
            <w:r>
              <w:rPr>
                <w:sz w:val="21"/>
              </w:rPr>
              <w:t>1.12机架: 型材焊接,表面喷涂处理，一体式升降脚轮。</w:t>
            </w:r>
          </w:p>
          <w:p>
            <w:pPr>
              <w:jc w:val="left"/>
            </w:pPr>
            <w:r>
              <w:rPr>
                <w:sz w:val="21"/>
              </w:rPr>
              <w:t>2、成型单元</w:t>
            </w:r>
          </w:p>
          <w:p>
            <w:pPr>
              <w:jc w:val="left"/>
            </w:pPr>
            <w:r>
              <w:rPr>
                <w:sz w:val="21"/>
              </w:rPr>
              <w:t>2.1水环切粒单元</w:t>
            </w:r>
          </w:p>
          <w:p>
            <w:pPr>
              <w:jc w:val="left"/>
            </w:pPr>
            <w:r>
              <w:rPr>
                <w:sz w:val="21"/>
              </w:rPr>
              <w:t>2.1.1电机：</w:t>
            </w:r>
            <w:r>
              <w:rPr>
                <w:sz w:val="21"/>
              </w:rPr>
              <w:t>Schneider</w:t>
            </w:r>
            <w:r>
              <w:rPr>
                <w:sz w:val="21"/>
              </w:rPr>
              <w:t>伺服电机</w:t>
            </w:r>
            <w:r>
              <w:rPr>
                <w:sz w:val="21"/>
              </w:rPr>
              <w:t>，电机功率</w:t>
            </w:r>
            <w:r>
              <w:rPr>
                <w:sz w:val="21"/>
              </w:rPr>
              <w:t>0.75kW</w:t>
            </w:r>
          </w:p>
          <w:p>
            <w:pPr>
              <w:jc w:val="left"/>
            </w:pPr>
            <w:r>
              <w:rPr>
                <w:sz w:val="21"/>
              </w:rPr>
              <w:t>2.1.2切刀最高转速：1500RPM</w:t>
            </w:r>
          </w:p>
          <w:p>
            <w:pPr>
              <w:jc w:val="left"/>
            </w:pPr>
            <w:r>
              <w:rPr>
                <w:sz w:val="21"/>
              </w:rPr>
              <w:t>2.1.3水环套：304不锈钢材料，内胆通水</w:t>
            </w:r>
          </w:p>
          <w:p>
            <w:pPr>
              <w:jc w:val="left"/>
            </w:pPr>
            <w:r>
              <w:rPr>
                <w:sz w:val="21"/>
              </w:rPr>
              <w:t>2.1.4离心风机：电机功率3KW</w:t>
            </w:r>
          </w:p>
          <w:p>
            <w:pPr>
              <w:jc w:val="left"/>
            </w:pPr>
            <w:r>
              <w:rPr>
                <w:sz w:val="21"/>
              </w:rPr>
              <w:t>2.1.5集料仓：</w:t>
            </w:r>
            <w:r>
              <w:rPr>
                <w:sz w:val="21"/>
              </w:rPr>
              <w:t>容积</w:t>
            </w:r>
            <w:r>
              <w:rPr>
                <w:sz w:val="21"/>
              </w:rPr>
              <w:t>10L</w:t>
            </w:r>
            <w:r>
              <w:rPr>
                <w:sz w:val="21"/>
              </w:rPr>
              <w:t>，</w:t>
            </w:r>
            <w:r>
              <w:rPr>
                <w:sz w:val="21"/>
              </w:rPr>
              <w:t>304不锈钢材料</w:t>
            </w:r>
          </w:p>
          <w:p>
            <w:pPr>
              <w:jc w:val="left"/>
            </w:pPr>
            <w:r>
              <w:rPr>
                <w:sz w:val="21"/>
              </w:rPr>
              <w:t>2.1.6开门急停开关</w:t>
            </w:r>
          </w:p>
          <w:p>
            <w:pPr>
              <w:jc w:val="left"/>
            </w:pPr>
            <w:r>
              <w:rPr>
                <w:sz w:val="21"/>
              </w:rPr>
              <w:t>2.1.7手动调整切切刀距离</w:t>
            </w:r>
          </w:p>
          <w:p>
            <w:pPr>
              <w:jc w:val="left"/>
            </w:pPr>
            <w:r>
              <w:rPr>
                <w:sz w:val="21"/>
              </w:rPr>
              <w:t>3、控制系统</w:t>
            </w:r>
          </w:p>
          <w:p>
            <w:pPr>
              <w:jc w:val="left"/>
            </w:pPr>
            <w:r>
              <w:rPr>
                <w:sz w:val="21"/>
              </w:rPr>
              <w:t>3.1 控制柜:内置式，简洁，节省占地。</w:t>
            </w:r>
          </w:p>
          <w:p>
            <w:pPr>
              <w:jc w:val="left"/>
            </w:pPr>
            <w:r>
              <w:rPr>
                <w:sz w:val="21"/>
              </w:rPr>
              <w:t>3.2 主操作显示屏:触摸屏，可显示以下设定</w:t>
            </w:r>
          </w:p>
          <w:p>
            <w:pPr>
              <w:jc w:val="left"/>
            </w:pPr>
            <w:r>
              <w:rPr>
                <w:sz w:val="21"/>
              </w:rPr>
              <w:t>3.2.1螺杆转速</w:t>
            </w:r>
          </w:p>
          <w:p>
            <w:pPr>
              <w:jc w:val="left"/>
            </w:pPr>
            <w:r>
              <w:rPr>
                <w:sz w:val="21"/>
              </w:rPr>
              <w:t>3.2.2喂料速度</w:t>
            </w:r>
          </w:p>
          <w:p>
            <w:pPr>
              <w:jc w:val="left"/>
            </w:pPr>
            <w:r>
              <w:rPr>
                <w:sz w:val="21"/>
              </w:rPr>
              <w:t>3.2.3温度</w:t>
            </w:r>
          </w:p>
          <w:p>
            <w:pPr>
              <w:jc w:val="left"/>
            </w:pPr>
            <w:r>
              <w:rPr>
                <w:sz w:val="21"/>
              </w:rPr>
              <w:t>▲3.2.4显示“机头料温—时间”曲线，“机头压力－时间”曲线</w:t>
            </w:r>
          </w:p>
          <w:p>
            <w:pPr>
              <w:jc w:val="left"/>
            </w:pPr>
            <w:r>
              <w:rPr>
                <w:sz w:val="21"/>
              </w:rPr>
              <w:t>3.2.5故障查询</w:t>
            </w:r>
          </w:p>
          <w:p>
            <w:pPr>
              <w:jc w:val="left"/>
            </w:pPr>
            <w:r>
              <w:rPr>
                <w:sz w:val="21"/>
              </w:rPr>
              <w:t>▲3.2.6配方保存</w:t>
            </w:r>
          </w:p>
          <w:p>
            <w:pPr>
              <w:jc w:val="left"/>
            </w:pPr>
            <w:r>
              <w:rPr>
                <w:sz w:val="21"/>
              </w:rPr>
              <w:t>3.2.7熔体压力</w:t>
            </w:r>
          </w:p>
          <w:p>
            <w:pPr>
              <w:jc w:val="left"/>
            </w:pPr>
            <w:r>
              <w:rPr>
                <w:sz w:val="21"/>
              </w:rPr>
              <w:t>3.3温度显示器，与置于压力传感器内的温度传感器连接，可显示精确的熔体温度</w:t>
            </w:r>
          </w:p>
          <w:p>
            <w:pPr>
              <w:jc w:val="left"/>
            </w:pPr>
            <w:r>
              <w:rPr>
                <w:sz w:val="21"/>
              </w:rPr>
              <w:t>3.4 温度控制:精确温控范围常温~350℃；温控精度±1℃</w:t>
            </w:r>
          </w:p>
          <w:p>
            <w:pPr>
              <w:jc w:val="left"/>
            </w:pPr>
            <w:r>
              <w:rPr>
                <w:sz w:val="21"/>
              </w:rPr>
              <w:t>3.5 故障查询</w:t>
            </w:r>
          </w:p>
          <w:p>
            <w:pPr>
              <w:jc w:val="left"/>
            </w:pPr>
            <w:r>
              <w:rPr>
                <w:sz w:val="21"/>
              </w:rPr>
              <w:t>3.6急停开关按钮</w:t>
            </w:r>
          </w:p>
          <w:p>
            <w:pPr>
              <w:jc w:val="left"/>
            </w:pPr>
            <w:r>
              <w:rPr>
                <w:sz w:val="21"/>
              </w:rPr>
              <w:t>3.7 旋转显示屏架。</w:t>
            </w:r>
          </w:p>
          <w:p>
            <w:pPr>
              <w:jc w:val="left"/>
            </w:pPr>
            <w:r>
              <w:rPr>
                <w:sz w:val="21"/>
              </w:rPr>
              <w:t>3.8 安全报警功能:各区超低温独立报警，电机过电流保护，电机过热过载保护。</w:t>
            </w:r>
          </w:p>
          <w:p>
            <w:pPr>
              <w:jc w:val="both"/>
            </w:pPr>
            <w:r>
              <w:rPr>
                <w:sz w:val="21"/>
              </w:rPr>
              <w:t>4、主要配置</w:t>
            </w:r>
          </w:p>
          <w:p>
            <w:pPr>
              <w:jc w:val="both"/>
            </w:pPr>
            <w:r>
              <w:rPr>
                <w:sz w:val="21"/>
              </w:rPr>
              <w:t>4.1</w:t>
            </w:r>
            <w:r>
              <w:rPr>
                <w:sz w:val="21"/>
              </w:rPr>
              <w:t>双螺杆挤出机（含</w:t>
            </w:r>
            <w:r>
              <w:rPr>
                <w:sz w:val="21"/>
              </w:rPr>
              <w:t>1个喂料系统），1台。</w:t>
            </w:r>
          </w:p>
          <w:p>
            <w:pPr>
              <w:jc w:val="both"/>
            </w:pPr>
            <w:r>
              <w:rPr>
                <w:sz w:val="21"/>
              </w:rPr>
              <w:t>4</w:t>
            </w:r>
            <w:r>
              <w:rPr>
                <w:sz w:val="21"/>
              </w:rPr>
              <w:t>.2</w:t>
            </w:r>
            <w:r>
              <w:rPr>
                <w:sz w:val="21"/>
              </w:rPr>
              <w:t>成型单元，</w:t>
            </w:r>
            <w:r>
              <w:rPr>
                <w:sz w:val="21"/>
              </w:rPr>
              <w:t>1台。</w:t>
            </w:r>
          </w:p>
          <w:p>
            <w:pPr>
              <w:jc w:val="both"/>
            </w:pPr>
            <w:r>
              <w:rPr>
                <w:sz w:val="21"/>
              </w:rPr>
              <w:t>4</w:t>
            </w:r>
            <w:r>
              <w:rPr>
                <w:sz w:val="21"/>
              </w:rPr>
              <w:t>.3</w:t>
            </w:r>
            <w:r>
              <w:rPr>
                <w:sz w:val="21"/>
              </w:rPr>
              <w:t>水环切粒，</w:t>
            </w:r>
            <w:r>
              <w:rPr>
                <w:sz w:val="21"/>
              </w:rPr>
              <w:t>1台。</w:t>
            </w:r>
          </w:p>
          <w:p>
            <w:pPr>
              <w:jc w:val="both"/>
            </w:pPr>
            <w:r>
              <w:rPr/>
              <w:t xml:space="preserve"> </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六</w:t>
      </w:r>
      <w:r>
        <w:rPr>
          <w:b/>
        </w:rPr>
        <w:t>：</w:t>
      </w:r>
      <w:r>
        <w:rPr>
          <w:b/>
        </w:rPr>
        <w:t>透射电镜原位电学、力学测量系统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1.1工作条件：220V,50Hz。</w:t>
            </w:r>
          </w:p>
          <w:p>
            <w:pPr>
              <w:jc w:val="left"/>
            </w:pPr>
            <w:r>
              <w:rPr>
                <w:sz w:val="21"/>
              </w:rPr>
              <w:t>1.2兼容所有品牌透射电镜及极靴。</w:t>
            </w:r>
          </w:p>
          <w:p>
            <w:pPr>
              <w:jc w:val="left"/>
            </w:pPr>
            <w:r>
              <w:rPr>
                <w:sz w:val="21"/>
              </w:rPr>
              <w:t>1.3保证电镜原有分辨率。</w:t>
            </w:r>
          </w:p>
          <w:p>
            <w:pPr>
              <w:jc w:val="left"/>
            </w:pPr>
            <w:r>
              <w:rPr>
                <w:sz w:val="21"/>
              </w:rPr>
              <w:t>★</w:t>
            </w:r>
            <w:r>
              <w:rPr>
                <w:sz w:val="21"/>
              </w:rPr>
              <w:t>1.4至少具有三维操纵及电学测量、力学定量功能，具有恒应力、恒位移、恒应变功能。</w:t>
            </w:r>
          </w:p>
          <w:p>
            <w:pPr>
              <w:jc w:val="left"/>
            </w:pPr>
            <w:r>
              <w:rPr>
                <w:sz w:val="21"/>
              </w:rPr>
              <w:t>2.性能参数</w:t>
            </w:r>
          </w:p>
          <w:p>
            <w:pPr>
              <w:jc w:val="left"/>
            </w:pPr>
            <w:r>
              <w:rPr>
                <w:sz w:val="21"/>
              </w:rPr>
              <w:t>★</w:t>
            </w:r>
            <w:r>
              <w:rPr>
                <w:sz w:val="21"/>
              </w:rPr>
              <w:t>2.1电学探针杆样品端具有双轴倾转功能。</w:t>
            </w:r>
          </w:p>
          <w:p>
            <w:pPr>
              <w:jc w:val="left"/>
            </w:pPr>
            <w:r>
              <w:rPr>
                <w:sz w:val="21"/>
              </w:rPr>
              <w:t>2.2探针操纵控制器包含一个电流电压测试单元。</w:t>
            </w:r>
          </w:p>
          <w:p>
            <w:pPr>
              <w:jc w:val="left"/>
            </w:pPr>
            <w:r>
              <w:rPr>
                <w:sz w:val="21"/>
              </w:rPr>
              <w:t>2.3电流测量范围：1nA-30mA，8个量程；</w:t>
            </w:r>
          </w:p>
          <w:p>
            <w:pPr>
              <w:jc w:val="left"/>
            </w:pPr>
            <w:r>
              <w:rPr>
                <w:sz w:val="21"/>
              </w:rPr>
              <w:t>▲</w:t>
            </w:r>
            <w:r>
              <w:rPr>
                <w:sz w:val="21"/>
              </w:rPr>
              <w:t>2.4</w:t>
            </w:r>
            <w:r>
              <w:rPr>
                <w:sz w:val="21"/>
              </w:rPr>
              <w:t>电流分辨率：</w:t>
            </w:r>
            <w:r>
              <w:rPr>
                <w:sz w:val="21"/>
              </w:rPr>
              <w:t>100fA。</w:t>
            </w:r>
          </w:p>
          <w:p>
            <w:pPr>
              <w:jc w:val="left"/>
            </w:pPr>
            <w:r>
              <w:rPr>
                <w:sz w:val="21"/>
              </w:rPr>
              <w:t>2.5电压输出范围：±10V及±100V。</w:t>
            </w:r>
          </w:p>
          <w:p>
            <w:pPr>
              <w:jc w:val="left"/>
            </w:pPr>
            <w:r>
              <w:rPr>
                <w:sz w:val="21"/>
              </w:rPr>
              <w:t>▲</w:t>
            </w:r>
            <w:r>
              <w:rPr>
                <w:sz w:val="21"/>
              </w:rPr>
              <w:t>2.6探针控制方式：采用压电陶瓷直接驱动方式，软件控制，可纳米级别精度数字化精确定位。</w:t>
            </w:r>
          </w:p>
          <w:p>
            <w:pPr>
              <w:jc w:val="left"/>
            </w:pPr>
            <w:r>
              <w:rPr>
                <w:sz w:val="21"/>
              </w:rPr>
              <w:t>2.7粗调范围：XY方向≥2.4mm，Z方向≥1.4mm。</w:t>
            </w:r>
          </w:p>
          <w:p>
            <w:pPr>
              <w:jc w:val="left"/>
            </w:pPr>
            <w:r>
              <w:rPr>
                <w:sz w:val="21"/>
              </w:rPr>
              <w:t>2.8细调范围：XY方向≥14um，Z方向≥3um；</w:t>
            </w:r>
          </w:p>
          <w:p>
            <w:pPr>
              <w:jc w:val="left"/>
            </w:pPr>
            <w:r>
              <w:rPr>
                <w:sz w:val="21"/>
              </w:rPr>
              <w:t>2.9细调分辨率：XY方向≤0.2nm，Z方向≤0.1nm，定位精度1nm。</w:t>
            </w:r>
          </w:p>
          <w:p>
            <w:pPr>
              <w:jc w:val="left"/>
            </w:pPr>
            <w:r>
              <w:rPr>
                <w:sz w:val="21"/>
              </w:rPr>
              <w:t>2.10 Z方向为探针前进及后退方向。</w:t>
            </w:r>
          </w:p>
          <w:p>
            <w:pPr>
              <w:jc w:val="left"/>
            </w:pPr>
            <w:r>
              <w:rPr>
                <w:sz w:val="21"/>
              </w:rPr>
              <w:t>2.11采用的力学传感器支持力电同时测量，高分辨成像无干扰。2.12最大载荷：≥100uN。</w:t>
            </w:r>
          </w:p>
          <w:p>
            <w:pPr>
              <w:jc w:val="left"/>
            </w:pPr>
            <w:r>
              <w:rPr>
                <w:sz w:val="21"/>
              </w:rPr>
              <w:t>2.13力测量噪音：≤20nN。</w:t>
            </w:r>
          </w:p>
          <w:p>
            <w:pPr>
              <w:jc w:val="left"/>
            </w:pPr>
            <w:r>
              <w:rPr>
                <w:sz w:val="21"/>
              </w:rPr>
              <w:t>3.测量功能</w:t>
            </w:r>
          </w:p>
          <w:p>
            <w:pPr>
              <w:jc w:val="left"/>
            </w:pPr>
            <w:r>
              <w:rPr>
                <w:sz w:val="21"/>
              </w:rPr>
              <w:t>3.1电学测量：I-V、I-t测量，数据自动保存。</w:t>
            </w:r>
          </w:p>
          <w:p>
            <w:pPr>
              <w:jc w:val="both"/>
            </w:pPr>
            <w:r>
              <w:rPr>
                <w:sz w:val="21"/>
              </w:rPr>
              <w:t>3.2力学测量：自动测量力-位移曲线，数据自动保存。</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七</w:t>
      </w:r>
      <w:r>
        <w:rPr>
          <w:b/>
        </w:rPr>
        <w:t>：</w:t>
      </w:r>
      <w:r>
        <w:rPr>
          <w:b/>
        </w:rPr>
        <w:t>旋转流变仪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▲1.仪器配备无刷直流马达，要能进行实时主动惯量扭矩补偿。</w:t>
            </w:r>
          </w:p>
          <w:p>
            <w:pPr>
              <w:jc w:val="left"/>
            </w:pPr>
            <w:r>
              <w:rPr>
                <w:sz w:val="21"/>
              </w:rPr>
              <w:t>2. 轴承：多孔碳空气轴承。</w:t>
            </w:r>
          </w:p>
          <w:p>
            <w:pPr>
              <w:jc w:val="left"/>
            </w:pPr>
            <w:r>
              <w:rPr>
                <w:sz w:val="21"/>
              </w:rPr>
              <w:t>3. 位移传感器：高分辨率光学编码器。</w:t>
            </w:r>
          </w:p>
          <w:p>
            <w:pPr>
              <w:jc w:val="left"/>
            </w:pPr>
            <w:r>
              <w:rPr>
                <w:sz w:val="21"/>
              </w:rPr>
              <w:t>★4.旋转模式最小扭矩：≤ 1 nN.m。</w:t>
            </w:r>
          </w:p>
          <w:p>
            <w:pPr>
              <w:jc w:val="left"/>
            </w:pPr>
            <w:r>
              <w:rPr>
                <w:sz w:val="21"/>
              </w:rPr>
              <w:t>5. 振荡模式最小扭矩：≤0.5 nN.m。</w:t>
            </w:r>
          </w:p>
          <w:p>
            <w:pPr>
              <w:jc w:val="left"/>
            </w:pPr>
            <w:r>
              <w:rPr>
                <w:sz w:val="21"/>
              </w:rPr>
              <w:t>6.最大扭矩：≥230 mN.m。</w:t>
            </w:r>
          </w:p>
          <w:p>
            <w:pPr>
              <w:jc w:val="left"/>
            </w:pPr>
            <w:r>
              <w:rPr>
                <w:sz w:val="21"/>
              </w:rPr>
              <w:t>7. 最小偏转角：≤0.05urad。</w:t>
            </w:r>
          </w:p>
          <w:p>
            <w:pPr>
              <w:jc w:val="left"/>
            </w:pPr>
            <w:r>
              <w:rPr>
                <w:sz w:val="21"/>
              </w:rPr>
              <w:t>8. 最小角速度：≤1.0E-08 rad/s。</w:t>
            </w:r>
          </w:p>
          <w:p>
            <w:pPr>
              <w:jc w:val="left"/>
            </w:pPr>
            <w:r>
              <w:rPr>
                <w:sz w:val="21"/>
              </w:rPr>
              <w:t>9. 最大角速度：≥314 rad/s。</w:t>
            </w:r>
          </w:p>
          <w:p>
            <w:pPr>
              <w:jc w:val="left"/>
            </w:pPr>
            <w:r>
              <w:rPr>
                <w:sz w:val="21"/>
              </w:rPr>
              <w:t>10.最小角频率：≤1.0E-07 rad/s。</w:t>
            </w:r>
          </w:p>
          <w:p>
            <w:pPr>
              <w:jc w:val="left"/>
            </w:pPr>
            <w:r>
              <w:rPr>
                <w:sz w:val="21"/>
              </w:rPr>
              <w:t>11. 最大角频率：≥628 rad/s。</w:t>
            </w:r>
          </w:p>
          <w:p>
            <w:pPr>
              <w:jc w:val="left"/>
            </w:pPr>
            <w:r>
              <w:rPr>
                <w:sz w:val="21"/>
              </w:rPr>
              <w:t>12. 最小法向应力：≤0.005N。</w:t>
            </w:r>
          </w:p>
          <w:p>
            <w:pPr>
              <w:jc w:val="left"/>
            </w:pPr>
            <w:r>
              <w:rPr>
                <w:sz w:val="21"/>
              </w:rPr>
              <w:t>13. 最大法向力：≥ 50 N。</w:t>
            </w:r>
          </w:p>
          <w:p>
            <w:pPr>
              <w:jc w:val="left"/>
            </w:pPr>
            <w:r>
              <w:rPr>
                <w:sz w:val="21"/>
              </w:rPr>
              <w:t>14.仪器主机配置应力自适应控制器，以保证无需任何预实验即可进行所有旋转测试。</w:t>
            </w:r>
          </w:p>
          <w:p>
            <w:pPr>
              <w:jc w:val="left"/>
            </w:pPr>
            <w:r>
              <w:rPr>
                <w:sz w:val="21"/>
              </w:rPr>
              <w:t>15. 仪器主机配置应变自适应控制器，以保证无需任何预实验即可进行所有振荡测试。</w:t>
            </w:r>
          </w:p>
          <w:p>
            <w:pPr>
              <w:jc w:val="left"/>
            </w:pPr>
            <w:r>
              <w:rPr>
                <w:sz w:val="21"/>
              </w:rPr>
              <w:t>16. 仪器主机具有配套LED影像输出屏，可实时显示样品温度、法向力、间隙数值、仪器状态等信。</w:t>
            </w:r>
          </w:p>
          <w:p>
            <w:pPr>
              <w:jc w:val="left"/>
            </w:pPr>
            <w:r>
              <w:rPr>
                <w:sz w:val="21"/>
              </w:rPr>
              <w:t>▲17.仪器配置操作软件:具有100个以上应用模板。</w:t>
            </w:r>
          </w:p>
          <w:p>
            <w:pPr>
              <w:jc w:val="left"/>
            </w:pPr>
            <w:r>
              <w:rPr>
                <w:sz w:val="21"/>
              </w:rPr>
              <w:t>18.仪器配置非线性流变学模块，可以进行非线性流变学测试。</w:t>
            </w:r>
          </w:p>
          <w:p>
            <w:pPr>
              <w:jc w:val="left"/>
            </w:pPr>
            <w:r>
              <w:rPr>
                <w:sz w:val="21"/>
              </w:rPr>
              <w:t>▲19.需要配置与水性油墨测量夹具。</w:t>
            </w:r>
          </w:p>
          <w:p>
            <w:pPr>
              <w:jc w:val="both"/>
            </w:pPr>
            <w:r>
              <w:rPr>
                <w:sz w:val="21"/>
              </w:rPr>
              <w:t>20. 仪器配置样品刮边镜，360度刮样无死角。</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八</w:t>
      </w:r>
      <w:r>
        <w:rPr>
          <w:b/>
        </w:rPr>
        <w:t>：</w:t>
      </w:r>
      <w:r>
        <w:rPr>
          <w:b/>
        </w:rPr>
        <w:t>纳米砂磨机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1、有效容积</w:t>
            </w:r>
            <w:r>
              <w:rPr>
                <w:sz w:val="21"/>
              </w:rPr>
              <w:t>≥</w:t>
            </w:r>
            <w:r>
              <w:rPr>
                <w:sz w:val="21"/>
              </w:rPr>
              <w:t>2L。</w:t>
            </w:r>
          </w:p>
          <w:p>
            <w:pPr>
              <w:jc w:val="left"/>
            </w:pPr>
            <w:r>
              <w:rPr>
                <w:sz w:val="21"/>
              </w:rPr>
              <w:t>2、外形尺寸：约1100mm*800mm*1050mm。</w:t>
            </w:r>
          </w:p>
          <w:p>
            <w:pPr>
              <w:jc w:val="left"/>
            </w:pPr>
            <w:r>
              <w:rPr>
                <w:sz w:val="21"/>
              </w:rPr>
              <w:t>3、电柜尺寸：约</w:t>
            </w:r>
            <w:r>
              <w:rPr>
                <w:sz w:val="21"/>
              </w:rPr>
              <w:t>600mm*250mm*800mm</w:t>
            </w:r>
            <w:r>
              <w:rPr>
                <w:sz w:val="21"/>
              </w:rPr>
              <w:t>。</w:t>
            </w:r>
          </w:p>
          <w:p>
            <w:pPr>
              <w:jc w:val="left"/>
            </w:pPr>
            <w:r>
              <w:rPr>
                <w:sz w:val="21"/>
              </w:rPr>
              <w:t>4、净重/毛重（KG）：</w:t>
            </w:r>
            <w:r>
              <w:rPr>
                <w:sz w:val="21"/>
              </w:rPr>
              <w:t>≤</w:t>
            </w:r>
            <w:r>
              <w:rPr>
                <w:sz w:val="21"/>
              </w:rPr>
              <w:t>350KG。</w:t>
            </w:r>
          </w:p>
          <w:p>
            <w:pPr>
              <w:jc w:val="left"/>
            </w:pPr>
            <w:r>
              <w:rPr>
                <w:sz w:val="21"/>
              </w:rPr>
              <w:t>5、转子线速度：</w:t>
            </w:r>
            <w:r>
              <w:rPr>
                <w:sz w:val="21"/>
              </w:rPr>
              <w:t>≥</w:t>
            </w:r>
            <w:r>
              <w:rPr>
                <w:sz w:val="21"/>
              </w:rPr>
              <w:t>14.7m/s。</w:t>
            </w:r>
          </w:p>
          <w:p>
            <w:pPr>
              <w:jc w:val="left"/>
            </w:pPr>
            <w:r>
              <w:rPr>
                <w:sz w:val="21"/>
              </w:rPr>
              <w:t>6、冷却系统:桶体冷却、机封冷却。</w:t>
            </w:r>
          </w:p>
          <w:p>
            <w:pPr>
              <w:jc w:val="left"/>
            </w:pPr>
            <w:r>
              <w:rPr>
                <w:sz w:val="21"/>
              </w:rPr>
              <w:t>7、保护装置:桶体温度过高保护、和压力过高保护，主机自动停机。</w:t>
            </w:r>
          </w:p>
          <w:p>
            <w:pPr>
              <w:jc w:val="left"/>
            </w:pPr>
            <w:r>
              <w:rPr>
                <w:sz w:val="21"/>
              </w:rPr>
              <w:t>8、机械密封温度过高保护、液位过低和压力偏离设置值保护，主机自动关机。</w:t>
            </w:r>
          </w:p>
          <w:p>
            <w:pPr>
              <w:jc w:val="both"/>
            </w:pPr>
            <w:r>
              <w:rPr>
                <w:sz w:val="21"/>
              </w:rPr>
              <w:t>9、添加与物料相似的密封冷却液，确保物料绝对不污染。</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九</w:t>
      </w:r>
      <w:r>
        <w:rPr>
          <w:b/>
        </w:rPr>
        <w:t>：</w:t>
      </w:r>
      <w:r>
        <w:rPr>
          <w:b/>
        </w:rPr>
        <w:t>高分辨扫描探针显微镜</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1、工作模式：</w:t>
            </w:r>
          </w:p>
          <w:p>
            <w:pPr>
              <w:jc w:val="left"/>
            </w:pPr>
            <w:r>
              <w:rPr>
                <w:sz w:val="21"/>
              </w:rPr>
              <w:t>1.1具有轻敲模式。</w:t>
            </w:r>
          </w:p>
          <w:p>
            <w:pPr>
              <w:jc w:val="left"/>
            </w:pPr>
            <w:r>
              <w:rPr>
                <w:sz w:val="21"/>
              </w:rPr>
              <w:t>1.2具有接触模式。</w:t>
            </w:r>
          </w:p>
          <w:p>
            <w:pPr>
              <w:jc w:val="left"/>
            </w:pPr>
            <w:r>
              <w:rPr>
                <w:sz w:val="21"/>
              </w:rPr>
              <w:t>1.3具有相位成像模式。</w:t>
            </w:r>
          </w:p>
          <w:p>
            <w:pPr>
              <w:jc w:val="left"/>
            </w:pPr>
            <w:r>
              <w:rPr>
                <w:sz w:val="21"/>
              </w:rPr>
              <w:t>1.4具有横向力模式。</w:t>
            </w:r>
          </w:p>
          <w:p>
            <w:pPr>
              <w:jc w:val="left"/>
            </w:pPr>
            <w:r>
              <w:rPr>
                <w:sz w:val="21"/>
              </w:rPr>
              <w:t>1.5具有磁场力显微镜。</w:t>
            </w:r>
          </w:p>
          <w:p>
            <w:pPr>
              <w:jc w:val="left"/>
            </w:pPr>
            <w:r>
              <w:rPr>
                <w:sz w:val="21"/>
              </w:rPr>
              <w:t>1.6具有静电力显微镜。</w:t>
            </w:r>
          </w:p>
          <w:p>
            <w:pPr>
              <w:jc w:val="left"/>
            </w:pPr>
            <w:r>
              <w:rPr>
                <w:sz w:val="21"/>
              </w:rPr>
              <w:t>1.7具有表面电势显微镜。</w:t>
            </w:r>
          </w:p>
          <w:p>
            <w:pPr>
              <w:jc w:val="left"/>
            </w:pPr>
            <w:r>
              <w:rPr>
                <w:sz w:val="21"/>
              </w:rPr>
              <w:t>1.8具有动态和静态力曲线测试。</w:t>
            </w:r>
          </w:p>
          <w:p>
            <w:pPr>
              <w:jc w:val="left"/>
            </w:pPr>
            <w:r>
              <w:rPr>
                <w:sz w:val="21"/>
              </w:rPr>
              <w:t>1.9具有力阵列测量。</w:t>
            </w:r>
          </w:p>
          <w:p>
            <w:pPr>
              <w:jc w:val="left"/>
            </w:pPr>
            <w:r>
              <w:rPr>
                <w:sz w:val="21"/>
              </w:rPr>
              <w:t>1.10具有纳米刻蚀。</w:t>
            </w:r>
          </w:p>
          <w:p>
            <w:pPr>
              <w:jc w:val="left"/>
            </w:pPr>
            <w:r>
              <w:rPr>
                <w:sz w:val="21"/>
              </w:rPr>
              <w:t>1.11具有纳米操纵。</w:t>
            </w:r>
          </w:p>
          <w:p>
            <w:pPr>
              <w:jc w:val="left"/>
            </w:pPr>
            <w:r>
              <w:rPr>
                <w:sz w:val="21"/>
              </w:rPr>
              <w:t>1.12具有高次谐波成像模式。</w:t>
            </w:r>
          </w:p>
          <w:p>
            <w:pPr>
              <w:jc w:val="left"/>
            </w:pPr>
            <w:r>
              <w:rPr>
                <w:sz w:val="21"/>
              </w:rPr>
              <w:t>1.13具有频率调制模式。</w:t>
            </w:r>
          </w:p>
          <w:p>
            <w:pPr>
              <w:jc w:val="left"/>
            </w:pPr>
            <w:r>
              <w:rPr>
                <w:sz w:val="21"/>
              </w:rPr>
              <w:t>1.14具有双频共振追踪模式。</w:t>
            </w:r>
          </w:p>
          <w:p>
            <w:pPr>
              <w:jc w:val="left"/>
            </w:pPr>
            <w:r>
              <w:rPr>
                <w:sz w:val="21"/>
              </w:rPr>
              <w:t>1.15具有智能探针校准及智能编程模式：无需写代码即可实现AFM的自动化操作。</w:t>
            </w:r>
          </w:p>
          <w:p>
            <w:pPr>
              <w:jc w:val="left"/>
            </w:pPr>
            <w:r>
              <w:rPr>
                <w:sz w:val="21"/>
              </w:rPr>
              <w:t>2、扫描器</w:t>
            </w:r>
          </w:p>
          <w:p>
            <w:pPr>
              <w:jc w:val="left"/>
            </w:pPr>
            <w:r>
              <w:rPr>
                <w:sz w:val="21"/>
              </w:rPr>
              <w:t>2.1扫描器须是X,Y,Z三轴分离的扫描器，X,Y,Z三个驱动轴须是严格正交；X,Y方向的扫描范围≥30μm，Z方向≥5μm。</w:t>
            </w:r>
          </w:p>
          <w:p>
            <w:pPr>
              <w:jc w:val="left"/>
            </w:pPr>
            <w:r>
              <w:rPr>
                <w:sz w:val="21"/>
              </w:rPr>
              <w:t>2.2扫描器闭环噪音：X,Y轴闭环噪音&lt;70pm（Adev,1Hz到1KHz带宽），在闭环条件下实现原子晶格的分辨率。</w:t>
            </w:r>
          </w:p>
          <w:p>
            <w:pPr>
              <w:jc w:val="left"/>
            </w:pPr>
            <w:r>
              <w:rPr>
                <w:sz w:val="21"/>
              </w:rPr>
              <w:t>2.3扫描速度：保证正常准确成像的前提下，可以对方解石晶体表面重构进行扫描，轻敲模式下扫描范围2微米时，扫描线速度≥40Hz。</w:t>
            </w:r>
          </w:p>
          <w:p>
            <w:pPr>
              <w:jc w:val="left"/>
            </w:pPr>
            <w:r>
              <w:rPr>
                <w:sz w:val="21"/>
              </w:rPr>
              <w:t>2.4在没有外加防震平台的前提下，实现AFM方解石原子像测试要求。</w:t>
            </w:r>
          </w:p>
          <w:p>
            <w:pPr>
              <w:jc w:val="left"/>
            </w:pPr>
            <w:r>
              <w:rPr>
                <w:sz w:val="21"/>
              </w:rPr>
              <w:t>3、噪音要求：系统高度噪音&lt;15pm（Adev,1Hz到1KHz带宽）。</w:t>
            </w:r>
          </w:p>
          <w:p>
            <w:pPr>
              <w:jc w:val="left"/>
            </w:pPr>
            <w:r>
              <w:rPr>
                <w:sz w:val="21"/>
              </w:rPr>
              <w:t>4、控制器:</w:t>
            </w:r>
          </w:p>
          <w:p>
            <w:pPr>
              <w:jc w:val="left"/>
            </w:pPr>
            <w:r>
              <w:rPr>
                <w:sz w:val="21"/>
              </w:rPr>
              <w:t>4.1至少二个全数字双频锁相放大器。其中2个为工作在20MHz的双频率数字积分锁相放大器。</w:t>
            </w:r>
          </w:p>
          <w:p>
            <w:pPr>
              <w:jc w:val="left"/>
            </w:pPr>
            <w:r>
              <w:rPr>
                <w:sz w:val="21"/>
              </w:rPr>
              <w:t>4.2两个输出频率在40MHz的双频率频率合成器。频率范围从直流到最大15MHz（9mHz步长）。</w:t>
            </w:r>
          </w:p>
          <w:p>
            <w:pPr>
              <w:jc w:val="left"/>
            </w:pPr>
            <w:r>
              <w:rPr>
                <w:sz w:val="21"/>
              </w:rPr>
              <w:t>4.3  BNC开放信号接口，用户可通过开放接口提取或控制系统，可与其他设备信号交换。</w:t>
            </w:r>
          </w:p>
          <w:p>
            <w:pPr>
              <w:jc w:val="left"/>
            </w:pPr>
            <w:r>
              <w:rPr>
                <w:sz w:val="21"/>
              </w:rPr>
              <w:t>5、操作软件：需提供AFM的控制软件，同时必须开放操作软件的源代码，可进行自定义编程或二次开发，并提供终身维护及升级，上述所需费用均已包含在投标报价中。</w:t>
            </w:r>
          </w:p>
          <w:p>
            <w:pPr>
              <w:jc w:val="left"/>
            </w:pPr>
            <w:r>
              <w:rPr>
                <w:sz w:val="21"/>
              </w:rPr>
              <w:t>6、自动化控制：</w:t>
            </w:r>
          </w:p>
          <w:p>
            <w:pPr>
              <w:jc w:val="left"/>
            </w:pPr>
            <w:r>
              <w:rPr>
                <w:sz w:val="21"/>
              </w:rPr>
              <w:t>6.1通过软件控制激光点位置调节，无需手动调节。</w:t>
            </w:r>
          </w:p>
          <w:p>
            <w:pPr>
              <w:jc w:val="left"/>
            </w:pPr>
            <w:r>
              <w:rPr>
                <w:sz w:val="21"/>
              </w:rPr>
              <w:t>6.2通过软件控制光电二极管检测器自动归零，无需手动调节。</w:t>
            </w:r>
          </w:p>
          <w:p>
            <w:pPr>
              <w:jc w:val="left"/>
            </w:pPr>
            <w:r>
              <w:rPr>
                <w:sz w:val="21"/>
              </w:rPr>
              <w:t>6.3具有软件自动进针进行智能扫描功能。</w:t>
            </w:r>
          </w:p>
          <w:p>
            <w:pPr>
              <w:jc w:val="left"/>
            </w:pPr>
            <w:r>
              <w:rPr>
                <w:sz w:val="21"/>
              </w:rPr>
              <w:t>7、压电力显微镜模式</w:t>
            </w:r>
          </w:p>
          <w:p>
            <w:pPr>
              <w:jc w:val="left"/>
            </w:pPr>
            <w:r>
              <w:rPr>
                <w:sz w:val="21"/>
              </w:rPr>
              <w:t>压电力显微镜系统本身</w:t>
            </w:r>
            <w:r>
              <w:rPr>
                <w:sz w:val="21"/>
              </w:rPr>
              <w:t>(无任何外加的锁相设备)即能够在该模式下实现单频压电力显微镜, 双频共振追踪压电力显微镜, 极化翻转谱测试以及矢量压电力显微镜技术。双频共振追踪压电力显微镜模式中，同时在共振峰的两侧施加两个振动频率以实时的追踪共振频率的变化。</w:t>
            </w:r>
          </w:p>
          <w:p>
            <w:pPr>
              <w:jc w:val="left"/>
            </w:pPr>
            <w:r>
              <w:rPr>
                <w:sz w:val="21"/>
              </w:rPr>
              <w:t>8、光电检测器测试带宽：≥ 7MHz。</w:t>
            </w:r>
          </w:p>
          <w:p>
            <w:pPr>
              <w:jc w:val="left"/>
            </w:pPr>
            <w:r>
              <w:rPr>
                <w:sz w:val="21"/>
              </w:rPr>
              <w:t>9、振幅频率调制粘弹性成像模块：能够在扫描成像的同时获得样品的粘弹性能。可同时对探针施加振幅调制的信号和频率调制的信号，通过记录两路驱动信号的振幅和相位以及频率的变化，能够在轻敲模式扫描成像的同时获得样品的弹性模量、损耗因子以及粘弹性性能等最为全面的机械学性能，模量测试范围1MPa至100GPa。</w:t>
            </w:r>
          </w:p>
          <w:p>
            <w:pPr>
              <w:jc w:val="left"/>
            </w:pPr>
            <w:r>
              <w:rPr>
                <w:sz w:val="21"/>
              </w:rPr>
              <w:t>10、导电测试模块：探针夹持器增益≥2nA/V，测试电流范围1pA-20nA。并能够在导电模式下实现日蚀模式(导电测试时，关闭探测激光，减少光激发效应)。</w:t>
            </w:r>
          </w:p>
          <w:p>
            <w:pPr>
              <w:jc w:val="left"/>
            </w:pPr>
            <w:r>
              <w:rPr>
                <w:sz w:val="21"/>
              </w:rPr>
              <w:t>11、液体探针夹持器：需提供用于进行液相操作的液相（液滴）操作探针夹持器。</w:t>
            </w:r>
          </w:p>
          <w:p>
            <w:pPr>
              <w:jc w:val="left"/>
            </w:pPr>
            <w:r>
              <w:rPr>
                <w:sz w:val="21"/>
              </w:rPr>
              <w:t>12、防震隔音系统：须为扫描探针显微镜系统自身集成的一体式防震隔音系统。</w:t>
            </w:r>
          </w:p>
          <w:p>
            <w:pPr>
              <w:jc w:val="left"/>
            </w:pPr>
            <w:r>
              <w:rPr>
                <w:sz w:val="21"/>
              </w:rPr>
              <w:t>13、光学系统：CMOS像素点≥300万，光学分辨率≤1微米。</w:t>
            </w:r>
          </w:p>
          <w:p>
            <w:pPr>
              <w:jc w:val="both"/>
            </w:pPr>
            <w:r>
              <w:rPr>
                <w:sz w:val="21"/>
              </w:rPr>
              <w:t>14、配置清单：</w:t>
            </w:r>
          </w:p>
          <w:p>
            <w:pPr>
              <w:jc w:val="both"/>
            </w:pPr>
            <w:r>
              <w:rPr>
                <w:sz w:val="21"/>
              </w:rPr>
              <w:t>14.1高分辨扫描探针显微镜主机，1台。</w:t>
            </w:r>
          </w:p>
          <w:p>
            <w:pPr>
              <w:jc w:val="both"/>
            </w:pPr>
            <w:r>
              <w:rPr>
                <w:sz w:val="21"/>
              </w:rPr>
              <w:t>14.2标准光源模块，</w:t>
            </w:r>
            <w:r>
              <w:rPr>
                <w:sz w:val="21"/>
              </w:rPr>
              <w:t>1</w:t>
            </w:r>
            <w:r>
              <w:rPr>
                <w:sz w:val="21"/>
              </w:rPr>
              <w:t>个。</w:t>
            </w:r>
          </w:p>
          <w:p>
            <w:pPr>
              <w:jc w:val="both"/>
            </w:pPr>
            <w:r>
              <w:rPr>
                <w:sz w:val="21"/>
              </w:rPr>
              <w:t>14.3导电测试模块，</w:t>
            </w:r>
            <w:r>
              <w:rPr>
                <w:sz w:val="21"/>
              </w:rPr>
              <w:t>1</w:t>
            </w:r>
            <w:r>
              <w:rPr>
                <w:sz w:val="21"/>
              </w:rPr>
              <w:t>个。</w:t>
            </w:r>
          </w:p>
          <w:p>
            <w:pPr>
              <w:jc w:val="both"/>
            </w:pPr>
            <w:r>
              <w:rPr>
                <w:sz w:val="21"/>
              </w:rPr>
              <w:t>14.4液相探针夹持器，</w:t>
            </w:r>
            <w:r>
              <w:rPr>
                <w:sz w:val="21"/>
              </w:rPr>
              <w:t>1</w:t>
            </w:r>
            <w:r>
              <w:rPr>
                <w:sz w:val="21"/>
              </w:rPr>
              <w:t>个。</w:t>
            </w:r>
          </w:p>
          <w:p>
            <w:pPr>
              <w:jc w:val="both"/>
            </w:pPr>
            <w:r>
              <w:rPr>
                <w:sz w:val="21"/>
              </w:rPr>
              <w:t>14.5振幅频率探针粘弹性成像模块，</w:t>
            </w:r>
            <w:r>
              <w:rPr>
                <w:sz w:val="21"/>
              </w:rPr>
              <w:t>1</w:t>
            </w:r>
            <w:r>
              <w:rPr>
                <w:sz w:val="21"/>
              </w:rPr>
              <w:t>个。</w:t>
            </w:r>
          </w:p>
          <w:p>
            <w:pPr>
              <w:jc w:val="both"/>
            </w:pPr>
            <w:r>
              <w:rPr>
                <w:sz w:val="21"/>
              </w:rPr>
              <w:t>14.6探针，270根。</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r>
        <w:rPr/>
        <w:t>采购包3（实验室设备（三））</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中华人民共和国关境内提供的货物合同签订之日起 90 日（日历日）；中华人民共和国关境外提供的货物自免税批文或通知发货之日起150日（日历日）。</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1期：支付比例100%,1、中标供应商提供中华人民共和国关境内货物的按以下方式付款： （1）合同签订后，5个工作日内支付合同金额的50%作为预付款；收到货后15个工作日内支付合同金额的40%；自最终验收合格之日起15个工作日支付合同金额的10%。 （2）中标供应商凭以下资料申请支付： 1）合同； 2）中标供应商开具的正式发票； 3）采购人出具的验收合格报告。 2、中标供应商提供中华人民共和国关境外货物的按以下方式付款： 合同签订后且采购人收到正式发票及预付款保函（按合同金额的50%开具）后，10个工作日内支付合同金额的50%（L/C形式）作为预付款，同时中标供应商须协助采购人办理免税事宜；收到货后10个工作日内支付合同金额的40%（L/C形式）。最终验收合格之日起10个工作日支付合同金额的10%（T/T形式）,凭以下资料支付货款： （1）收货凭证、送货入库凭证； （2）采购人出具的验收合格报告； （3）外贸公司开具进口结算资料等。</w:t>
            </w:r>
          </w:p>
        </w:tc>
      </w:tr>
      <w:tr>
        <w:tc>
          <w:tcPr>
            <w:tcW w:type="dxa" w:w="4153"/>
          </w:tcPr>
          <w:p>
            <w:r>
              <w:rPr/>
              <w:t>验收要求</w:t>
            </w:r>
          </w:p>
        </w:tc>
        <w:tc>
          <w:tcPr>
            <w:tcW w:type="dxa" w:w="4153"/>
          </w:tcPr>
          <w:p/>
          <w:p/>
          <w:p/>
          <w:p>
            <w:r>
              <w:rPr/>
              <w:t>1期：1、采购人按照采购合同规定的技术、服务、安全标准组织对中标供应商履约情况进行验收，并出具验收书。验收书应当包括每一项技术、服务、安全标准的履约情况。 2、交付验收标准依次序对照适用标准为：①符合中华人民共和国“国家安全质量标准、环保标准或行业标准”；②符合项目采购文件和投标承诺中采购人认可的合理最佳配置、参数及各项要求；③货物来源国官方标准。 3、货物为原厂商未启封全新包装，具有出厂合格证，序列号、包装箱号与出厂批号一致，并可追索查阅。所有随设备的附件必须齐全。 4、中标供应商将货物的用户手册、保修手册、有关单证资料及备品备件、随机工具等交付给采购人，使用操作及安全须知等重要资料应附有中文说明。 5、货物验收所发生的检验费用由中标供应商负担。 6、设备到货并经中标供应商技术人员安装后，采购人有权委托中国有资格的单位对上述设备进行校准或检验，设备校准或检定所需的费用由中标供应商负担。 7、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 8、当出现不合格产品时，中标供应商要无条件更换合格产品。除采购人认可，否则不接受任何形式的降格处理。</w:t>
            </w:r>
          </w:p>
        </w:tc>
      </w:tr>
      <w:tr>
        <w:tc>
          <w:tcPr>
            <w:tcW w:type="dxa" w:w="4153"/>
          </w:tcPr>
          <w:p>
            <w:r>
              <w:rPr/>
              <w:t>履约保证金</w:t>
            </w:r>
          </w:p>
        </w:tc>
        <w:tc>
          <w:tcPr>
            <w:tcW w:type="dxa" w:w="4153"/>
          </w:tcPr>
          <w:p/>
          <w:p/>
          <w:p/>
          <w:p/>
          <w:p>
            <w:r>
              <w:rPr/>
              <w:t>收取比例：5%,说明：中标人与采购人签订合同后5个工作日内，按合同总价的5%向采购人提交履约保证金（以支票、汇票、本票或者金融机构、担保机构出具的保函等非现金形式提交）。若中标人没有违约行为，履约保证金在验收合格后30日内由采购人以非现金形式无息退还中标人。 履约保证金不予退还的情形： （1）拒绝履行合同义务的； （2）履约验收不合格的。 采购人逾期退还履约保证金的，从逾期之日起每日按履约保证金3‰的数额向中标人支付违约金。但因中标人自身原因导致无法及时退还的除外。</w:t>
            </w:r>
          </w:p>
        </w:tc>
      </w:tr>
      <w:tr>
        <w:tc>
          <w:tcPr>
            <w:tcW w:type="dxa" w:w="4153"/>
          </w:tcPr>
          <w:p>
            <w:r>
              <w:rPr/>
              <w:t>其他</w:t>
            </w:r>
          </w:p>
        </w:tc>
        <w:tc>
          <w:tcPr>
            <w:tcW w:type="dxa" w:w="4153"/>
          </w:tcPr>
          <w:p/>
          <w:p/>
          <w:p>
            <w:r>
              <w:rPr/>
              <w:t>（一）包装与运输，包装箱应用坚固的材料制造，适用长途运输、防潮、防锈、防震、防粗暴装卸，适于空运和整体吊装，并注明起吊位置，起吊重量及重心位置。</w:t>
            </w:r>
          </w:p>
          <w:p/>
          <w:p>
            <w:r>
              <w:rPr/>
              <w:t>（二）保险，货物从出厂运至采购人指定地点的保险费用须包含在投标报价中。</w:t>
            </w:r>
          </w:p>
          <w:p/>
          <w:p>
            <w:r>
              <w:rPr/>
              <w:t>（三）安装与调试，1、中标供应商必须按项目进度安排计划，派出适当的技术人员到安装现场负责安装和调试工作。在安装施工期间，严格遵守采购人的有关规定。 2、中标供应商必须依照项目采购文件的要求和投标文件的承诺，将设备、系统安装并调试至正常运行的最佳状态。</w:t>
            </w:r>
          </w:p>
          <w:p/>
          <w:p>
            <w:r>
              <w:rPr/>
              <w:t>（四）技术培训 “技术标准与要求”中另有要求的，以其中的要求为准。，1、中标供应商每台设备提供现场安装调试和培训。 2、应提供完整的培训计划和方案，列明培训人员数量、达到的水平等，培训内容包括设备的操作、日常维修、简单故障的识别及排除等。培训所需全部费用均由中标供应商负责。</w:t>
            </w:r>
          </w:p>
          <w:p/>
          <w:p>
            <w:r>
              <w:rPr/>
              <w:t>（五）质量保证期 “技术标准与要求”中另有要求的，以其中的要求为准。，1、质量保证期不少于1年。并提供终身维修服务。质量保证期内，所有服务及配件全部包含在报价中。 2、质量保证期自采购人和中标供应商代表在货物安装调试验收后的验收书上签字之日起计算。质量保证期内中标供应商对所供货物实行包修、包换、包退、包维护保养，质量保证期后设备维修配件更换只收取成本费用。 3、质量保证期内，如设备或零部件因非人为因素出现故障而造成短期停用时，则质量保证期相应顺延。如停用时间累计超过60天则质量保证期重新计算。 4、在质量保证期内，如货品非因采购人的人为原因而出现的问题由中标供应商负责保修、包换或包退，并承担修理、调换或退货的实际费用。 5、质量保证期内，中标供应商负责对其提供的货物整机进行维修和系统维护，不再收取任何费用，但非中标供应商责任的人为因素、自然因素（如火灾、雷击等）造成的故障除外。 6、质量保证期间，同一硬件一个月内连续2次出现同一故障，中标供应商须无偿更换同一档次货物。</w:t>
            </w:r>
          </w:p>
          <w:p/>
          <w:p>
            <w:r>
              <w:rPr/>
              <w:t>（六）售后服务 “技术标准与要求”中另有要求的，以其中的要求为准。，对采购人的服务通知，中标供应商应在24小时内做出响应。一般问题应在48小时内解决，重大问题或其它无法迅速解决的问题应在一周内解决。</w:t>
            </w:r>
          </w:p>
        </w:tc>
      </w:tr>
    </w:tbl>
    <w:p>
      <w:r>
        <w:rPr>
          <w:b/>
        </w:rPr>
        <w:t>2.技术标准与要求</w:t>
      </w:r>
    </w:p>
    <w:p/>
    <w:p/>
    <w:p/>
    <w:p/>
    <w:p/>
    <w:p/>
    <w:p/>
    <w:p/>
    <w:p/>
    <w:p/>
    <w:p/>
    <w:p/>
    <w:p/>
    <w:p/>
    <w:p/>
    <w:p/>
    <w:p/>
    <w:p/>
    <w:p/>
    <w:p/>
    <w:p/>
    <w:p/>
    <w:p/>
    <w:p/>
    <w:p/>
    <w:p/>
    <w:p/>
    <w:p/>
    <w:p/>
    <w:p/>
    <w:p/>
    <w:p/>
    <w:p/>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jc w:val="center"/>
            </w:pPr>
            <w:r>
              <w:rPr/>
              <w:t>序号</w:t>
            </w:r>
          </w:p>
        </w:tc>
        <w:tc>
          <w:tcPr>
            <w:tcW w:type="dxa" w:w="831"/>
          </w:tcPr>
          <w:p>
            <w:pPr>
              <w:jc w:val="center"/>
            </w:pPr>
            <w:r>
              <w:rPr/>
              <w:t>核心产品要求（“△”）</w:t>
            </w:r>
          </w:p>
        </w:tc>
        <w:tc>
          <w:tcPr>
            <w:tcW w:type="dxa" w:w="831"/>
          </w:tcPr>
          <w:p>
            <w:pPr>
              <w:jc w:val="center"/>
            </w:pPr>
            <w:r>
              <w:rPr/>
              <w:t>品目名称</w:t>
            </w:r>
          </w:p>
        </w:tc>
        <w:tc>
          <w:tcPr>
            <w:tcW w:type="dxa" w:w="831"/>
          </w:tcPr>
          <w:p>
            <w:pPr>
              <w:jc w:val="center"/>
            </w:pPr>
            <w:r>
              <w:rPr/>
              <w:t>标的名称</w:t>
            </w:r>
          </w:p>
        </w:tc>
        <w:tc>
          <w:tcPr>
            <w:tcW w:type="dxa" w:w="831"/>
          </w:tcPr>
          <w:p>
            <w:pPr>
              <w:jc w:val="center"/>
            </w:pPr>
            <w:r>
              <w:rPr/>
              <w:t>单位</w:t>
            </w:r>
          </w:p>
        </w:tc>
        <w:tc>
          <w:tcPr>
            <w:tcW w:type="dxa" w:w="831"/>
          </w:tcPr>
          <w:p>
            <w:pPr>
              <w:jc w:val="center"/>
            </w:pPr>
            <w:r>
              <w:rPr/>
              <w:t>数量</w:t>
            </w:r>
          </w:p>
        </w:tc>
        <w:tc>
          <w:tcPr>
            <w:tcW w:type="dxa" w:w="831"/>
          </w:tcPr>
          <w:p>
            <w:pPr>
              <w:jc w:val="center"/>
            </w:pPr>
            <w:r>
              <w:rPr/>
              <w:t>分项预算单价（元）</w:t>
            </w:r>
          </w:p>
        </w:tc>
        <w:tc>
          <w:tcPr>
            <w:tcW w:type="dxa" w:w="831"/>
          </w:tcPr>
          <w:p>
            <w:pPr>
              <w:jc w:val="center"/>
            </w:pPr>
            <w:r>
              <w:rPr/>
              <w:t>分项预算总价（元）</w:t>
            </w:r>
          </w:p>
        </w:tc>
        <w:tc>
          <w:tcPr>
            <w:tcW w:type="dxa" w:w="831"/>
          </w:tcPr>
          <w:p>
            <w:r>
              <w:rPr/>
              <w:t>所属行业</w:t>
            </w:r>
          </w:p>
        </w:tc>
        <w:tc>
          <w:tcPr>
            <w:tcW w:type="dxa" w:w="831"/>
          </w:tcPr>
          <w:p>
            <w:pPr>
              <w:jc w:val="center"/>
            </w:pPr>
            <w:r>
              <w:rPr/>
              <w:t>技术要求</w:t>
            </w:r>
          </w:p>
        </w:tc>
      </w:tr>
      <w:tr>
        <w:tc>
          <w:tcPr>
            <w:tcW w:type="dxa" w:w="831"/>
          </w:tcPr>
          <w:p>
            <w:pPr>
              <w:jc w:val="center"/>
            </w:pPr>
            <w:r>
              <w:rPr/>
              <w:t>1</w:t>
            </w:r>
          </w:p>
        </w:tc>
        <w:tc>
          <w:tcPr>
            <w:tcW w:type="dxa" w:w="831"/>
          </w:tcPr>
          <w:p>
            <w:pPr>
              <w:jc w:val="center"/>
            </w:pPr>
          </w:p>
        </w:tc>
        <w:tc>
          <w:tcPr>
            <w:tcW w:type="dxa" w:w="831"/>
          </w:tcPr>
          <w:p>
            <w:pPr>
              <w:jc w:val="left"/>
            </w:pPr>
            <w:r>
              <w:rPr/>
              <w:t>其他试验仪器及装置</w:t>
            </w:r>
          </w:p>
        </w:tc>
        <w:tc>
          <w:tcPr>
            <w:tcW w:type="dxa" w:w="831"/>
          </w:tcPr>
          <w:p>
            <w:pPr>
              <w:jc w:val="left"/>
            </w:pPr>
            <w:r>
              <w:rPr/>
              <w:t>超细工业粉体的中试放大设备</w:t>
            </w:r>
          </w:p>
        </w:tc>
        <w:tc>
          <w:tcPr>
            <w:tcW w:type="dxa" w:w="831"/>
          </w:tcPr>
          <w:p>
            <w:pPr>
              <w:jc w:val="left"/>
            </w:pPr>
            <w:r>
              <w:rPr/>
              <w:t>套</w:t>
            </w:r>
          </w:p>
        </w:tc>
        <w:tc>
          <w:tcPr>
            <w:tcW w:type="dxa" w:w="831"/>
          </w:tcPr>
          <w:p>
            <w:pPr>
              <w:jc w:val="right"/>
            </w:pPr>
            <w:r>
              <w:rPr/>
              <w:t>1.00</w:t>
            </w:r>
          </w:p>
        </w:tc>
        <w:tc>
          <w:tcPr>
            <w:tcW w:type="dxa" w:w="831"/>
          </w:tcPr>
          <w:p>
            <w:pPr>
              <w:jc w:val="right"/>
            </w:pPr>
            <w:r>
              <w:rPr/>
              <w:t>1,000,000.00</w:t>
            </w:r>
          </w:p>
        </w:tc>
        <w:tc>
          <w:tcPr>
            <w:tcW w:type="dxa" w:w="831"/>
          </w:tcPr>
          <w:p>
            <w:pPr>
              <w:jc w:val="right"/>
            </w:pPr>
            <w:r>
              <w:rPr/>
              <w:t>1,000,000.00</w:t>
            </w:r>
          </w:p>
        </w:tc>
        <w:tc>
          <w:tcPr>
            <w:tcW w:type="dxa" w:w="831"/>
          </w:tcPr>
          <w:p>
            <w:r>
              <w:rPr/>
              <w:t>工业</w:t>
            </w:r>
          </w:p>
        </w:tc>
        <w:tc>
          <w:tcPr>
            <w:tcW w:type="dxa" w:w="831"/>
          </w:tcPr>
          <w:p>
            <w:r>
              <w:rPr/>
              <w:t>详见附表一</w:t>
            </w:r>
          </w:p>
        </w:tc>
      </w:tr>
      <w:tr>
        <w:tc>
          <w:tcPr>
            <w:tcW w:type="dxa" w:w="831"/>
          </w:tcPr>
          <w:p>
            <w:pPr>
              <w:jc w:val="center"/>
            </w:pPr>
            <w:r>
              <w:rPr/>
              <w:t>2</w:t>
            </w:r>
          </w:p>
        </w:tc>
        <w:tc>
          <w:tcPr>
            <w:tcW w:type="dxa" w:w="831"/>
          </w:tcPr>
          <w:p>
            <w:pPr>
              <w:jc w:val="center"/>
            </w:pPr>
          </w:p>
        </w:tc>
        <w:tc>
          <w:tcPr>
            <w:tcW w:type="dxa" w:w="831"/>
          </w:tcPr>
          <w:p>
            <w:pPr>
              <w:jc w:val="left"/>
            </w:pPr>
            <w:r>
              <w:rPr/>
              <w:t>显微镜</w:t>
            </w:r>
          </w:p>
        </w:tc>
        <w:tc>
          <w:tcPr>
            <w:tcW w:type="dxa" w:w="831"/>
          </w:tcPr>
          <w:p>
            <w:pPr>
              <w:jc w:val="left"/>
            </w:pPr>
            <w:r>
              <w:rPr/>
              <w:t>桌面式扫描电镜</w:t>
            </w:r>
          </w:p>
        </w:tc>
        <w:tc>
          <w:tcPr>
            <w:tcW w:type="dxa" w:w="831"/>
          </w:tcPr>
          <w:p>
            <w:pPr>
              <w:jc w:val="left"/>
            </w:pPr>
            <w:r>
              <w:rPr/>
              <w:t>套</w:t>
            </w:r>
          </w:p>
        </w:tc>
        <w:tc>
          <w:tcPr>
            <w:tcW w:type="dxa" w:w="831"/>
          </w:tcPr>
          <w:p>
            <w:pPr>
              <w:jc w:val="right"/>
            </w:pPr>
            <w:r>
              <w:rPr/>
              <w:t>1.00</w:t>
            </w:r>
          </w:p>
        </w:tc>
        <w:tc>
          <w:tcPr>
            <w:tcW w:type="dxa" w:w="831"/>
          </w:tcPr>
          <w:p>
            <w:pPr>
              <w:jc w:val="right"/>
            </w:pPr>
            <w:r>
              <w:rPr/>
              <w:t>780,000.00</w:t>
            </w:r>
          </w:p>
        </w:tc>
        <w:tc>
          <w:tcPr>
            <w:tcW w:type="dxa" w:w="831"/>
          </w:tcPr>
          <w:p>
            <w:pPr>
              <w:jc w:val="right"/>
            </w:pPr>
            <w:r>
              <w:rPr/>
              <w:t>780,000.00</w:t>
            </w:r>
          </w:p>
        </w:tc>
        <w:tc>
          <w:tcPr>
            <w:tcW w:type="dxa" w:w="831"/>
          </w:tcPr>
          <w:p>
            <w:r>
              <w:rPr/>
              <w:t>工业</w:t>
            </w:r>
          </w:p>
        </w:tc>
        <w:tc>
          <w:tcPr>
            <w:tcW w:type="dxa" w:w="831"/>
          </w:tcPr>
          <w:p>
            <w:r>
              <w:rPr/>
              <w:t>详见附表二</w:t>
            </w:r>
          </w:p>
        </w:tc>
      </w:tr>
      <w:tr>
        <w:tc>
          <w:tcPr>
            <w:tcW w:type="dxa" w:w="831"/>
          </w:tcPr>
          <w:p>
            <w:pPr>
              <w:jc w:val="center"/>
            </w:pPr>
            <w:r>
              <w:rPr/>
              <w:t>3</w:t>
            </w:r>
          </w:p>
        </w:tc>
        <w:tc>
          <w:tcPr>
            <w:tcW w:type="dxa" w:w="831"/>
          </w:tcPr>
          <w:p>
            <w:pPr>
              <w:jc w:val="center"/>
            </w:pPr>
          </w:p>
        </w:tc>
        <w:tc>
          <w:tcPr>
            <w:tcW w:type="dxa" w:w="831"/>
          </w:tcPr>
          <w:p>
            <w:pPr>
              <w:jc w:val="left"/>
            </w:pPr>
            <w:r>
              <w:rPr/>
              <w:t>激光仪器</w:t>
            </w:r>
          </w:p>
        </w:tc>
        <w:tc>
          <w:tcPr>
            <w:tcW w:type="dxa" w:w="831"/>
          </w:tcPr>
          <w:p>
            <w:pPr>
              <w:jc w:val="left"/>
            </w:pPr>
            <w:r>
              <w:rPr/>
              <w:t>宽带可调谐超快激光器</w:t>
            </w:r>
          </w:p>
        </w:tc>
        <w:tc>
          <w:tcPr>
            <w:tcW w:type="dxa" w:w="831"/>
          </w:tcPr>
          <w:p>
            <w:pPr>
              <w:jc w:val="left"/>
            </w:pPr>
            <w:r>
              <w:rPr/>
              <w:t>套</w:t>
            </w:r>
          </w:p>
        </w:tc>
        <w:tc>
          <w:tcPr>
            <w:tcW w:type="dxa" w:w="831"/>
          </w:tcPr>
          <w:p>
            <w:pPr>
              <w:jc w:val="right"/>
            </w:pPr>
            <w:r>
              <w:rPr/>
              <w:t>1.00</w:t>
            </w:r>
          </w:p>
        </w:tc>
        <w:tc>
          <w:tcPr>
            <w:tcW w:type="dxa" w:w="831"/>
          </w:tcPr>
          <w:p>
            <w:pPr>
              <w:jc w:val="right"/>
            </w:pPr>
            <w:r>
              <w:rPr/>
              <w:t>1,600,000.00</w:t>
            </w:r>
          </w:p>
        </w:tc>
        <w:tc>
          <w:tcPr>
            <w:tcW w:type="dxa" w:w="831"/>
          </w:tcPr>
          <w:p>
            <w:pPr>
              <w:jc w:val="right"/>
            </w:pPr>
            <w:r>
              <w:rPr/>
              <w:t>1,600,000.00</w:t>
            </w:r>
          </w:p>
        </w:tc>
        <w:tc>
          <w:tcPr>
            <w:tcW w:type="dxa" w:w="831"/>
          </w:tcPr>
          <w:p>
            <w:r>
              <w:rPr/>
              <w:t>工业</w:t>
            </w:r>
          </w:p>
        </w:tc>
        <w:tc>
          <w:tcPr>
            <w:tcW w:type="dxa" w:w="831"/>
          </w:tcPr>
          <w:p>
            <w:r>
              <w:rPr/>
              <w:t>详见附表三</w:t>
            </w:r>
          </w:p>
        </w:tc>
      </w:tr>
      <w:tr>
        <w:tc>
          <w:tcPr>
            <w:tcW w:type="dxa" w:w="831"/>
          </w:tcPr>
          <w:p>
            <w:pPr>
              <w:jc w:val="center"/>
            </w:pPr>
            <w:r>
              <w:rPr/>
              <w:t>4</w:t>
            </w:r>
          </w:p>
        </w:tc>
        <w:tc>
          <w:tcPr>
            <w:tcW w:type="dxa" w:w="831"/>
          </w:tcPr>
          <w:p>
            <w:pPr>
              <w:jc w:val="center"/>
            </w:pPr>
            <w:r>
              <w:rPr/>
              <w:t>△</w:t>
            </w:r>
          </w:p>
        </w:tc>
        <w:tc>
          <w:tcPr>
            <w:tcW w:type="dxa" w:w="831"/>
          </w:tcPr>
          <w:p>
            <w:pPr>
              <w:jc w:val="left"/>
            </w:pPr>
            <w:r>
              <w:rPr/>
              <w:t>其他试验仪器及装置</w:t>
            </w:r>
          </w:p>
        </w:tc>
        <w:tc>
          <w:tcPr>
            <w:tcW w:type="dxa" w:w="831"/>
          </w:tcPr>
          <w:p>
            <w:pPr>
              <w:jc w:val="left"/>
            </w:pPr>
            <w:r>
              <w:rPr/>
              <w:t>透射电镜原位气体加热系统</w:t>
            </w:r>
          </w:p>
        </w:tc>
        <w:tc>
          <w:tcPr>
            <w:tcW w:type="dxa" w:w="831"/>
          </w:tcPr>
          <w:p>
            <w:pPr>
              <w:jc w:val="left"/>
            </w:pPr>
            <w:r>
              <w:rPr/>
              <w:t>套</w:t>
            </w:r>
          </w:p>
        </w:tc>
        <w:tc>
          <w:tcPr>
            <w:tcW w:type="dxa" w:w="831"/>
          </w:tcPr>
          <w:p>
            <w:pPr>
              <w:jc w:val="right"/>
            </w:pPr>
            <w:r>
              <w:rPr/>
              <w:t>1.00</w:t>
            </w:r>
          </w:p>
        </w:tc>
        <w:tc>
          <w:tcPr>
            <w:tcW w:type="dxa" w:w="831"/>
          </w:tcPr>
          <w:p>
            <w:pPr>
              <w:jc w:val="right"/>
            </w:pPr>
            <w:r>
              <w:rPr/>
              <w:t>4,000,000.00</w:t>
            </w:r>
          </w:p>
        </w:tc>
        <w:tc>
          <w:tcPr>
            <w:tcW w:type="dxa" w:w="831"/>
          </w:tcPr>
          <w:p>
            <w:pPr>
              <w:jc w:val="right"/>
            </w:pPr>
            <w:r>
              <w:rPr/>
              <w:t>4,000,000.00</w:t>
            </w:r>
          </w:p>
        </w:tc>
        <w:tc>
          <w:tcPr>
            <w:tcW w:type="dxa" w:w="831"/>
          </w:tcPr>
          <w:p>
            <w:r>
              <w:rPr/>
              <w:t>工业</w:t>
            </w:r>
          </w:p>
        </w:tc>
        <w:tc>
          <w:tcPr>
            <w:tcW w:type="dxa" w:w="831"/>
          </w:tcPr>
          <w:p>
            <w:r>
              <w:rPr/>
              <w:t>详见附表四</w:t>
            </w:r>
          </w:p>
        </w:tc>
      </w:tr>
      <w:tr>
        <w:tc>
          <w:tcPr>
            <w:tcW w:type="dxa" w:w="831"/>
          </w:tcPr>
          <w:p>
            <w:pPr>
              <w:jc w:val="center"/>
            </w:pPr>
            <w:r>
              <w:rPr/>
              <w:t>5</w:t>
            </w:r>
          </w:p>
        </w:tc>
        <w:tc>
          <w:tcPr>
            <w:tcW w:type="dxa" w:w="831"/>
          </w:tcPr>
          <w:p>
            <w:pPr>
              <w:jc w:val="center"/>
            </w:pPr>
          </w:p>
        </w:tc>
        <w:tc>
          <w:tcPr>
            <w:tcW w:type="dxa" w:w="831"/>
          </w:tcPr>
          <w:p>
            <w:pPr>
              <w:jc w:val="left"/>
            </w:pPr>
            <w:r>
              <w:rPr/>
              <w:t>应变及振动测试仪器</w:t>
            </w:r>
          </w:p>
        </w:tc>
        <w:tc>
          <w:tcPr>
            <w:tcW w:type="dxa" w:w="831"/>
          </w:tcPr>
          <w:p>
            <w:pPr>
              <w:jc w:val="left"/>
            </w:pPr>
            <w:r>
              <w:rPr/>
              <w:t>隔振系统</w:t>
            </w:r>
          </w:p>
        </w:tc>
        <w:tc>
          <w:tcPr>
            <w:tcW w:type="dxa" w:w="831"/>
          </w:tcPr>
          <w:p>
            <w:pPr>
              <w:jc w:val="left"/>
            </w:pPr>
            <w:r>
              <w:rPr/>
              <w:t>套</w:t>
            </w:r>
          </w:p>
        </w:tc>
        <w:tc>
          <w:tcPr>
            <w:tcW w:type="dxa" w:w="831"/>
          </w:tcPr>
          <w:p>
            <w:pPr>
              <w:jc w:val="right"/>
            </w:pPr>
            <w:r>
              <w:rPr/>
              <w:t>1.00</w:t>
            </w:r>
          </w:p>
        </w:tc>
        <w:tc>
          <w:tcPr>
            <w:tcW w:type="dxa" w:w="831"/>
          </w:tcPr>
          <w:p>
            <w:pPr>
              <w:jc w:val="right"/>
            </w:pPr>
            <w:r>
              <w:rPr/>
              <w:t>175,000.00</w:t>
            </w:r>
          </w:p>
        </w:tc>
        <w:tc>
          <w:tcPr>
            <w:tcW w:type="dxa" w:w="831"/>
          </w:tcPr>
          <w:p>
            <w:pPr>
              <w:jc w:val="right"/>
            </w:pPr>
            <w:r>
              <w:rPr/>
              <w:t>175,000.00</w:t>
            </w:r>
          </w:p>
        </w:tc>
        <w:tc>
          <w:tcPr>
            <w:tcW w:type="dxa" w:w="831"/>
          </w:tcPr>
          <w:p>
            <w:r>
              <w:rPr/>
              <w:t>工业</w:t>
            </w:r>
          </w:p>
        </w:tc>
        <w:tc>
          <w:tcPr>
            <w:tcW w:type="dxa" w:w="831"/>
          </w:tcPr>
          <w:p>
            <w:r>
              <w:rPr/>
              <w:t>详见附表五</w:t>
            </w:r>
          </w:p>
        </w:tc>
      </w:tr>
      <w:tr>
        <w:tc>
          <w:tcPr>
            <w:tcW w:type="dxa" w:w="831"/>
          </w:tcPr>
          <w:p>
            <w:pPr>
              <w:jc w:val="center"/>
            </w:pPr>
            <w:r>
              <w:rPr/>
              <w:t>6</w:t>
            </w:r>
          </w:p>
        </w:tc>
        <w:tc>
          <w:tcPr>
            <w:tcW w:type="dxa" w:w="831"/>
          </w:tcPr>
          <w:p>
            <w:pPr>
              <w:jc w:val="center"/>
            </w:pPr>
          </w:p>
        </w:tc>
        <w:tc>
          <w:tcPr>
            <w:tcW w:type="dxa" w:w="831"/>
          </w:tcPr>
          <w:p>
            <w:pPr>
              <w:jc w:val="left"/>
            </w:pPr>
            <w:r>
              <w:rPr/>
              <w:t>非金属材料试验机</w:t>
            </w:r>
          </w:p>
        </w:tc>
        <w:tc>
          <w:tcPr>
            <w:tcW w:type="dxa" w:w="831"/>
          </w:tcPr>
          <w:p>
            <w:pPr>
              <w:jc w:val="left"/>
            </w:pPr>
            <w:r>
              <w:rPr/>
              <w:t>水性涂料油墨的打样和检测设备</w:t>
            </w:r>
          </w:p>
        </w:tc>
        <w:tc>
          <w:tcPr>
            <w:tcW w:type="dxa" w:w="831"/>
          </w:tcPr>
          <w:p>
            <w:pPr>
              <w:jc w:val="left"/>
            </w:pPr>
            <w:r>
              <w:rPr/>
              <w:t>套</w:t>
            </w:r>
          </w:p>
        </w:tc>
        <w:tc>
          <w:tcPr>
            <w:tcW w:type="dxa" w:w="831"/>
          </w:tcPr>
          <w:p>
            <w:pPr>
              <w:jc w:val="right"/>
            </w:pPr>
            <w:r>
              <w:rPr/>
              <w:t>1.00</w:t>
            </w:r>
          </w:p>
        </w:tc>
        <w:tc>
          <w:tcPr>
            <w:tcW w:type="dxa" w:w="831"/>
          </w:tcPr>
          <w:p>
            <w:pPr>
              <w:jc w:val="right"/>
            </w:pPr>
            <w:r>
              <w:rPr/>
              <w:t>590,000.00</w:t>
            </w:r>
          </w:p>
        </w:tc>
        <w:tc>
          <w:tcPr>
            <w:tcW w:type="dxa" w:w="831"/>
          </w:tcPr>
          <w:p>
            <w:pPr>
              <w:jc w:val="right"/>
            </w:pPr>
            <w:r>
              <w:rPr/>
              <w:t>590,000.00</w:t>
            </w:r>
          </w:p>
        </w:tc>
        <w:tc>
          <w:tcPr>
            <w:tcW w:type="dxa" w:w="831"/>
          </w:tcPr>
          <w:p>
            <w:r>
              <w:rPr/>
              <w:t>工业</w:t>
            </w:r>
          </w:p>
        </w:tc>
        <w:tc>
          <w:tcPr>
            <w:tcW w:type="dxa" w:w="831"/>
          </w:tcPr>
          <w:p>
            <w:r>
              <w:rPr/>
              <w:t>详见附表六</w:t>
            </w:r>
          </w:p>
        </w:tc>
      </w:tr>
      <w:tr>
        <w:tc>
          <w:tcPr>
            <w:tcW w:type="dxa" w:w="831"/>
          </w:tcPr>
          <w:p>
            <w:pPr>
              <w:jc w:val="center"/>
            </w:pPr>
            <w:r>
              <w:rPr/>
              <w:t>7</w:t>
            </w:r>
          </w:p>
        </w:tc>
        <w:tc>
          <w:tcPr>
            <w:tcW w:type="dxa" w:w="831"/>
          </w:tcPr>
          <w:p>
            <w:pPr>
              <w:jc w:val="center"/>
            </w:pPr>
          </w:p>
        </w:tc>
        <w:tc>
          <w:tcPr>
            <w:tcW w:type="dxa" w:w="831"/>
          </w:tcPr>
          <w:p>
            <w:pPr>
              <w:jc w:val="left"/>
            </w:pPr>
            <w:r>
              <w:rPr/>
              <w:t>色谱仪</w:t>
            </w:r>
          </w:p>
        </w:tc>
        <w:tc>
          <w:tcPr>
            <w:tcW w:type="dxa" w:w="831"/>
          </w:tcPr>
          <w:p>
            <w:pPr>
              <w:jc w:val="left"/>
            </w:pPr>
            <w:r>
              <w:rPr/>
              <w:t>气相色谱质谱联用仪</w:t>
            </w:r>
          </w:p>
        </w:tc>
        <w:tc>
          <w:tcPr>
            <w:tcW w:type="dxa" w:w="831"/>
          </w:tcPr>
          <w:p>
            <w:pPr>
              <w:jc w:val="left"/>
            </w:pPr>
            <w:r>
              <w:rPr/>
              <w:t>台</w:t>
            </w:r>
          </w:p>
        </w:tc>
        <w:tc>
          <w:tcPr>
            <w:tcW w:type="dxa" w:w="831"/>
          </w:tcPr>
          <w:p>
            <w:pPr>
              <w:jc w:val="right"/>
            </w:pPr>
            <w:r>
              <w:rPr/>
              <w:t>1.00</w:t>
            </w:r>
          </w:p>
        </w:tc>
        <w:tc>
          <w:tcPr>
            <w:tcW w:type="dxa" w:w="831"/>
          </w:tcPr>
          <w:p>
            <w:pPr>
              <w:jc w:val="right"/>
            </w:pPr>
            <w:r>
              <w:rPr/>
              <w:t>820,000.00</w:t>
            </w:r>
          </w:p>
        </w:tc>
        <w:tc>
          <w:tcPr>
            <w:tcW w:type="dxa" w:w="831"/>
          </w:tcPr>
          <w:p>
            <w:pPr>
              <w:jc w:val="right"/>
            </w:pPr>
            <w:r>
              <w:rPr/>
              <w:t>820,000.00</w:t>
            </w:r>
          </w:p>
        </w:tc>
        <w:tc>
          <w:tcPr>
            <w:tcW w:type="dxa" w:w="831"/>
          </w:tcPr>
          <w:p>
            <w:r>
              <w:rPr/>
              <w:t>工业</w:t>
            </w:r>
          </w:p>
        </w:tc>
        <w:tc>
          <w:tcPr>
            <w:tcW w:type="dxa" w:w="831"/>
          </w:tcPr>
          <w:p>
            <w:r>
              <w:rPr/>
              <w:t>详见附表七</w:t>
            </w:r>
          </w:p>
        </w:tc>
      </w:tr>
    </w:tbl>
    <w:p/>
    <w:p>
      <w:r>
        <w:rPr>
          <w:b/>
        </w:rPr>
        <w:t>附表</w:t>
      </w:r>
      <w:r>
        <w:rPr>
          <w:b/>
        </w:rPr>
        <w:t>一</w:t>
      </w:r>
      <w:r>
        <w:rPr>
          <w:b/>
        </w:rPr>
        <w:t>：</w:t>
      </w:r>
      <w:r>
        <w:rPr>
          <w:b/>
        </w:rPr>
        <w:t>超细工业粉体的中试放大设备</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1、称量设备</w:t>
            </w:r>
          </w:p>
          <w:p>
            <w:pPr>
              <w:jc w:val="left"/>
            </w:pPr>
            <w:r>
              <w:rPr>
                <w:sz w:val="21"/>
              </w:rPr>
              <w:t>1.1 分析天平1：精度0.1mg；量程220g；含自动校正功能。</w:t>
            </w:r>
          </w:p>
          <w:p>
            <w:pPr>
              <w:jc w:val="left"/>
            </w:pPr>
            <w:r>
              <w:rPr>
                <w:sz w:val="21"/>
              </w:rPr>
              <w:t>1.2 标准天平2：精度0.01g；量程2200g；含自动校正功能。</w:t>
            </w:r>
          </w:p>
          <w:p>
            <w:pPr>
              <w:jc w:val="left"/>
            </w:pPr>
            <w:r>
              <w:rPr>
                <w:sz w:val="21"/>
              </w:rPr>
              <w:t>1.3 标准天平3：精度1g；量程60Kg；含自动校正功能。</w:t>
            </w:r>
          </w:p>
          <w:p>
            <w:pPr>
              <w:jc w:val="left"/>
            </w:pPr>
            <w:r>
              <w:rPr>
                <w:sz w:val="21"/>
              </w:rPr>
              <w:t>2、反应设备</w:t>
            </w:r>
          </w:p>
          <w:p>
            <w:pPr>
              <w:jc w:val="left"/>
            </w:pPr>
            <w:r>
              <w:rPr>
                <w:sz w:val="21"/>
              </w:rPr>
              <w:t>2.1项目：50L防爆双层玻璃反应釜、100L防爆双层玻璃反应釜、200L防爆双层玻璃反应釜各1个。</w:t>
            </w:r>
          </w:p>
          <w:p>
            <w:pPr>
              <w:jc w:val="left"/>
            </w:pPr>
            <w:r>
              <w:rPr>
                <w:sz w:val="21"/>
              </w:rPr>
              <w:t>2.2技术参数：</w:t>
            </w:r>
          </w:p>
          <w:p>
            <w:pPr>
              <w:jc w:val="left"/>
            </w:pPr>
            <w:r>
              <w:rPr>
                <w:sz w:val="21"/>
              </w:rPr>
              <w:t>2.2.1反应瓶瓶口数：6+1。</w:t>
            </w:r>
          </w:p>
          <w:p>
            <w:pPr>
              <w:jc w:val="left"/>
            </w:pPr>
            <w:r>
              <w:rPr>
                <w:sz w:val="21"/>
              </w:rPr>
              <w:t>2.2.2转速：0-600RPM。</w:t>
            </w:r>
          </w:p>
          <w:p>
            <w:pPr>
              <w:jc w:val="left"/>
            </w:pPr>
            <w:r>
              <w:rPr>
                <w:sz w:val="21"/>
              </w:rPr>
              <w:t>2.2.3加热功率：50L为4-6KW，100L为8-10KW，200L为10-15KW</w:t>
            </w:r>
          </w:p>
          <w:p>
            <w:pPr>
              <w:jc w:val="left"/>
            </w:pPr>
            <w:r>
              <w:rPr>
                <w:sz w:val="21"/>
              </w:rPr>
              <w:t>2.2.4加热范围及温控精度：RT-300℃±0.2℃。</w:t>
            </w:r>
          </w:p>
          <w:p>
            <w:pPr>
              <w:jc w:val="left"/>
            </w:pPr>
            <w:r>
              <w:rPr>
                <w:sz w:val="21"/>
              </w:rPr>
              <w:t>2.2.5电压频率：220V/50Hz。</w:t>
            </w:r>
          </w:p>
          <w:p>
            <w:pPr>
              <w:jc w:val="left"/>
            </w:pPr>
            <w:r>
              <w:rPr>
                <w:sz w:val="21"/>
              </w:rPr>
              <w:t>2.2.6冷凝器：直立双重蛇形冷凝管。</w:t>
            </w:r>
          </w:p>
          <w:p>
            <w:pPr>
              <w:jc w:val="left"/>
            </w:pPr>
            <w:r>
              <w:rPr>
                <w:sz w:val="21"/>
              </w:rPr>
              <w:t>2.2.7其它功能：PTFE组合密封，变频调速，转速数显，温度数显，防爆电机，冷却盘管等功能。</w:t>
            </w:r>
          </w:p>
          <w:p>
            <w:pPr>
              <w:jc w:val="left"/>
            </w:pPr>
            <w:r>
              <w:rPr>
                <w:sz w:val="21"/>
              </w:rPr>
              <w:t>3、后处理设备</w:t>
            </w:r>
          </w:p>
          <w:p>
            <w:pPr>
              <w:jc w:val="left"/>
            </w:pPr>
            <w:r>
              <w:rPr>
                <w:sz w:val="21"/>
              </w:rPr>
              <w:t>3.1 真空干燥烘箱：</w:t>
            </w:r>
          </w:p>
          <w:p>
            <w:pPr>
              <w:jc w:val="left"/>
            </w:pPr>
            <w:r>
              <w:rPr>
                <w:sz w:val="21"/>
              </w:rPr>
              <w:t>3.1.1输入功率：≥3550W。</w:t>
            </w:r>
          </w:p>
          <w:p>
            <w:pPr>
              <w:jc w:val="left"/>
            </w:pPr>
            <w:r>
              <w:rPr>
                <w:sz w:val="21"/>
              </w:rPr>
              <w:t>3.1.2内胆尺寸(mm)：≥600×600×600（单层），共两层。</w:t>
            </w:r>
          </w:p>
          <w:p>
            <w:pPr>
              <w:jc w:val="left"/>
            </w:pPr>
            <w:r>
              <w:rPr>
                <w:sz w:val="21"/>
              </w:rPr>
              <w:t>3.1.3温控范围：RT+10～200℃。</w:t>
            </w:r>
          </w:p>
          <w:p>
            <w:pPr>
              <w:jc w:val="left"/>
            </w:pPr>
            <w:r>
              <w:rPr>
                <w:sz w:val="21"/>
              </w:rPr>
              <w:t>3.1.4温控精度：0.1℃ /±1℃。</w:t>
            </w:r>
          </w:p>
          <w:p>
            <w:pPr>
              <w:jc w:val="left"/>
            </w:pPr>
            <w:r>
              <w:rPr>
                <w:sz w:val="21"/>
              </w:rPr>
              <w:t>3.1.5真空度：≤133Pa。</w:t>
            </w:r>
          </w:p>
          <w:p>
            <w:pPr>
              <w:jc w:val="left"/>
            </w:pPr>
            <w:r>
              <w:rPr>
                <w:sz w:val="21"/>
              </w:rPr>
              <w:t>3.1.6真空表：真空表。</w:t>
            </w:r>
          </w:p>
          <w:p>
            <w:pPr>
              <w:jc w:val="left"/>
            </w:pPr>
            <w:r>
              <w:rPr>
                <w:sz w:val="21"/>
              </w:rPr>
              <w:t>3.1.7工作温度：5～40℃。</w:t>
            </w:r>
          </w:p>
          <w:p>
            <w:pPr>
              <w:jc w:val="left"/>
            </w:pPr>
            <w:r>
              <w:rPr>
                <w:sz w:val="21"/>
              </w:rPr>
              <w:t>3.1.8内胆材质：不锈钢304（1Cr~18Ni9Ti)。</w:t>
            </w:r>
          </w:p>
          <w:p>
            <w:pPr>
              <w:jc w:val="left"/>
            </w:pPr>
            <w:r>
              <w:rPr>
                <w:sz w:val="21"/>
              </w:rPr>
              <w:t>3.2 工业烤箱：</w:t>
            </w:r>
          </w:p>
          <w:p>
            <w:pPr>
              <w:jc w:val="left"/>
            </w:pPr>
            <w:r>
              <w:rPr>
                <w:sz w:val="21"/>
              </w:rPr>
              <w:t>3.2.1内胆容积：≥400L。</w:t>
            </w:r>
          </w:p>
          <w:p>
            <w:pPr>
              <w:jc w:val="left"/>
            </w:pPr>
            <w:r>
              <w:rPr>
                <w:sz w:val="21"/>
              </w:rPr>
              <w:t>3.2.2温控RT+20～200℃。</w:t>
            </w:r>
          </w:p>
          <w:p>
            <w:pPr>
              <w:jc w:val="left"/>
            </w:pPr>
            <w:r>
              <w:rPr>
                <w:sz w:val="21"/>
              </w:rPr>
              <w:t>3.2.3温控精度：±1℃。</w:t>
            </w:r>
          </w:p>
          <w:p>
            <w:pPr>
              <w:jc w:val="left"/>
            </w:pPr>
            <w:r>
              <w:rPr>
                <w:sz w:val="21"/>
              </w:rPr>
              <w:t>3.2.4温度均匀度：±2.5%（测试点为100℃）。</w:t>
            </w:r>
          </w:p>
          <w:p>
            <w:pPr>
              <w:jc w:val="left"/>
            </w:pPr>
            <w:r>
              <w:rPr>
                <w:sz w:val="21"/>
              </w:rPr>
              <w:t>3.2.5加热功率:≥3000W。。</w:t>
            </w:r>
          </w:p>
          <w:p>
            <w:pPr>
              <w:jc w:val="left"/>
            </w:pPr>
            <w:r>
              <w:rPr>
                <w:sz w:val="21"/>
              </w:rPr>
              <w:t>3.3 隧道式微波干燥机：</w:t>
            </w:r>
          </w:p>
          <w:p>
            <w:pPr>
              <w:jc w:val="left"/>
            </w:pPr>
            <w:r>
              <w:rPr>
                <w:sz w:val="21"/>
              </w:rPr>
              <w:t>3.3.1微波功率：10KW；总功率：14KW。</w:t>
            </w:r>
          </w:p>
          <w:p>
            <w:pPr>
              <w:jc w:val="left"/>
            </w:pPr>
            <w:r>
              <w:rPr>
                <w:sz w:val="21"/>
              </w:rPr>
              <w:t>3.3.2电源：  AC 380V±20V 50Hz。</w:t>
            </w:r>
          </w:p>
          <w:p>
            <w:pPr>
              <w:jc w:val="left"/>
            </w:pPr>
            <w:r>
              <w:rPr>
                <w:sz w:val="21"/>
              </w:rPr>
              <w:t>3.3.3最高干燥温度：150ºC。</w:t>
            </w:r>
          </w:p>
          <w:p>
            <w:pPr>
              <w:jc w:val="left"/>
            </w:pPr>
            <w:r>
              <w:rPr>
                <w:sz w:val="21"/>
              </w:rPr>
              <w:t>3.3.4测温方式：热电偶测温。</w:t>
            </w:r>
          </w:p>
          <w:p>
            <w:pPr>
              <w:jc w:val="left"/>
            </w:pPr>
            <w:r>
              <w:rPr>
                <w:sz w:val="21"/>
              </w:rPr>
              <w:t>3.3.5控温方式：可自动/手动设定、曲线图显示、数据记录。</w:t>
            </w:r>
          </w:p>
          <w:p>
            <w:pPr>
              <w:jc w:val="left"/>
            </w:pPr>
            <w:r>
              <w:rPr>
                <w:sz w:val="21"/>
              </w:rPr>
              <w:t>3.3.6微波泄漏强度：符合国家标准（≤5mw/cm</w:t>
            </w:r>
            <w:r>
              <w:rPr>
                <w:sz w:val="21"/>
                <w:vertAlign w:val="superscript"/>
              </w:rPr>
              <w:t>2</w:t>
            </w:r>
            <w:r>
              <w:rPr>
                <w:sz w:val="21"/>
              </w:rPr>
              <w:t>）。</w:t>
            </w:r>
          </w:p>
          <w:p>
            <w:pPr>
              <w:jc w:val="left"/>
            </w:pPr>
            <w:r>
              <w:rPr>
                <w:sz w:val="21"/>
              </w:rPr>
              <w:t>3.3.7湿度监测：湿度传感器。</w:t>
            </w:r>
          </w:p>
          <w:p>
            <w:pPr>
              <w:jc w:val="left"/>
            </w:pPr>
            <w:r>
              <w:rPr>
                <w:sz w:val="21"/>
              </w:rPr>
              <w:t>3.3.8磁控管寿命：≥8000小时。</w:t>
            </w:r>
          </w:p>
          <w:p>
            <w:pPr>
              <w:jc w:val="left"/>
            </w:pPr>
            <w:r>
              <w:rPr>
                <w:sz w:val="21"/>
              </w:rPr>
              <w:t>3.3.9冷却：风冷式。</w:t>
            </w:r>
          </w:p>
          <w:p>
            <w:pPr>
              <w:jc w:val="left"/>
            </w:pPr>
            <w:r>
              <w:rPr>
                <w:sz w:val="21"/>
              </w:rPr>
              <w:t>3.3.10输送：聚四氟乙烯链条。</w:t>
            </w:r>
          </w:p>
          <w:p>
            <w:pPr>
              <w:jc w:val="left"/>
            </w:pPr>
            <w:r>
              <w:rPr>
                <w:sz w:val="21"/>
              </w:rPr>
              <w:t>3.3.11控制：数字化变频密闭微波电源。</w:t>
            </w:r>
          </w:p>
          <w:p>
            <w:pPr>
              <w:jc w:val="left"/>
            </w:pPr>
            <w:r>
              <w:rPr>
                <w:sz w:val="21"/>
              </w:rPr>
              <w:t>3.3.12其他：箱体做保温，加后三脚架放风机，排湿到室外。</w:t>
            </w:r>
          </w:p>
          <w:p>
            <w:pPr>
              <w:jc w:val="left"/>
            </w:pPr>
            <w:r>
              <w:rPr>
                <w:sz w:val="21"/>
              </w:rPr>
              <w:t>3.4 高速离心机：</w:t>
            </w:r>
          </w:p>
          <w:p>
            <w:pPr>
              <w:jc w:val="left"/>
            </w:pPr>
            <w:r>
              <w:rPr>
                <w:sz w:val="21"/>
              </w:rPr>
              <w:t>3.4.1最高转速：≥18000r/min。</w:t>
            </w:r>
          </w:p>
          <w:p>
            <w:pPr>
              <w:jc w:val="left"/>
            </w:pPr>
            <w:r>
              <w:rPr>
                <w:sz w:val="21"/>
              </w:rPr>
              <w:t>3.4.2最大相对离心力：≥30000 x g。</w:t>
            </w:r>
          </w:p>
          <w:p>
            <w:pPr>
              <w:jc w:val="left"/>
            </w:pPr>
            <w:r>
              <w:rPr>
                <w:sz w:val="21"/>
              </w:rPr>
              <w:t>3.4.3转子：18*10 mL；8*50mL；4*100mL;4*500mL(No.12)各一个。</w:t>
            </w:r>
          </w:p>
          <w:p>
            <w:pPr>
              <w:jc w:val="left"/>
            </w:pPr>
            <w:r>
              <w:rPr>
                <w:sz w:val="21"/>
              </w:rPr>
              <w:t>3.4.4转速精度：±10r/min。</w:t>
            </w:r>
          </w:p>
          <w:p>
            <w:pPr>
              <w:jc w:val="left"/>
            </w:pPr>
            <w:r>
              <w:rPr>
                <w:sz w:val="21"/>
              </w:rPr>
              <w:t>3.4.5定时范围：1s-99min59s/min-99h59min。</w:t>
            </w:r>
          </w:p>
          <w:p>
            <w:pPr>
              <w:jc w:val="left"/>
            </w:pPr>
            <w:r>
              <w:rPr>
                <w:sz w:val="21"/>
              </w:rPr>
              <w:t>3.4.6计时模式：启动计时、高转速计时、连续计时。</w:t>
            </w:r>
          </w:p>
          <w:p>
            <w:pPr>
              <w:jc w:val="left"/>
            </w:pPr>
            <w:r>
              <w:rPr>
                <w:sz w:val="21"/>
              </w:rPr>
              <w:t>3.4.7温度设置范围:-20-40℃。</w:t>
            </w:r>
          </w:p>
          <w:p>
            <w:pPr>
              <w:jc w:val="left"/>
            </w:pPr>
            <w:r>
              <w:rPr>
                <w:sz w:val="21"/>
              </w:rPr>
              <w:t>3.4.8温度控制精度：±1℃。</w:t>
            </w:r>
          </w:p>
          <w:p>
            <w:pPr>
              <w:jc w:val="left"/>
            </w:pPr>
            <w:r>
              <w:rPr>
                <w:sz w:val="21"/>
              </w:rPr>
              <w:t>3.4.9预冷功能：有。</w:t>
            </w:r>
          </w:p>
          <w:p>
            <w:pPr>
              <w:jc w:val="left"/>
            </w:pPr>
            <w:r>
              <w:rPr>
                <w:sz w:val="21"/>
              </w:rPr>
              <w:t>3.4.10压缩机组：变频压缩机组。</w:t>
            </w:r>
          </w:p>
          <w:p>
            <w:pPr>
              <w:jc w:val="left"/>
            </w:pPr>
            <w:r>
              <w:rPr>
                <w:sz w:val="21"/>
              </w:rPr>
              <w:t>3.4.11整机噪音：≤62dB（A）。</w:t>
            </w:r>
          </w:p>
          <w:p>
            <w:pPr>
              <w:jc w:val="left"/>
            </w:pPr>
            <w:r>
              <w:rPr>
                <w:sz w:val="21"/>
              </w:rPr>
              <w:t>3.4.12电动功能：有。</w:t>
            </w:r>
          </w:p>
          <w:p>
            <w:pPr>
              <w:jc w:val="left"/>
            </w:pPr>
            <w:r>
              <w:rPr>
                <w:sz w:val="21"/>
              </w:rPr>
              <w:t>3.4.13转子识别：有。</w:t>
            </w:r>
          </w:p>
          <w:p>
            <w:pPr>
              <w:jc w:val="left"/>
            </w:pPr>
            <w:r>
              <w:rPr>
                <w:sz w:val="21"/>
              </w:rPr>
              <w:t>3.5 平板过滤离心机。</w:t>
            </w:r>
          </w:p>
          <w:p>
            <w:pPr>
              <w:jc w:val="left"/>
            </w:pPr>
            <w:r>
              <w:rPr>
                <w:sz w:val="21"/>
              </w:rPr>
              <w:t>3.5.1转鼓直径(mm)：≥300。</w:t>
            </w:r>
          </w:p>
          <w:p>
            <w:pPr>
              <w:jc w:val="left"/>
            </w:pPr>
            <w:r>
              <w:rPr>
                <w:sz w:val="21"/>
              </w:rPr>
              <w:t>3.5.2最大装料限量(Kg)：≥10。</w:t>
            </w:r>
          </w:p>
          <w:p>
            <w:pPr>
              <w:jc w:val="left"/>
            </w:pPr>
            <w:r>
              <w:rPr>
                <w:sz w:val="21"/>
              </w:rPr>
              <w:t>3.5.3转鼓转速(r/min)：≥2500。</w:t>
            </w:r>
          </w:p>
          <w:p>
            <w:pPr>
              <w:jc w:val="left"/>
            </w:pPr>
            <w:r>
              <w:rPr>
                <w:sz w:val="21"/>
              </w:rPr>
              <w:t>3.5.4主电机功率 kw：≤1.5。</w:t>
            </w:r>
          </w:p>
          <w:p>
            <w:pPr>
              <w:jc w:val="left"/>
            </w:pPr>
            <w:r>
              <w:rPr>
                <w:sz w:val="21"/>
              </w:rPr>
              <w:t>3.5.5具有在线清洗系统。</w:t>
            </w:r>
          </w:p>
          <w:p>
            <w:pPr>
              <w:jc w:val="left"/>
            </w:pPr>
            <w:r>
              <w:rPr>
                <w:sz w:val="21"/>
              </w:rPr>
              <w:t>3.6工业超声分散机：</w:t>
            </w:r>
          </w:p>
          <w:p>
            <w:pPr>
              <w:jc w:val="left"/>
            </w:pPr>
            <w:r>
              <w:rPr>
                <w:sz w:val="21"/>
              </w:rPr>
              <w:t>3.6.1超声波功率：≥3000W。</w:t>
            </w:r>
          </w:p>
          <w:p>
            <w:pPr>
              <w:jc w:val="left"/>
            </w:pPr>
            <w:r>
              <w:rPr>
                <w:sz w:val="21"/>
              </w:rPr>
              <w:t>3.6.2超声波频率：16.5～40KHz可选。</w:t>
            </w:r>
          </w:p>
          <w:p>
            <w:pPr>
              <w:jc w:val="left"/>
            </w:pPr>
            <w:r>
              <w:rPr>
                <w:sz w:val="21"/>
              </w:rPr>
              <w:t>3.6.3电源：220V 50Hz。</w:t>
            </w:r>
          </w:p>
          <w:p>
            <w:pPr>
              <w:jc w:val="both"/>
            </w:pPr>
            <w:r>
              <w:rPr>
                <w:sz w:val="21"/>
              </w:rPr>
              <w:t>3.6.4单槽尺寸：≥100L，双槽设计。</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二</w:t>
      </w:r>
      <w:r>
        <w:rPr>
          <w:b/>
        </w:rPr>
        <w:t>：</w:t>
      </w:r>
      <w:r>
        <w:rPr>
          <w:b/>
        </w:rPr>
        <w:t>桌面式扫描电镜</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一、电镜</w:t>
            </w:r>
          </w:p>
          <w:p>
            <w:pPr>
              <w:jc w:val="left"/>
            </w:pPr>
            <w:r>
              <w:rPr>
                <w:sz w:val="21"/>
              </w:rPr>
              <w:t>1.加速电压3-15kV，连续可调，最小步进优于100V。</w:t>
            </w:r>
          </w:p>
          <w:p>
            <w:pPr>
              <w:jc w:val="left"/>
            </w:pPr>
            <w:r>
              <w:rPr>
                <w:sz w:val="21"/>
              </w:rPr>
              <w:t>2.一体式机身结构，非前后或上下连体。</w:t>
            </w:r>
          </w:p>
          <w:p>
            <w:pPr>
              <w:jc w:val="left"/>
            </w:pPr>
            <w:r>
              <w:rPr>
                <w:sz w:val="21"/>
              </w:rPr>
              <w:t>3.钨灯丝电子枪，使用预对中钨灯丝。</w:t>
            </w:r>
          </w:p>
          <w:p>
            <w:pPr>
              <w:jc w:val="left"/>
            </w:pPr>
            <w:r>
              <w:rPr>
                <w:sz w:val="21"/>
              </w:rPr>
              <w:t>4.抽真空时间：＜1.5分钟。</w:t>
            </w:r>
          </w:p>
          <w:p>
            <w:pPr>
              <w:jc w:val="left"/>
            </w:pPr>
            <w:r>
              <w:rPr>
                <w:sz w:val="21"/>
              </w:rPr>
              <w:t>5. 全软件操作，无需手动调节光阑。</w:t>
            </w:r>
          </w:p>
          <w:p>
            <w:pPr>
              <w:jc w:val="left"/>
            </w:pPr>
            <w:r>
              <w:rPr>
                <w:sz w:val="21"/>
              </w:rPr>
              <w:t>6.最大放大倍数≥150000X。</w:t>
            </w:r>
          </w:p>
          <w:p>
            <w:pPr>
              <w:jc w:val="left"/>
            </w:pPr>
            <w:r>
              <w:rPr>
                <w:sz w:val="21"/>
              </w:rPr>
              <w:t>7. 四分割式半导体背散射电子探测器，具有形貌像、成分像及叠加功能。</w:t>
            </w:r>
          </w:p>
          <w:p>
            <w:pPr>
              <w:jc w:val="left"/>
            </w:pPr>
            <w:r>
              <w:rPr>
                <w:sz w:val="21"/>
              </w:rPr>
              <w:t>8. 二次电子探测器。</w:t>
            </w:r>
          </w:p>
          <w:p>
            <w:pPr>
              <w:jc w:val="left"/>
            </w:pPr>
            <w:r>
              <w:rPr>
                <w:sz w:val="21"/>
              </w:rPr>
              <w:t>9. 高真空模式：真空度优于10</w:t>
            </w:r>
            <w:r>
              <w:rPr>
                <w:sz w:val="21"/>
                <w:vertAlign w:val="superscript"/>
              </w:rPr>
              <w:t>-3</w:t>
            </w:r>
            <w:r>
              <w:rPr>
                <w:sz w:val="21"/>
              </w:rPr>
              <w:t>Pa。</w:t>
            </w:r>
          </w:p>
          <w:p>
            <w:pPr>
              <w:jc w:val="left"/>
            </w:pPr>
            <w:r>
              <w:rPr>
                <w:sz w:val="21"/>
              </w:rPr>
              <w:t>10.无油真空系统：涡轮分子泵(内置)、无油干泵。</w:t>
            </w:r>
          </w:p>
          <w:p>
            <w:pPr>
              <w:jc w:val="left"/>
            </w:pPr>
            <w:r>
              <w:rPr>
                <w:sz w:val="21"/>
              </w:rPr>
              <w:t>11.电动样品台，XY行程≥30mm X 30mm。</w:t>
            </w:r>
          </w:p>
          <w:p>
            <w:pPr>
              <w:jc w:val="left"/>
            </w:pPr>
            <w:r>
              <w:rPr>
                <w:sz w:val="21"/>
              </w:rPr>
              <w:t>12. 最大样品尺寸直径≥50mm，高度≥35mm。</w:t>
            </w:r>
          </w:p>
          <w:p>
            <w:pPr>
              <w:jc w:val="left"/>
            </w:pPr>
            <w:r>
              <w:rPr>
                <w:sz w:val="21"/>
              </w:rPr>
              <w:t>13. 图像存储：512x512像素、2048x2048像素，至少包含BMP,TIFF,JPEG,PNG格式。</w:t>
            </w:r>
          </w:p>
          <w:p>
            <w:pPr>
              <w:jc w:val="left"/>
            </w:pPr>
            <w:r>
              <w:rPr>
                <w:sz w:val="21"/>
              </w:rPr>
              <w:t>14.成像模式：快扫模式、慢扫模式，视频图像尺寸≥512*512</w:t>
            </w:r>
            <w:r>
              <w:rPr>
                <w:sz w:val="21"/>
              </w:rPr>
              <w:t xml:space="preserve"> </w:t>
            </w:r>
            <w:r>
              <w:rPr>
                <w:sz w:val="21"/>
              </w:rPr>
              <w:t>像素，无需小窗口扫描。</w:t>
            </w:r>
          </w:p>
          <w:p>
            <w:pPr>
              <w:jc w:val="left"/>
            </w:pPr>
            <w:r>
              <w:rPr>
                <w:sz w:val="21"/>
              </w:rPr>
              <w:t>15. 图像测量功能：至少包含距离、角度测量。</w:t>
            </w:r>
          </w:p>
          <w:p>
            <w:pPr>
              <w:jc w:val="left"/>
            </w:pPr>
            <w:r>
              <w:rPr>
                <w:sz w:val="21"/>
              </w:rPr>
              <w:t>16. 自动功能：亮度、对比度、聚焦、消像散、电子束电磁对中、高倍下的辅助校准模式等。</w:t>
            </w:r>
          </w:p>
          <w:p>
            <w:pPr>
              <w:jc w:val="left"/>
            </w:pPr>
            <w:r>
              <w:rPr>
                <w:sz w:val="21"/>
              </w:rPr>
              <w:t>17. 光学导航功能（非电子图像导航）。</w:t>
            </w:r>
          </w:p>
          <w:p>
            <w:pPr>
              <w:jc w:val="left"/>
            </w:pPr>
            <w:r>
              <w:rPr>
                <w:sz w:val="21"/>
              </w:rPr>
              <w:t>18.最大视场：≥866 um。</w:t>
            </w:r>
          </w:p>
          <w:p>
            <w:pPr>
              <w:jc w:val="left"/>
            </w:pPr>
            <w:r>
              <w:rPr>
                <w:sz w:val="21"/>
              </w:rPr>
              <w:t>二、喷金仪</w:t>
            </w:r>
          </w:p>
          <w:p>
            <w:pPr>
              <w:jc w:val="left"/>
            </w:pPr>
            <w:r>
              <w:rPr>
                <w:sz w:val="21"/>
              </w:rPr>
              <w:t>1.采用单片机等微处理器控制。</w:t>
            </w:r>
          </w:p>
          <w:p>
            <w:pPr>
              <w:jc w:val="left"/>
            </w:pPr>
            <w:r>
              <w:rPr>
                <w:sz w:val="21"/>
              </w:rPr>
              <w:t>2.配套LED影响输出屏，屏幕5英寸。</w:t>
            </w:r>
          </w:p>
          <w:p>
            <w:pPr>
              <w:jc w:val="left"/>
            </w:pPr>
            <w:r>
              <w:rPr>
                <w:sz w:val="21"/>
              </w:rPr>
              <w:t>3.最大溅射电流≥25mA，最小溅射电流≤3mA，步进量1mA。</w:t>
            </w:r>
          </w:p>
          <w:p>
            <w:pPr>
              <w:jc w:val="left"/>
            </w:pPr>
            <w:r>
              <w:rPr>
                <w:sz w:val="21"/>
              </w:rPr>
              <w:t>4.最长溅射时间≥600秒。</w:t>
            </w:r>
          </w:p>
          <w:p>
            <w:pPr>
              <w:jc w:val="left"/>
            </w:pPr>
            <w:r>
              <w:rPr>
                <w:sz w:val="21"/>
              </w:rPr>
              <w:t>5.具备电流保护或真空保护功能，可在电流过大、真空度较差时保证设备安全。</w:t>
            </w:r>
          </w:p>
          <w:p>
            <w:pPr>
              <w:jc w:val="left"/>
            </w:pPr>
            <w:r>
              <w:rPr>
                <w:sz w:val="21"/>
              </w:rPr>
              <w:t>6.样品台：可同时放置φ25mm样品杯≥4个，或φ15mm样品杯≥6个；可放置单个样品杯最大直径≥φ45mm。</w:t>
            </w:r>
          </w:p>
          <w:p>
            <w:pPr>
              <w:jc w:val="left"/>
            </w:pPr>
            <w:r>
              <w:rPr>
                <w:sz w:val="21"/>
              </w:rPr>
              <w:t>7.极限真空优于1Pa。</w:t>
            </w:r>
          </w:p>
          <w:p>
            <w:pPr>
              <w:jc w:val="left"/>
            </w:pPr>
            <w:r>
              <w:rPr>
                <w:sz w:val="21"/>
              </w:rPr>
              <w:t>8.工作腔体积≥1.2L。</w:t>
            </w:r>
          </w:p>
          <w:p>
            <w:pPr>
              <w:jc w:val="left"/>
            </w:pPr>
            <w:r>
              <w:rPr>
                <w:sz w:val="21"/>
              </w:rPr>
              <w:t>9.可用实时曲线显示溅射电流和真空度。</w:t>
            </w:r>
          </w:p>
          <w:p>
            <w:pPr>
              <w:jc w:val="both"/>
            </w:pPr>
            <w:r>
              <w:rPr>
                <w:sz w:val="21"/>
              </w:rPr>
              <w:t>三、配置清单</w:t>
            </w:r>
          </w:p>
          <w:p>
            <w:pPr>
              <w:jc w:val="both"/>
            </w:pPr>
            <w:r>
              <w:rPr>
                <w:sz w:val="21"/>
              </w:rPr>
              <w:t>1、钨灯丝台式扫描电子显微镜，1套，包含主机含专业软件、电子光学系统（高压源、电子枪、磁透镜）、内置涡轮分子泵真空系统、样品仓、XY两轴电动样品台。</w:t>
            </w:r>
          </w:p>
          <w:p>
            <w:pPr>
              <w:jc w:val="both"/>
            </w:pPr>
            <w:r>
              <w:rPr>
                <w:sz w:val="21"/>
              </w:rPr>
              <w:t>2、二次电子探测器，1套。</w:t>
            </w:r>
          </w:p>
          <w:p>
            <w:pPr>
              <w:jc w:val="both"/>
            </w:pPr>
            <w:r>
              <w:rPr>
                <w:sz w:val="21"/>
              </w:rPr>
              <w:t>3、四分割背散射探测器，1套。</w:t>
            </w:r>
          </w:p>
          <w:p>
            <w:pPr>
              <w:jc w:val="both"/>
            </w:pPr>
            <w:r>
              <w:rPr>
                <w:sz w:val="21"/>
              </w:rPr>
              <w:t>4、光学导航，1套。</w:t>
            </w:r>
          </w:p>
          <w:p>
            <w:pPr>
              <w:jc w:val="both"/>
            </w:pPr>
            <w:r>
              <w:rPr>
                <w:sz w:val="21"/>
              </w:rPr>
              <w:t>5、计算机处理及图像显示系统。</w:t>
            </w:r>
          </w:p>
          <w:p>
            <w:pPr>
              <w:jc w:val="both"/>
            </w:pPr>
            <w:r>
              <w:rPr>
                <w:sz w:val="21"/>
              </w:rPr>
              <w:t>6、分子泵组（分子泵及无油机械泵）。</w:t>
            </w:r>
          </w:p>
          <w:p>
            <w:pPr>
              <w:jc w:val="both"/>
            </w:pPr>
            <w:r>
              <w:rPr>
                <w:sz w:val="21"/>
              </w:rPr>
              <w:t>7、灯丝（5根/盒），2盒。</w:t>
            </w:r>
          </w:p>
          <w:p>
            <w:pPr>
              <w:jc w:val="both"/>
            </w:pPr>
            <w:r>
              <w:rPr>
                <w:sz w:val="21"/>
              </w:rPr>
              <w:t>8、导电胶带，2卷。</w:t>
            </w:r>
          </w:p>
          <w:p>
            <w:pPr>
              <w:jc w:val="both"/>
            </w:pPr>
            <w:r>
              <w:rPr>
                <w:sz w:val="21"/>
              </w:rPr>
              <w:t>9、样品托（Φ35mm、高度可调），1套。</w:t>
            </w:r>
          </w:p>
          <w:p>
            <w:pPr>
              <w:jc w:val="both"/>
            </w:pPr>
            <w:r>
              <w:rPr>
                <w:sz w:val="21"/>
              </w:rPr>
              <w:t>10、工具包，1个。</w:t>
            </w:r>
          </w:p>
          <w:p>
            <w:pPr>
              <w:jc w:val="both"/>
            </w:pPr>
            <w:r>
              <w:rPr>
                <w:sz w:val="21"/>
              </w:rPr>
              <w:t>11、国产离子溅射仪，1台。</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三</w:t>
      </w:r>
      <w:r>
        <w:rPr>
          <w:b/>
        </w:rPr>
        <w:t>：</w:t>
      </w:r>
      <w:r>
        <w:rPr>
          <w:b/>
        </w:rPr>
        <w:t>宽带可调谐超快激光器</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1、调谐范围：双光束输出，其中较短波长应涵盖750-950nm区间。两光束能量差至少涵盖1000cm-1-3300cm-1范围。</w:t>
            </w:r>
          </w:p>
          <w:p>
            <w:pPr>
              <w:jc w:val="left"/>
            </w:pPr>
            <w:r>
              <w:rPr>
                <w:sz w:val="21"/>
              </w:rPr>
              <w:t>2、平均功率：≥300mW。</w:t>
            </w:r>
          </w:p>
          <w:p>
            <w:pPr>
              <w:jc w:val="left"/>
            </w:pPr>
            <w:r>
              <w:rPr>
                <w:sz w:val="21"/>
              </w:rPr>
              <w:t>3、峰值功率：≥500W。</w:t>
            </w:r>
          </w:p>
          <w:p>
            <w:pPr>
              <w:jc w:val="left"/>
            </w:pPr>
            <w:r>
              <w:rPr>
                <w:sz w:val="21"/>
              </w:rPr>
              <w:t>4、脉宽：&lt;10-50ps可调，光谱FWHM：&lt;15cm-1。</w:t>
            </w:r>
          </w:p>
          <w:p>
            <w:pPr>
              <w:jc w:val="left"/>
            </w:pPr>
            <w:r>
              <w:rPr>
                <w:sz w:val="21"/>
              </w:rPr>
              <w:t>5、重复频率：≥10MHz。</w:t>
            </w:r>
          </w:p>
          <w:p>
            <w:pPr>
              <w:jc w:val="left"/>
            </w:pPr>
            <w:r>
              <w:rPr>
                <w:sz w:val="21"/>
              </w:rPr>
              <w:t>6、噪声：&lt; -140dBc。</w:t>
            </w:r>
          </w:p>
          <w:p>
            <w:pPr>
              <w:jc w:val="left"/>
            </w:pPr>
            <w:r>
              <w:rPr>
                <w:sz w:val="21"/>
              </w:rPr>
              <w:t>7、自由空间输出光束质量横模:TEM00，M2 &lt;1.2。</w:t>
            </w:r>
          </w:p>
          <w:p>
            <w:pPr>
              <w:jc w:val="left"/>
            </w:pPr>
            <w:r>
              <w:rPr>
                <w:sz w:val="21"/>
              </w:rPr>
              <w:t>8、像散: &lt;20%。</w:t>
            </w:r>
          </w:p>
          <w:p>
            <w:pPr>
              <w:jc w:val="left"/>
            </w:pPr>
            <w:r>
              <w:rPr>
                <w:sz w:val="21"/>
              </w:rPr>
              <w:t>9、发散角（全角）：&lt;1.5mRad。</w:t>
            </w:r>
          </w:p>
          <w:p>
            <w:pPr>
              <w:jc w:val="left"/>
            </w:pPr>
            <w:r>
              <w:rPr>
                <w:sz w:val="21"/>
              </w:rPr>
              <w:t>10、光束直径：&lt;1.1±0.2mm (at 1/e2) 。</w:t>
            </w:r>
          </w:p>
          <w:p>
            <w:pPr>
              <w:jc w:val="left"/>
            </w:pPr>
            <w:r>
              <w:rPr>
                <w:sz w:val="21"/>
              </w:rPr>
              <w:t>11、运行环境条件：20-25℃且30%RH-65%RH湿度范围内均可稳定运行出光 。</w:t>
            </w:r>
          </w:p>
          <w:p>
            <w:pPr>
              <w:jc w:val="both"/>
            </w:pPr>
            <w:r>
              <w:rPr>
                <w:sz w:val="21"/>
              </w:rPr>
              <w:t>12、激光可与使用方配套的冷却系统连接使用。</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四</w:t>
      </w:r>
      <w:r>
        <w:rPr>
          <w:b/>
        </w:rPr>
        <w:t>：</w:t>
      </w:r>
      <w:r>
        <w:rPr>
          <w:b/>
        </w:rPr>
        <w:t>透射电镜原位气体加热系统</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 该系统能够在透射电镜（TEM）内为样品提供气氛环境下的加热条件。使得TEM能够观察样品的微观结构（例如原子结构）在气氛环境中的演变过程，以直接揭示样品结构与其气固界面反应性质之间的科学关系。</w:t>
            </w:r>
          </w:p>
          <w:p>
            <w:pPr>
              <w:jc w:val="left"/>
            </w:pPr>
            <w:r>
              <w:rPr>
                <w:sz w:val="21"/>
              </w:rPr>
              <w:t>2. 加热方式：四电极MEMS加热。</w:t>
            </w:r>
          </w:p>
          <w:p>
            <w:pPr>
              <w:jc w:val="left"/>
            </w:pPr>
            <w:r>
              <w:rPr>
                <w:sz w:val="21"/>
              </w:rPr>
              <w:t>3. MEMS芯片内部的加热丝是被SiN包裹的金属材料。不与样品发生反应，加热效果不受气压温度等环境变化影响。</w:t>
            </w:r>
          </w:p>
          <w:p>
            <w:pPr>
              <w:jc w:val="left"/>
            </w:pPr>
            <w:r>
              <w:rPr>
                <w:sz w:val="21"/>
              </w:rPr>
              <w:t>4. 加热温度范围：室温到1000℃。</w:t>
            </w:r>
          </w:p>
          <w:p>
            <w:pPr>
              <w:jc w:val="left"/>
            </w:pPr>
            <w:r>
              <w:rPr>
                <w:sz w:val="21"/>
              </w:rPr>
              <w:t>5. 温度精度：≤0.01℃。</w:t>
            </w:r>
          </w:p>
          <w:p>
            <w:pPr>
              <w:jc w:val="left"/>
            </w:pPr>
            <w:r>
              <w:rPr>
                <w:sz w:val="21"/>
              </w:rPr>
              <w:t>6. 加热控制方式：四电极法闭合回路控制和反馈环境温度。</w:t>
            </w:r>
          </w:p>
          <w:p>
            <w:pPr>
              <w:jc w:val="left"/>
            </w:pPr>
            <w:r>
              <w:rPr>
                <w:sz w:val="21"/>
              </w:rPr>
              <w:t>7. 模块化设计，样品杆头部和纳米反应室可以更换和升级。采用完全模块化设计避免实验过程中的交叉污染。</w:t>
            </w:r>
          </w:p>
          <w:p>
            <w:pPr>
              <w:jc w:val="left"/>
            </w:pPr>
            <w:r>
              <w:rPr>
                <w:sz w:val="21"/>
              </w:rPr>
              <w:t>8. 独立供气系统，可以移动配备在客户不同的电镜上使用。不需要预先混合气体，可以在实验过程中实时改变不同气体混合比，快速更换气体种类，成分，气压等实验条件。从确认更改样品区域的条件到稳定，时间可控制在30秒以内。</w:t>
            </w:r>
          </w:p>
          <w:p>
            <w:pPr>
              <w:jc w:val="left"/>
            </w:pPr>
            <w:r>
              <w:rPr>
                <w:sz w:val="21"/>
              </w:rPr>
              <w:t>9. 气路管道：不少于3路; 气体种类：一氧化碳（CO）、乙炔（C2H2/C2H4）、甲烷（CH4）、氧气（O2），二氧化碳（CO2）、氢气（H2），氦气（He），氩气（Ar），氮气（N2），空气等。</w:t>
            </w:r>
          </w:p>
          <w:p>
            <w:pPr>
              <w:jc w:val="left"/>
            </w:pPr>
            <w:r>
              <w:rPr>
                <w:sz w:val="21"/>
              </w:rPr>
              <w:t>10. 具备静态封闭工作模式和动态流动工作模式双模式。有手动阀门提供静态工作模，静态模式提供了一种安全工作模式，可以尝试摸索优化成像的条件。动态流动模式为全面研究反应提供了一个动态的可控的化学反应环境。</w:t>
            </w:r>
          </w:p>
          <w:p>
            <w:pPr>
              <w:jc w:val="left"/>
            </w:pPr>
            <w:r>
              <w:rPr>
                <w:sz w:val="21"/>
              </w:rPr>
              <w:t>11. 兼容TEM，STEM,电子衍射、EELS，量热计等功能。</w:t>
            </w:r>
          </w:p>
          <w:p>
            <w:pPr>
              <w:jc w:val="left"/>
            </w:pPr>
            <w:r>
              <w:rPr>
                <w:sz w:val="21"/>
              </w:rPr>
              <w:t>12. 兼容质谱分析仪，在实时动态观察纳米反应过程中，还可以对微量的反应产物进化学分析。</w:t>
            </w:r>
          </w:p>
          <w:p>
            <w:pPr>
              <w:jc w:val="left"/>
            </w:pPr>
            <w:r>
              <w:rPr>
                <w:sz w:val="21"/>
              </w:rPr>
              <w:t>13. 压力范围：0-2000mbar。</w:t>
            </w:r>
          </w:p>
          <w:p>
            <w:pPr>
              <w:jc w:val="left"/>
            </w:pPr>
            <w:r>
              <w:rPr>
                <w:sz w:val="21"/>
              </w:rPr>
              <w:t>14. 气体流速：0mln/min - 1 mln/min。</w:t>
            </w:r>
          </w:p>
          <w:p>
            <w:pPr>
              <w:jc w:val="left"/>
            </w:pPr>
            <w:r>
              <w:rPr>
                <w:sz w:val="21"/>
              </w:rPr>
              <w:t>15. 集加热和量热于一体，捕捉系统吸、放热反应反馈并调整气氛改变引起的温度变化。此外量热计还可以精确提供纳米反应器前（气体供应系统），纳米反应器中，以及纳米反应器后（质谱仪）等实验数据时间上校正同步的定位点，可定位化学反应全过程，时间分辨率可控制在秒级以内。</w:t>
            </w:r>
          </w:p>
          <w:p>
            <w:pPr>
              <w:jc w:val="left"/>
            </w:pPr>
            <w:r>
              <w:rPr>
                <w:sz w:val="21"/>
              </w:rPr>
              <w:t>16. 具有自动化实验控制和实验数据记录的软件系统，可以将样品相关的所有数据（包括但不限于气体成分，气压，气流，温度，功率，反应物成分等）都记录下来，全程记录实验细节。</w:t>
            </w:r>
          </w:p>
          <w:p>
            <w:pPr>
              <w:jc w:val="left"/>
            </w:pPr>
            <w:r>
              <w:rPr>
                <w:sz w:val="21"/>
              </w:rPr>
              <w:t>17. 系统配置气体分析质谱仪，气路系统包含搭配透射电镜使用的针形阀，可以在不影响响应速度或反应动力学的情况下，精确调整气体分析仪中的测量灵敏度和压力。气体测量完全独立于通过纳米反应器的主流气体，可对微量气体(&lt;100µl)进行实时采样并进行在线气体分析。</w:t>
            </w:r>
          </w:p>
          <w:p>
            <w:pPr>
              <w:jc w:val="left"/>
            </w:pPr>
            <w:r>
              <w:rPr>
                <w:sz w:val="21"/>
              </w:rPr>
              <w:t>18. EDS探测温度：室温-900摄氏度(与能谱探头有关)。</w:t>
            </w:r>
          </w:p>
          <w:p>
            <w:pPr>
              <w:jc w:val="both"/>
            </w:pPr>
            <w:r>
              <w:rPr>
                <w:sz w:val="21"/>
              </w:rPr>
              <w:t>19. 系统配置蒸气发生器，配有独立管道引入蒸汽发生装置，通过鼓泡的形式携带蒸汽进样品杆。</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五</w:t>
      </w:r>
      <w:r>
        <w:rPr>
          <w:b/>
        </w:rPr>
        <w:t>：</w:t>
      </w:r>
      <w:r>
        <w:rPr>
          <w:b/>
        </w:rPr>
        <w:t>隔振系统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一、气浮隔振平台：</w:t>
            </w:r>
          </w:p>
          <w:p>
            <w:pPr>
              <w:jc w:val="left"/>
            </w:pPr>
            <w:r>
              <w:rPr>
                <w:sz w:val="21"/>
              </w:rPr>
              <w:t>1、蜂窝面板：</w:t>
            </w:r>
          </w:p>
          <w:p>
            <w:pPr>
              <w:jc w:val="left"/>
            </w:pPr>
            <w:r>
              <w:rPr>
                <w:sz w:val="21"/>
              </w:rPr>
              <w:t>1.1</w:t>
            </w:r>
            <w:r>
              <w:rPr>
                <w:sz w:val="21"/>
              </w:rPr>
              <w:t>台面尺寸：</w:t>
            </w:r>
            <w:r>
              <w:rPr>
                <w:sz w:val="21"/>
              </w:rPr>
              <w:t>1800*1200*200mm，整体尺寸：1800*1200*800mm，总高可调±10mm；</w:t>
            </w:r>
          </w:p>
          <w:p>
            <w:pPr>
              <w:jc w:val="left"/>
            </w:pPr>
            <w:r>
              <w:rPr>
                <w:sz w:val="21"/>
              </w:rPr>
              <w:t>1.2</w:t>
            </w:r>
            <w:r>
              <w:rPr>
                <w:sz w:val="21"/>
              </w:rPr>
              <w:t>台面结构：面板、隔离杯、蜂窝芯，底板；</w:t>
            </w:r>
          </w:p>
          <w:p>
            <w:pPr>
              <w:jc w:val="left"/>
            </w:pPr>
            <w:r>
              <w:rPr>
                <w:sz w:val="21"/>
              </w:rPr>
              <w:t>1.3</w:t>
            </w:r>
            <w:r>
              <w:rPr>
                <w:sz w:val="21"/>
              </w:rPr>
              <w:t>面板：采用不小于</w:t>
            </w:r>
            <w:r>
              <w:rPr>
                <w:sz w:val="21"/>
              </w:rPr>
              <w:t>5mm厚的430高导磁不锈钢，采用精密磨削工艺，经密迪纹亚光处理，孔距：约25mm×25mm，孔边距：约37.5mm，孔径：M6螺孔；</w:t>
            </w:r>
          </w:p>
          <w:p>
            <w:pPr>
              <w:jc w:val="left"/>
            </w:pPr>
            <w:r>
              <w:rPr>
                <w:sz w:val="21"/>
              </w:rPr>
              <w:t>1.4</w:t>
            </w:r>
            <w:r>
              <w:rPr>
                <w:sz w:val="21"/>
              </w:rPr>
              <w:t>表面粗糙度：优于</w:t>
            </w:r>
            <w:r>
              <w:rPr>
                <w:sz w:val="21"/>
              </w:rPr>
              <w:t>1.6μm ，平面度：优于0.1mm/㎡；</w:t>
            </w:r>
          </w:p>
          <w:p>
            <w:pPr>
              <w:jc w:val="left"/>
            </w:pPr>
            <w:r>
              <w:rPr>
                <w:sz w:val="21"/>
              </w:rPr>
              <w:t>1.5</w:t>
            </w:r>
            <w:r>
              <w:rPr>
                <w:sz w:val="21"/>
              </w:rPr>
              <w:t>隔离杯：每个孔下面都有一个隔离杯。</w:t>
            </w:r>
          </w:p>
          <w:p>
            <w:pPr>
              <w:jc w:val="left"/>
            </w:pPr>
            <w:r>
              <w:rPr>
                <w:sz w:val="21"/>
              </w:rPr>
              <w:t>1.6</w:t>
            </w:r>
            <w:r>
              <w:rPr>
                <w:sz w:val="21"/>
              </w:rPr>
              <w:t>六角蜂窝芯：粘结工艺，无焊接应力。蜂窝芯密度：优于</w:t>
            </w:r>
            <w:r>
              <w:rPr>
                <w:sz w:val="21"/>
              </w:rPr>
              <w:t>250kg/m3；</w:t>
            </w:r>
          </w:p>
          <w:p>
            <w:pPr>
              <w:jc w:val="left"/>
            </w:pPr>
            <w:r>
              <w:rPr>
                <w:sz w:val="21"/>
              </w:rPr>
              <w:t>2、气浮隔振支撑：</w:t>
            </w:r>
          </w:p>
          <w:p>
            <w:pPr>
              <w:jc w:val="left"/>
            </w:pPr>
            <w:r>
              <w:rPr>
                <w:sz w:val="21"/>
              </w:rPr>
              <w:t>2.1</w:t>
            </w:r>
            <w:r>
              <w:rPr>
                <w:sz w:val="21"/>
              </w:rPr>
              <w:t>采用复合材料气囊，带附加扩散口的多小孔准层流阻尼技术。自动充气，自动水平。</w:t>
            </w:r>
          </w:p>
          <w:p>
            <w:pPr>
              <w:jc w:val="left"/>
            </w:pPr>
            <w:r>
              <w:rPr>
                <w:sz w:val="21"/>
              </w:rPr>
              <w:t>2.2</w:t>
            </w:r>
            <w:r>
              <w:rPr>
                <w:sz w:val="21"/>
              </w:rPr>
              <w:t>支撑数量：</w:t>
            </w:r>
            <w:r>
              <w:rPr>
                <w:sz w:val="21"/>
              </w:rPr>
              <w:t>4支撑，通过连杆连接；</w:t>
            </w:r>
          </w:p>
          <w:p>
            <w:pPr>
              <w:jc w:val="left"/>
            </w:pPr>
            <w:r>
              <w:rPr>
                <w:sz w:val="21"/>
              </w:rPr>
              <w:t>2.3</w:t>
            </w:r>
            <w:r>
              <w:rPr>
                <w:sz w:val="21"/>
              </w:rPr>
              <w:t>隔振固有频率：垂直：优于</w:t>
            </w:r>
            <w:r>
              <w:rPr>
                <w:sz w:val="21"/>
              </w:rPr>
              <w:t>1.0~2.0Hz，水平：优于1.0~2.0Hz;</w:t>
            </w:r>
          </w:p>
          <w:p>
            <w:pPr>
              <w:jc w:val="left"/>
            </w:pPr>
            <w:r>
              <w:rPr>
                <w:sz w:val="21"/>
              </w:rPr>
              <w:t>2.4</w:t>
            </w:r>
            <w:r>
              <w:rPr>
                <w:sz w:val="21"/>
              </w:rPr>
              <w:t>隔振效率：垂直：</w:t>
            </w:r>
            <w:r>
              <w:rPr>
                <w:sz w:val="21"/>
              </w:rPr>
              <w:t>5Hz时：82~88%；10Hz时：86~95%，水平：5Hz时：78~86%；10Hz时：84~92%。</w:t>
            </w:r>
          </w:p>
          <w:p>
            <w:pPr>
              <w:jc w:val="left"/>
            </w:pPr>
            <w:r>
              <w:rPr>
                <w:sz w:val="21"/>
              </w:rPr>
              <w:t>二、主动隔振台</w:t>
            </w:r>
          </w:p>
          <w:p>
            <w:pPr>
              <w:jc w:val="left"/>
            </w:pPr>
            <w:r>
              <w:rPr>
                <w:sz w:val="21"/>
              </w:rPr>
              <w:t>1、外型尺寸：约800mm*600mm*120mm；</w:t>
            </w:r>
          </w:p>
          <w:p>
            <w:pPr>
              <w:jc w:val="left"/>
            </w:pPr>
            <w:r>
              <w:rPr>
                <w:sz w:val="21"/>
              </w:rPr>
              <w:t>2、额定电压：220V；</w:t>
            </w:r>
          </w:p>
          <w:p>
            <w:pPr>
              <w:jc w:val="left"/>
            </w:pPr>
            <w:r>
              <w:rPr>
                <w:sz w:val="21"/>
              </w:rPr>
              <w:t>3、额定工率：50W；</w:t>
            </w:r>
          </w:p>
          <w:p>
            <w:pPr>
              <w:jc w:val="left"/>
            </w:pPr>
            <w:r>
              <w:rPr>
                <w:sz w:val="21"/>
              </w:rPr>
              <w:t>4、工作温度：5℃-40℃；</w:t>
            </w:r>
          </w:p>
          <w:p>
            <w:pPr>
              <w:jc w:val="left"/>
            </w:pPr>
            <w:r>
              <w:rPr>
                <w:sz w:val="21"/>
              </w:rPr>
              <w:t>5、响应时间：10-20ms；</w:t>
            </w:r>
          </w:p>
          <w:p>
            <w:pPr>
              <w:jc w:val="left"/>
            </w:pPr>
            <w:r>
              <w:rPr>
                <w:sz w:val="21"/>
              </w:rPr>
              <w:t>6.</w:t>
            </w:r>
            <w:r>
              <w:rPr>
                <w:sz w:val="21"/>
              </w:rPr>
              <w:t>工作环境：置于平面度</w:t>
            </w:r>
            <w:r>
              <w:rPr>
                <w:sz w:val="21"/>
              </w:rPr>
              <w:t>≤0.5mm/m2的硬质平面上；</w:t>
            </w:r>
          </w:p>
          <w:p>
            <w:pPr>
              <w:jc w:val="left"/>
            </w:pPr>
            <w:r>
              <w:rPr>
                <w:sz w:val="21"/>
              </w:rPr>
              <w:t>7、隔振频率：0.7-200Hz；</w:t>
            </w:r>
          </w:p>
          <w:p>
            <w:pPr>
              <w:jc w:val="left"/>
            </w:pPr>
            <w:r>
              <w:rPr>
                <w:sz w:val="21"/>
              </w:rPr>
              <w:t>8、隔振方向：六个自由度力的补偿，自动负荷调节功能；</w:t>
            </w:r>
          </w:p>
          <w:p>
            <w:pPr>
              <w:jc w:val="left"/>
            </w:pPr>
            <w:r>
              <w:rPr>
                <w:sz w:val="21"/>
              </w:rPr>
              <w:t>9、环境振动：&gt;5HZ，90%；&gt;10HZ，98%；</w:t>
            </w:r>
          </w:p>
          <w:p>
            <w:pPr>
              <w:jc w:val="left"/>
            </w:pPr>
            <w:r>
              <w:rPr>
                <w:sz w:val="21"/>
              </w:rPr>
              <w:t>10、承载：≥130KG。</w:t>
            </w:r>
          </w:p>
          <w:p>
            <w:pPr>
              <w:jc w:val="left"/>
            </w:pPr>
            <w:r>
              <w:rPr>
                <w:sz w:val="21"/>
              </w:rPr>
              <w:t>11、平台仪器架</w:t>
            </w:r>
          </w:p>
          <w:p>
            <w:pPr>
              <w:jc w:val="left"/>
            </w:pPr>
            <w:r>
              <w:rPr>
                <w:sz w:val="21"/>
              </w:rPr>
              <w:t>11.1使用60*80，80*80方钢表面黑色，静电喷涂，耐腐耐磨，配漏电保护器；</w:t>
            </w:r>
          </w:p>
          <w:p>
            <w:pPr>
              <w:jc w:val="both"/>
            </w:pPr>
            <w:r>
              <w:rPr>
                <w:sz w:val="21"/>
              </w:rPr>
              <w:t>11.2底部可调平，带脚轮，负载：≥100kg，配合光学平台使用。</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六</w:t>
      </w:r>
      <w:r>
        <w:rPr>
          <w:b/>
        </w:rPr>
        <w:t>：</w:t>
      </w:r>
      <w:r>
        <w:rPr>
          <w:b/>
        </w:rPr>
        <w:t>水性涂料油墨的打样和检测设备</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sz w:val="21"/>
              </w:rPr>
              <w:t>一、合成设备（展色仪）</w:t>
            </w:r>
          </w:p>
          <w:p>
            <w:pPr>
              <w:jc w:val="both"/>
            </w:pPr>
            <w:r>
              <w:rPr>
                <w:sz w:val="21"/>
              </w:rPr>
              <w:t>（一）使用要求：满足展色前的不同种类、粘度样品的预处理，满足凹印、胶印、柔印和丝印等不同产品体系的展色需求。</w:t>
            </w:r>
          </w:p>
          <w:p>
            <w:pPr>
              <w:jc w:val="both"/>
            </w:pPr>
            <w:r>
              <w:rPr>
                <w:sz w:val="21"/>
              </w:rPr>
              <w:t>展色预处理设备指标要求：</w:t>
            </w:r>
          </w:p>
          <w:p>
            <w:pPr>
              <w:jc w:val="both"/>
            </w:pPr>
            <w:r>
              <w:rPr>
                <w:sz w:val="21"/>
              </w:rPr>
              <w:t>1．滚筒直径：</w:t>
            </w:r>
            <w:r>
              <w:rPr>
                <w:sz w:val="21"/>
              </w:rPr>
              <w:t>≥</w:t>
            </w:r>
            <w:r>
              <w:rPr>
                <w:sz w:val="21"/>
              </w:rPr>
              <w:t>150mm</w:t>
            </w:r>
          </w:p>
          <w:p>
            <w:pPr>
              <w:jc w:val="both"/>
            </w:pPr>
            <w:r>
              <w:rPr>
                <w:sz w:val="21"/>
              </w:rPr>
              <w:t>2．滚筒工作长度：</w:t>
            </w:r>
            <w:r>
              <w:rPr>
                <w:sz w:val="21"/>
              </w:rPr>
              <w:t>≥</w:t>
            </w:r>
            <w:r>
              <w:rPr>
                <w:sz w:val="21"/>
              </w:rPr>
              <w:t>300mm</w:t>
            </w:r>
          </w:p>
          <w:p>
            <w:pPr>
              <w:jc w:val="both"/>
            </w:pPr>
            <w:r>
              <w:rPr>
                <w:sz w:val="21"/>
              </w:rPr>
              <w:t>3．转速比例：152/66/28</w:t>
            </w:r>
          </w:p>
          <w:p>
            <w:pPr>
              <w:jc w:val="both"/>
            </w:pPr>
            <w:r>
              <w:rPr>
                <w:sz w:val="21"/>
              </w:rPr>
              <w:t>4．功率：2.2KW-380V</w:t>
            </w:r>
          </w:p>
          <w:p>
            <w:pPr>
              <w:jc w:val="both"/>
            </w:pPr>
            <w:r>
              <w:rPr>
                <w:sz w:val="21"/>
              </w:rPr>
              <w:t>5．研磨细度：3-18μm</w:t>
            </w:r>
          </w:p>
          <w:p>
            <w:pPr>
              <w:jc w:val="both"/>
            </w:pPr>
            <w:r>
              <w:rPr>
                <w:sz w:val="21"/>
              </w:rPr>
              <w:t>6．辊筒材质：冷硬</w:t>
            </w:r>
          </w:p>
          <w:p>
            <w:pPr>
              <w:jc w:val="both"/>
            </w:pPr>
            <w:r>
              <w:rPr>
                <w:sz w:val="21"/>
              </w:rPr>
              <w:t>7．合金，水冷却辊硬度;HS68-72</w:t>
            </w:r>
          </w:p>
          <w:p>
            <w:pPr>
              <w:jc w:val="both"/>
            </w:pPr>
            <w:r>
              <w:rPr>
                <w:sz w:val="21"/>
              </w:rPr>
              <w:t>8．辊距压力检测：压力油缸、压力表4支</w:t>
            </w:r>
          </w:p>
          <w:p>
            <w:pPr>
              <w:jc w:val="both"/>
            </w:pPr>
            <w:r>
              <w:rPr>
                <w:sz w:val="21"/>
              </w:rPr>
              <w:t>9．挡板材质：聚四氟乙烯</w:t>
            </w:r>
          </w:p>
          <w:p>
            <w:pPr>
              <w:jc w:val="both"/>
            </w:pPr>
            <w:r>
              <w:rPr>
                <w:sz w:val="21"/>
              </w:rPr>
              <w:t>10．刀片材质：钢刀</w:t>
            </w:r>
          </w:p>
          <w:p>
            <w:pPr>
              <w:jc w:val="both"/>
            </w:pPr>
            <w:r>
              <w:rPr>
                <w:sz w:val="21"/>
              </w:rPr>
              <w:t>11．刀架材质：304不锈钢</w:t>
            </w:r>
          </w:p>
          <w:p>
            <w:pPr>
              <w:jc w:val="both"/>
            </w:pPr>
            <w:r>
              <w:rPr>
                <w:sz w:val="21"/>
              </w:rPr>
              <w:t>（二）展色设备指标要求：</w:t>
            </w:r>
          </w:p>
          <w:p>
            <w:pPr>
              <w:jc w:val="both"/>
            </w:pPr>
            <w:r>
              <w:rPr>
                <w:sz w:val="21"/>
              </w:rPr>
              <w:t>1．凹印打样速度：0-260米/分钟，可触摸屏调，最高打样速度</w:t>
            </w:r>
            <w:r>
              <w:rPr>
                <w:sz w:val="21"/>
              </w:rPr>
              <w:t>≥</w:t>
            </w:r>
            <w:r>
              <w:rPr>
                <w:sz w:val="21"/>
              </w:rPr>
              <w:t>250米/分钟。</w:t>
            </w:r>
          </w:p>
          <w:p>
            <w:pPr>
              <w:jc w:val="both"/>
            </w:pPr>
            <w:r>
              <w:rPr>
                <w:sz w:val="21"/>
              </w:rPr>
              <w:t>2．凹印印刷宽度：最大达到110mm</w:t>
            </w:r>
          </w:p>
          <w:p>
            <w:pPr>
              <w:jc w:val="both"/>
            </w:pPr>
            <w:r>
              <w:rPr>
                <w:sz w:val="21"/>
              </w:rPr>
              <w:t>3．凹印功率：0.5 KW</w:t>
            </w:r>
          </w:p>
          <w:p>
            <w:pPr>
              <w:jc w:val="both"/>
            </w:pPr>
            <w:r>
              <w:rPr>
                <w:sz w:val="21"/>
              </w:rPr>
              <w:t>4．凹印精确度：色差Δ值小于0.5</w:t>
            </w:r>
          </w:p>
          <w:p>
            <w:pPr>
              <w:jc w:val="both"/>
            </w:pPr>
            <w:r>
              <w:rPr>
                <w:sz w:val="21"/>
              </w:rPr>
              <w:t>5．胶印油墨色条有效面积：40*210mm(4条)</w:t>
            </w:r>
          </w:p>
          <w:p>
            <w:pPr>
              <w:jc w:val="both"/>
            </w:pPr>
            <w:r>
              <w:rPr>
                <w:sz w:val="21"/>
              </w:rPr>
              <w:t>6．胶印匀墨速度：0-1450转/分钟，最高不低于1400转/分钟</w:t>
            </w:r>
          </w:p>
          <w:p>
            <w:pPr>
              <w:jc w:val="both"/>
            </w:pPr>
            <w:r>
              <w:rPr>
                <w:sz w:val="21"/>
              </w:rPr>
              <w:t>7．胶印胶辊：普通、UV油墨胶辊可选</w:t>
            </w:r>
          </w:p>
          <w:p>
            <w:pPr>
              <w:jc w:val="both"/>
            </w:pPr>
            <w:r>
              <w:rPr>
                <w:sz w:val="21"/>
              </w:rPr>
              <w:t>8．胶印展色压力：触摸屏上设定0-1700N可调，仪器自动执行</w:t>
            </w:r>
          </w:p>
          <w:p>
            <w:pPr>
              <w:jc w:val="both"/>
            </w:pPr>
            <w:r>
              <w:rPr>
                <w:sz w:val="21"/>
              </w:rPr>
              <w:t>9．胶印匀墨压力：触摸屏上设定0-200N可调，仪器自动执行</w:t>
            </w:r>
          </w:p>
          <w:p>
            <w:pPr>
              <w:jc w:val="both"/>
            </w:pPr>
            <w:r>
              <w:rPr>
                <w:sz w:val="21"/>
              </w:rPr>
              <w:t>10．胶印外尺寸：600*420*348mm</w:t>
            </w:r>
          </w:p>
          <w:p>
            <w:pPr>
              <w:jc w:val="both"/>
            </w:pPr>
            <w:r>
              <w:rPr>
                <w:sz w:val="21"/>
              </w:rPr>
              <w:t>11．柔印结构方式：落地式</w:t>
            </w:r>
          </w:p>
          <w:p>
            <w:pPr>
              <w:jc w:val="both"/>
            </w:pPr>
            <w:r>
              <w:rPr>
                <w:sz w:val="21"/>
              </w:rPr>
              <w:t>12．柔印陶瓷辊与印版压力：触屏显示±1 mm</w:t>
            </w:r>
          </w:p>
          <w:p>
            <w:pPr>
              <w:jc w:val="both"/>
            </w:pPr>
            <w:r>
              <w:rPr>
                <w:sz w:val="21"/>
              </w:rPr>
              <w:t>13．UV固化模式：连线一体化固化功能</w:t>
            </w:r>
          </w:p>
          <w:p>
            <w:pPr>
              <w:jc w:val="both"/>
            </w:pPr>
            <w:r>
              <w:rPr>
                <w:sz w:val="21"/>
              </w:rPr>
              <w:t>14．柔印打样材料尺寸：220×180mm</w:t>
            </w:r>
          </w:p>
          <w:p>
            <w:pPr>
              <w:jc w:val="both"/>
            </w:pPr>
            <w:r>
              <w:rPr>
                <w:sz w:val="21"/>
              </w:rPr>
              <w:t>15．柔印印刷压力：触屏显示±1 mm</w:t>
            </w:r>
          </w:p>
          <w:p>
            <w:pPr>
              <w:jc w:val="both"/>
            </w:pPr>
            <w:r>
              <w:rPr>
                <w:sz w:val="21"/>
              </w:rPr>
              <w:t>16．柔印上墨方式：网纹辊+刮刀+墨斗</w:t>
            </w:r>
          </w:p>
          <w:p>
            <w:pPr>
              <w:jc w:val="both"/>
            </w:pPr>
            <w:r>
              <w:rPr>
                <w:sz w:val="21"/>
              </w:rPr>
              <w:t>17．柔印印版辊规格：直径84mm,长220mm</w:t>
            </w:r>
          </w:p>
          <w:p>
            <w:pPr>
              <w:jc w:val="both"/>
            </w:pPr>
            <w:r>
              <w:rPr>
                <w:sz w:val="21"/>
              </w:rPr>
              <w:t>18．柔印打样速度：10-90米/分钟，最高不低于80米/分钟</w:t>
            </w:r>
          </w:p>
          <w:p>
            <w:pPr>
              <w:jc w:val="both"/>
            </w:pPr>
            <w:r>
              <w:rPr>
                <w:sz w:val="21"/>
              </w:rPr>
              <w:t>19．丝印最大印刷面积：220×400mm</w:t>
            </w:r>
          </w:p>
          <w:p>
            <w:pPr>
              <w:jc w:val="both"/>
            </w:pPr>
            <w:r>
              <w:rPr>
                <w:sz w:val="21"/>
              </w:rPr>
              <w:t>20．丝印最大移印速度：1000pcs/hr</w:t>
            </w:r>
          </w:p>
          <w:p>
            <w:pPr>
              <w:jc w:val="both"/>
            </w:pPr>
            <w:r>
              <w:rPr>
                <w:sz w:val="21"/>
              </w:rPr>
              <w:t>21．丝印耗气量：104litre/min（6bar）</w:t>
            </w:r>
          </w:p>
          <w:p>
            <w:pPr>
              <w:jc w:val="both"/>
            </w:pPr>
            <w:r>
              <w:rPr>
                <w:sz w:val="21"/>
              </w:rPr>
              <w:t>（三）配件：</w:t>
            </w:r>
            <w:r>
              <w:rPr>
                <w:sz w:val="21"/>
              </w:rPr>
              <w:t>1台凹印仪、1台胶印仪、1台柔印仪、1台丝印仪、1台胶印风干机</w:t>
            </w:r>
            <w:r>
              <w:rPr>
                <w:sz w:val="21"/>
              </w:rPr>
              <w:t>、</w:t>
            </w:r>
            <w:r>
              <w:rPr>
                <w:sz w:val="21"/>
              </w:rPr>
              <w:t>1台胶印固化机、3支凹印印版、1支柔印网纺辊、1台柔印UV固化机。</w:t>
            </w:r>
          </w:p>
          <w:p>
            <w:pPr>
              <w:jc w:val="both"/>
            </w:pPr>
            <w:r>
              <w:rPr>
                <w:sz w:val="21"/>
              </w:rPr>
              <w:t>二、检测设备</w:t>
            </w:r>
          </w:p>
          <w:p>
            <w:pPr>
              <w:jc w:val="both"/>
            </w:pPr>
            <w:r>
              <w:rPr>
                <w:sz w:val="21"/>
              </w:rPr>
              <w:t>2.1 色差仪</w:t>
            </w:r>
          </w:p>
          <w:p>
            <w:pPr>
              <w:jc w:val="both"/>
            </w:pPr>
            <w:r>
              <w:rPr>
                <w:sz w:val="21"/>
              </w:rPr>
              <w:t>满足至少户外现场、实验室不同场景的测试条件的便携式和台式的固定设备，符合不同体系产品、多角度、反射、透镜模式的色彩测试要求。</w:t>
            </w:r>
          </w:p>
          <w:p>
            <w:pPr>
              <w:jc w:val="both"/>
            </w:pPr>
            <w:r>
              <w:rPr>
                <w:sz w:val="21"/>
              </w:rPr>
              <w:t>1．台式照明光源</w:t>
            </w:r>
            <w:r>
              <w:rPr>
                <w:sz w:val="21"/>
              </w:rPr>
              <w:t>360~780nm组合LED光源，400nm截止光源，420nm截止光源。</w:t>
            </w:r>
          </w:p>
          <w:p>
            <w:pPr>
              <w:jc w:val="both"/>
            </w:pPr>
            <w:r>
              <w:rPr>
                <w:sz w:val="21"/>
              </w:rPr>
              <w:t>2．台式积分球尺寸</w:t>
            </w:r>
            <w:r>
              <w:rPr>
                <w:sz w:val="21"/>
              </w:rPr>
              <w:t>Φ154mm。</w:t>
            </w:r>
          </w:p>
          <w:p>
            <w:pPr>
              <w:jc w:val="both"/>
            </w:pPr>
            <w:r>
              <w:rPr>
                <w:sz w:val="21"/>
              </w:rPr>
              <w:t>3．台式感应器</w:t>
            </w:r>
            <w:r>
              <w:rPr>
                <w:sz w:val="21"/>
              </w:rPr>
              <w:t>256像元双阵列CMOS图像感应器。</w:t>
            </w:r>
          </w:p>
          <w:p>
            <w:pPr>
              <w:jc w:val="both"/>
            </w:pPr>
            <w:r>
              <w:rPr>
                <w:sz w:val="21"/>
              </w:rPr>
              <w:t>4．台式测量波长范围</w:t>
            </w:r>
            <w:r>
              <w:rPr>
                <w:sz w:val="21"/>
              </w:rPr>
              <w:t>360-780nm。</w:t>
            </w:r>
          </w:p>
          <w:p>
            <w:pPr>
              <w:jc w:val="both"/>
            </w:pPr>
            <w:r>
              <w:rPr>
                <w:sz w:val="21"/>
              </w:rPr>
              <w:t>5．台式波长间隔</w:t>
            </w:r>
            <w:r>
              <w:rPr>
                <w:sz w:val="21"/>
              </w:rPr>
              <w:t>10nm。</w:t>
            </w:r>
          </w:p>
          <w:p>
            <w:pPr>
              <w:jc w:val="both"/>
            </w:pPr>
            <w:r>
              <w:rPr>
                <w:sz w:val="21"/>
              </w:rPr>
              <w:t>6．台式含光方式</w:t>
            </w:r>
            <w:r>
              <w:rPr>
                <w:sz w:val="21"/>
              </w:rPr>
              <w:t>反射、透射。</w:t>
            </w:r>
          </w:p>
          <w:p>
            <w:pPr>
              <w:jc w:val="both"/>
            </w:pPr>
            <w:r>
              <w:rPr>
                <w:sz w:val="21"/>
              </w:rPr>
              <w:t>7．台式台间差</w:t>
            </w:r>
            <w:r>
              <w:rPr>
                <w:sz w:val="21"/>
              </w:rPr>
              <w:t>Φ25.4mm/SCI，ΔE*ab 0.12以内。</w:t>
            </w:r>
          </w:p>
          <w:p>
            <w:pPr>
              <w:jc w:val="both"/>
            </w:pPr>
            <w:r>
              <w:rPr>
                <w:sz w:val="21"/>
              </w:rPr>
              <w:t>8．便携式光谱范围</w:t>
            </w:r>
            <w:r>
              <w:rPr>
                <w:sz w:val="21"/>
              </w:rPr>
              <w:t>400-700nm。</w:t>
            </w:r>
          </w:p>
          <w:p>
            <w:pPr>
              <w:jc w:val="both"/>
            </w:pPr>
            <w:r>
              <w:rPr>
                <w:sz w:val="21"/>
              </w:rPr>
              <w:t>9．便携式仪器台间差</w:t>
            </w:r>
            <w:r>
              <w:rPr>
                <w:sz w:val="21"/>
              </w:rPr>
              <w:t>≤0.13ΔE＊ab。</w:t>
            </w:r>
          </w:p>
          <w:p>
            <w:pPr>
              <w:jc w:val="both"/>
            </w:pPr>
            <w:r>
              <w:rPr>
                <w:sz w:val="21"/>
              </w:rPr>
              <w:t>10．便携式灯泡寿命</w:t>
            </w:r>
            <w:r>
              <w:rPr>
                <w:sz w:val="21"/>
              </w:rPr>
              <w:t>约</w:t>
            </w:r>
            <w:r>
              <w:rPr>
                <w:sz w:val="21"/>
              </w:rPr>
              <w:t>500,000次测量。</w:t>
            </w:r>
          </w:p>
          <w:p>
            <w:pPr>
              <w:jc w:val="both"/>
            </w:pPr>
            <w:r>
              <w:rPr>
                <w:sz w:val="21"/>
              </w:rPr>
              <w:t>11．便携式光谱波长间距</w:t>
            </w:r>
            <w:r>
              <w:rPr>
                <w:sz w:val="21"/>
              </w:rPr>
              <w:t>10nm。</w:t>
            </w:r>
          </w:p>
          <w:p>
            <w:pPr>
              <w:jc w:val="both"/>
            </w:pPr>
            <w:r>
              <w:rPr>
                <w:sz w:val="21"/>
              </w:rPr>
              <w:t>12．便携式测量范围</w:t>
            </w:r>
            <w:r>
              <w:rPr>
                <w:sz w:val="21"/>
              </w:rPr>
              <w:t>0-600％反射率。</w:t>
            </w:r>
          </w:p>
          <w:p>
            <w:pPr>
              <w:jc w:val="both"/>
            </w:pPr>
            <w:r>
              <w:rPr>
                <w:sz w:val="21"/>
              </w:rPr>
              <w:t>13．便携式颜色测量角度</w:t>
            </w:r>
            <w:r>
              <w:rPr>
                <w:sz w:val="21"/>
              </w:rPr>
              <w:t>-15℃、15℃、25℃、45℃、75℃、110℃</w:t>
            </w:r>
          </w:p>
          <w:p>
            <w:pPr>
              <w:jc w:val="both"/>
            </w:pPr>
            <w:r>
              <w:rPr>
                <w:sz w:val="21"/>
              </w:rPr>
              <w:t>14．便携式存储数据</w:t>
            </w:r>
            <w:r>
              <w:rPr>
                <w:sz w:val="21"/>
              </w:rPr>
              <w:t>1000个标样、4000个试样。</w:t>
            </w:r>
          </w:p>
          <w:p>
            <w:pPr>
              <w:jc w:val="both"/>
            </w:pPr>
            <w:r>
              <w:rPr>
                <w:sz w:val="21"/>
              </w:rPr>
              <w:t>15. 其他配置</w:t>
            </w:r>
            <w:r>
              <w:rPr>
                <w:sz w:val="21"/>
              </w:rPr>
              <w:t>:1套配色系统、2块内外置白板、固定架、标准工具包。</w:t>
            </w:r>
          </w:p>
          <w:p>
            <w:pPr>
              <w:jc w:val="both"/>
            </w:pPr>
            <w:r>
              <w:rPr>
                <w:sz w:val="21"/>
              </w:rPr>
              <w:t>2.2 旋转粘度计</w:t>
            </w:r>
          </w:p>
          <w:p>
            <w:pPr>
              <w:jc w:val="both"/>
            </w:pPr>
            <w:r>
              <w:rPr>
                <w:sz w:val="21"/>
              </w:rPr>
              <w:t>1．使用要求：满足油墨、涂料不同体系样品粘度的测试要求。</w:t>
            </w:r>
          </w:p>
          <w:p>
            <w:pPr>
              <w:jc w:val="both"/>
            </w:pPr>
            <w:r>
              <w:rPr>
                <w:sz w:val="21"/>
              </w:rPr>
              <w:t>2．板面：7英寸全彩色触控</w:t>
            </w:r>
            <w:r>
              <w:rPr>
                <w:sz w:val="21"/>
              </w:rPr>
              <w:t>影像输出屏</w:t>
            </w:r>
            <w:r>
              <w:rPr>
                <w:sz w:val="21"/>
              </w:rPr>
              <w:t>。</w:t>
            </w:r>
          </w:p>
          <w:p>
            <w:pPr>
              <w:jc w:val="both"/>
            </w:pPr>
            <w:r>
              <w:rPr>
                <w:sz w:val="21"/>
              </w:rPr>
              <w:t>3．温度范围：满足0℃~100℃。</w:t>
            </w:r>
          </w:p>
          <w:p>
            <w:pPr>
              <w:jc w:val="both"/>
            </w:pPr>
            <w:r>
              <w:rPr>
                <w:sz w:val="21"/>
              </w:rPr>
              <w:t>4．准确度：满量程的±1%。</w:t>
            </w:r>
          </w:p>
          <w:p>
            <w:pPr>
              <w:jc w:val="both"/>
            </w:pPr>
            <w:r>
              <w:rPr>
                <w:sz w:val="21"/>
              </w:rPr>
              <w:t>5．内置存储空间：150 MB。</w:t>
            </w:r>
          </w:p>
          <w:p>
            <w:pPr>
              <w:jc w:val="both"/>
            </w:pPr>
            <w:r>
              <w:rPr>
                <w:sz w:val="21"/>
              </w:rPr>
              <w:t>6．粘度测试范围：1-6 M mPa.S。</w:t>
            </w:r>
          </w:p>
          <w:p>
            <w:pPr>
              <w:jc w:val="both"/>
            </w:pPr>
            <w:r>
              <w:rPr>
                <w:sz w:val="21"/>
              </w:rPr>
              <w:t>7．转速：0.01-250 RPM。</w:t>
            </w:r>
          </w:p>
          <w:p>
            <w:pPr>
              <w:jc w:val="both"/>
            </w:pPr>
            <w:r>
              <w:rPr>
                <w:sz w:val="21"/>
              </w:rPr>
              <w:t>8．温度探头：PT100。</w:t>
            </w:r>
          </w:p>
          <w:p>
            <w:pPr>
              <w:jc w:val="both"/>
            </w:pPr>
            <w:r>
              <w:rPr>
                <w:sz w:val="21"/>
              </w:rPr>
              <w:t>9．重复性：±0.2%。</w:t>
            </w:r>
          </w:p>
          <w:p>
            <w:pPr>
              <w:jc w:val="both"/>
            </w:pPr>
            <w:r>
              <w:rPr>
                <w:sz w:val="21"/>
              </w:rPr>
              <w:t>10. 其他配置：轴承、</w:t>
            </w:r>
            <w:r>
              <w:rPr>
                <w:sz w:val="21"/>
              </w:rPr>
              <w:t>U盘、盛样器、适配器、水浴套件、标准工具包。</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七</w:t>
      </w:r>
      <w:r>
        <w:rPr>
          <w:b/>
        </w:rPr>
        <w:t>：</w:t>
      </w:r>
      <w:r>
        <w:rPr>
          <w:b/>
        </w:rPr>
        <w:t>气相色谱质谱联用仪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w:t>
            </w:r>
            <w:r>
              <w:rPr>
                <w:sz w:val="21"/>
              </w:rPr>
              <w:t>、 柱箱</w:t>
            </w:r>
          </w:p>
          <w:p>
            <w:pPr>
              <w:jc w:val="left"/>
            </w:pPr>
            <w:r>
              <w:rPr>
                <w:sz w:val="21"/>
              </w:rPr>
              <w:t>1.1</w:t>
            </w:r>
            <w:r>
              <w:rPr>
                <w:sz w:val="21"/>
              </w:rPr>
              <w:t>具备远程智能访问功能，在不开启电脑和色谱工作站的情况下，可远程直接连接仪器主机IP地址，并且对仪器采集方法和序列进行编辑（原厂宣传彩页或参数证明函（加盖制造厂商公章）或第三方出具的检测报告）。</w:t>
            </w:r>
          </w:p>
          <w:p>
            <w:pPr>
              <w:jc w:val="left"/>
            </w:pPr>
            <w:r>
              <w:rPr>
                <w:sz w:val="21"/>
              </w:rPr>
              <w:t>▲1.2仪器面板具有不小于7英寸触摸屏，无需物理按键即可实时访问仪器状态，配置和流路信息。可快速访问关键功能，例如编辑方法参数、诊断、维护、日志和帮助界面。所有气相和自动进样器设定值均显示在触摸屏、浏览器界面或数据系统中，并可进行编辑。</w:t>
            </w:r>
          </w:p>
          <w:p>
            <w:pPr>
              <w:jc w:val="left"/>
            </w:pPr>
            <w:r>
              <w:rPr>
                <w:sz w:val="21"/>
              </w:rPr>
              <w:t>1.3</w:t>
            </w:r>
            <w:r>
              <w:rPr>
                <w:sz w:val="21"/>
              </w:rPr>
              <w:t>在实验室环境改变的情况下，大气压和温度补偿技术，可保证仪器获得稳定的保留时间和检测器基线。</w:t>
            </w:r>
          </w:p>
          <w:p>
            <w:pPr>
              <w:jc w:val="left"/>
            </w:pPr>
            <w:r>
              <w:rPr>
                <w:sz w:val="21"/>
              </w:rPr>
              <w:t>1.4</w:t>
            </w:r>
            <w:r>
              <w:rPr>
                <w:sz w:val="21"/>
              </w:rPr>
              <w:t>温度范围：最高温度≥450</w:t>
            </w:r>
            <w:r>
              <w:rPr>
                <w:sz w:val="21"/>
              </w:rPr>
              <w:t>˚</w:t>
            </w:r>
            <w:r>
              <w:rPr>
                <w:sz w:val="21"/>
              </w:rPr>
              <w:t>C</w:t>
            </w:r>
            <w:r>
              <w:rPr>
                <w:sz w:val="21"/>
              </w:rPr>
              <w:t xml:space="preserve">，温度设置分辨率≤0.1°C。 </w:t>
            </w:r>
          </w:p>
          <w:p>
            <w:pPr>
              <w:jc w:val="left"/>
            </w:pPr>
            <w:r>
              <w:rPr>
                <w:sz w:val="21"/>
              </w:rPr>
              <w:t>1.5</w:t>
            </w:r>
            <w:r>
              <w:rPr>
                <w:sz w:val="21"/>
              </w:rPr>
              <w:t>温度稳定性：当环境温度变化 1</w:t>
            </w:r>
            <w:r>
              <w:rPr>
                <w:sz w:val="21"/>
              </w:rPr>
              <w:t>˚</w:t>
            </w:r>
            <w:r>
              <w:rPr>
                <w:sz w:val="21"/>
              </w:rPr>
              <w:t>C</w:t>
            </w:r>
            <w:r>
              <w:rPr>
                <w:sz w:val="21"/>
              </w:rPr>
              <w:t>时，优于 0.01</w:t>
            </w:r>
            <w:r>
              <w:rPr>
                <w:sz w:val="21"/>
              </w:rPr>
              <w:t>˚</w:t>
            </w:r>
            <w:r>
              <w:rPr>
                <w:sz w:val="21"/>
              </w:rPr>
              <w:t>C</w:t>
            </w:r>
            <w:r>
              <w:rPr>
                <w:sz w:val="21"/>
              </w:rPr>
              <w:t>。</w:t>
            </w:r>
          </w:p>
          <w:p>
            <w:pPr>
              <w:jc w:val="left"/>
            </w:pPr>
            <w:r>
              <w:rPr>
                <w:sz w:val="21"/>
              </w:rPr>
              <w:t>1.6</w:t>
            </w:r>
            <w:r>
              <w:rPr>
                <w:sz w:val="21"/>
              </w:rPr>
              <w:t>程序升温：≥20个梯度（允许负梯度）。</w:t>
            </w:r>
          </w:p>
          <w:p>
            <w:pPr>
              <w:jc w:val="left"/>
            </w:pPr>
            <w:r>
              <w:rPr>
                <w:sz w:val="21"/>
              </w:rPr>
              <w:t>1.7</w:t>
            </w:r>
            <w:r>
              <w:rPr>
                <w:sz w:val="21"/>
              </w:rPr>
              <w:t>最多可安装不少于8个EPC 模块，最多可控制不少于18个EPC 通道。</w:t>
            </w:r>
          </w:p>
          <w:p>
            <w:pPr>
              <w:jc w:val="left"/>
            </w:pPr>
            <w:r>
              <w:rPr>
                <w:sz w:val="21"/>
              </w:rPr>
              <w:t>1.8</w:t>
            </w:r>
            <w:r>
              <w:rPr>
                <w:sz w:val="21"/>
              </w:rPr>
              <w:t>在最新的微通道EPC构架基础上，可以防止颗粒、水汽和油等气体污染物，使得EPC可靠性和使用寿命有显著提高。准确的压力控制精度，为低压应用提供了更高的保留时间锁定精度。</w:t>
            </w:r>
          </w:p>
          <w:p>
            <w:pPr>
              <w:jc w:val="left"/>
            </w:pPr>
            <w:r>
              <w:rPr>
                <w:sz w:val="21"/>
              </w:rPr>
              <w:t>1.9</w:t>
            </w:r>
            <w:r>
              <w:rPr>
                <w:sz w:val="21"/>
              </w:rPr>
              <w:t>具有灵活的扩展功能，最多可同时安装和运行两个进样口和四个检测器。具有≥六个气相色谱柱智能钥匙和≤三个USB端口。</w:t>
            </w:r>
          </w:p>
          <w:p>
            <w:pPr>
              <w:jc w:val="left"/>
            </w:pPr>
            <w:r>
              <w:rPr>
                <w:sz w:val="21"/>
              </w:rPr>
              <w:t>1.10</w:t>
            </w:r>
            <w:r>
              <w:rPr>
                <w:sz w:val="21"/>
              </w:rPr>
              <w:t>压力设定值和控制精度达 0.001 psi，为低压应用提供了更高的保留时间锁定精度。</w:t>
            </w:r>
          </w:p>
          <w:p>
            <w:pPr>
              <w:jc w:val="left"/>
            </w:pPr>
            <w:r>
              <w:rPr>
                <w:sz w:val="21"/>
              </w:rPr>
              <w:t>2</w:t>
            </w:r>
            <w:r>
              <w:rPr>
                <w:sz w:val="21"/>
              </w:rPr>
              <w:t xml:space="preserve">、分流/不分流进样口 </w:t>
            </w:r>
          </w:p>
          <w:p>
            <w:pPr>
              <w:jc w:val="left"/>
            </w:pPr>
            <w:r>
              <w:rPr>
                <w:sz w:val="21"/>
              </w:rPr>
              <w:t>2.1</w:t>
            </w:r>
            <w:r>
              <w:rPr>
                <w:sz w:val="21"/>
              </w:rPr>
              <w:t>流量控制：具有恒流、恒压等操作模式的电子气路控制。</w:t>
            </w:r>
          </w:p>
          <w:p>
            <w:pPr>
              <w:jc w:val="left"/>
            </w:pPr>
            <w:r>
              <w:rPr>
                <w:sz w:val="21"/>
              </w:rPr>
              <w:t>▲2.2 快速扳转系统，更换衬管无需拆卸螺丝，方便易维护（提供实物图片）。</w:t>
            </w:r>
          </w:p>
          <w:p>
            <w:pPr>
              <w:jc w:val="left"/>
            </w:pPr>
            <w:r>
              <w:rPr>
                <w:sz w:val="21"/>
              </w:rPr>
              <w:t>2.3</w:t>
            </w:r>
            <w:r>
              <w:rPr>
                <w:sz w:val="21"/>
              </w:rPr>
              <w:t>最高使用温度 ≥400</w:t>
            </w:r>
            <w:r>
              <w:rPr>
                <w:sz w:val="21"/>
              </w:rPr>
              <w:t>˚</w:t>
            </w:r>
            <w:r>
              <w:rPr>
                <w:sz w:val="21"/>
              </w:rPr>
              <w:t>C</w:t>
            </w:r>
            <w:r>
              <w:rPr>
                <w:sz w:val="21"/>
              </w:rPr>
              <w:t>。</w:t>
            </w:r>
          </w:p>
          <w:p>
            <w:pPr>
              <w:jc w:val="left"/>
            </w:pPr>
            <w:r>
              <w:rPr>
                <w:sz w:val="21"/>
              </w:rPr>
              <w:t>2.4</w:t>
            </w:r>
            <w:r>
              <w:rPr>
                <w:sz w:val="21"/>
              </w:rPr>
              <w:t>压力设定范围：最大值≥100 psi。</w:t>
            </w:r>
          </w:p>
          <w:p>
            <w:pPr>
              <w:jc w:val="left"/>
            </w:pPr>
            <w:r>
              <w:rPr>
                <w:sz w:val="21"/>
              </w:rPr>
              <w:t>2.5</w:t>
            </w:r>
            <w:r>
              <w:rPr>
                <w:sz w:val="21"/>
              </w:rPr>
              <w:t>流量设定范围：0～500 ml/min（以 N2为载气时），0～1250 ml/min（以 H2，He为载气时）。</w:t>
            </w:r>
          </w:p>
          <w:p>
            <w:pPr>
              <w:jc w:val="left"/>
            </w:pPr>
            <w:r>
              <w:rPr>
                <w:sz w:val="21"/>
              </w:rPr>
              <w:t>★2.6 最大分流比＞12000：1（原厂宣传彩页或参数证明函（加盖制造厂商公章）或第三方出具的检测报告）。</w:t>
            </w:r>
          </w:p>
          <w:p>
            <w:pPr>
              <w:jc w:val="left"/>
            </w:pPr>
            <w:r>
              <w:rPr>
                <w:sz w:val="21"/>
              </w:rPr>
              <w:t>3</w:t>
            </w:r>
            <w:r>
              <w:rPr>
                <w:sz w:val="21"/>
              </w:rPr>
              <w:t>、 液体自动进样器</w:t>
            </w:r>
          </w:p>
          <w:p>
            <w:pPr>
              <w:jc w:val="left"/>
            </w:pPr>
            <w:r>
              <w:rPr>
                <w:sz w:val="21"/>
              </w:rPr>
              <w:t>3.1 2ml</w:t>
            </w:r>
            <w:r>
              <w:rPr>
                <w:sz w:val="21"/>
              </w:rPr>
              <w:t>样品瓶位数≥50 位。</w:t>
            </w:r>
          </w:p>
          <w:p>
            <w:pPr>
              <w:jc w:val="left"/>
            </w:pPr>
            <w:r>
              <w:rPr>
                <w:sz w:val="21"/>
              </w:rPr>
              <w:t>3.2</w:t>
            </w:r>
            <w:r>
              <w:rPr>
                <w:sz w:val="21"/>
              </w:rPr>
              <w:t>进样量范围：0.1～50ul。</w:t>
            </w:r>
          </w:p>
          <w:p>
            <w:pPr>
              <w:jc w:val="left"/>
            </w:pPr>
            <w:r>
              <w:rPr>
                <w:sz w:val="21"/>
              </w:rPr>
              <w:t>3.3</w:t>
            </w:r>
            <w:r>
              <w:rPr>
                <w:sz w:val="21"/>
              </w:rPr>
              <w:t>自动进样针可以自行调节进样深度。</w:t>
            </w:r>
          </w:p>
          <w:p>
            <w:pPr>
              <w:jc w:val="left"/>
            </w:pPr>
            <w:r>
              <w:rPr>
                <w:sz w:val="21"/>
              </w:rPr>
              <w:t>3.4</w:t>
            </w:r>
            <w:r>
              <w:rPr>
                <w:sz w:val="21"/>
              </w:rPr>
              <w:t>可实行快速进样，进样时间≤ 0.1 sec。</w:t>
            </w:r>
          </w:p>
          <w:p>
            <w:pPr>
              <w:jc w:val="left"/>
            </w:pPr>
            <w:r>
              <w:rPr>
                <w:sz w:val="21"/>
              </w:rPr>
              <w:t>3.5</w:t>
            </w:r>
            <w:r>
              <w:rPr>
                <w:sz w:val="21"/>
              </w:rPr>
              <w:t>重叠进样。</w:t>
            </w:r>
          </w:p>
          <w:p>
            <w:pPr>
              <w:jc w:val="left"/>
            </w:pPr>
            <w:r>
              <w:rPr>
                <w:sz w:val="21"/>
              </w:rPr>
              <w:t>▲3.6交叉污染0.002%或以下，提供原厂宣传彩页或参数证明函（加盖制造厂商公章）或第三方出具的检测报告。</w:t>
            </w:r>
          </w:p>
          <w:p>
            <w:pPr>
              <w:jc w:val="left"/>
            </w:pPr>
            <w:r>
              <w:rPr>
                <w:sz w:val="21"/>
              </w:rPr>
              <w:t>4</w:t>
            </w:r>
            <w:r>
              <w:rPr>
                <w:sz w:val="21"/>
              </w:rPr>
              <w:t>、质谱检测器</w:t>
            </w:r>
          </w:p>
          <w:p>
            <w:pPr>
              <w:jc w:val="left"/>
            </w:pPr>
            <w:r>
              <w:rPr>
                <w:sz w:val="21"/>
              </w:rPr>
              <w:t>4.1</w:t>
            </w:r>
            <w:r>
              <w:rPr>
                <w:sz w:val="21"/>
              </w:rPr>
              <w:t>质量数范围 ：1.6～1050amu。</w:t>
            </w:r>
          </w:p>
          <w:p>
            <w:pPr>
              <w:jc w:val="left"/>
            </w:pPr>
            <w:r>
              <w:rPr>
                <w:sz w:val="21"/>
              </w:rPr>
              <w:t>4.2</w:t>
            </w:r>
            <w:r>
              <w:rPr>
                <w:sz w:val="21"/>
              </w:rPr>
              <w:t>质量轴稳定性: 优于0.10amu/48小时。</w:t>
            </w:r>
          </w:p>
          <w:p>
            <w:pPr>
              <w:jc w:val="left"/>
            </w:pPr>
            <w:r>
              <w:rPr>
                <w:sz w:val="21"/>
              </w:rPr>
              <w:t>4.3</w:t>
            </w:r>
            <w:r>
              <w:rPr>
                <w:sz w:val="21"/>
              </w:rPr>
              <w:t>灵敏度：全扫描（EI源）：1pg八氟萘（OFN），信/噪比≥1500：1。</w:t>
            </w:r>
          </w:p>
          <w:p>
            <w:pPr>
              <w:jc w:val="left"/>
            </w:pPr>
            <w:r>
              <w:rPr>
                <w:sz w:val="21"/>
              </w:rPr>
              <w:t>4.4</w:t>
            </w:r>
            <w:r>
              <w:rPr>
                <w:sz w:val="21"/>
              </w:rPr>
              <w:t>最大扫描速率：≥12,000amu/秒。</w:t>
            </w:r>
          </w:p>
          <w:p>
            <w:pPr>
              <w:jc w:val="left"/>
            </w:pPr>
            <w:r>
              <w:rPr>
                <w:sz w:val="21"/>
              </w:rPr>
              <w:t>4.5</w:t>
            </w:r>
            <w:r>
              <w:rPr>
                <w:sz w:val="21"/>
              </w:rPr>
              <w:t>动态范围：全动态范围≥10</w:t>
            </w:r>
            <w:r>
              <w:rPr>
                <w:sz w:val="21"/>
                <w:vertAlign w:val="superscript"/>
              </w:rPr>
              <w:t>6</w:t>
            </w:r>
            <w:r>
              <w:rPr>
                <w:sz w:val="21"/>
              </w:rPr>
              <w:t>。</w:t>
            </w:r>
          </w:p>
          <w:p>
            <w:pPr>
              <w:jc w:val="left"/>
            </w:pPr>
            <w:r>
              <w:rPr>
                <w:sz w:val="21"/>
              </w:rPr>
              <w:t>4.6</w:t>
            </w:r>
            <w:r>
              <w:rPr>
                <w:sz w:val="21"/>
              </w:rPr>
              <w:t>选择离子模式检测（SIM）最多可有100组，每组最多可选择60个离子。</w:t>
            </w:r>
          </w:p>
          <w:p>
            <w:pPr>
              <w:jc w:val="left"/>
            </w:pPr>
            <w:r>
              <w:rPr>
                <w:sz w:val="21"/>
              </w:rPr>
              <w:t>4.7</w:t>
            </w:r>
            <w:r>
              <w:rPr>
                <w:sz w:val="21"/>
              </w:rPr>
              <w:t>气质接口离子源温度: 独立控温，100～350℃。</w:t>
            </w:r>
          </w:p>
          <w:p>
            <w:pPr>
              <w:jc w:val="left"/>
            </w:pPr>
            <w:r>
              <w:rPr>
                <w:sz w:val="21"/>
              </w:rPr>
              <w:t>4.8</w:t>
            </w:r>
            <w:r>
              <w:rPr>
                <w:sz w:val="21"/>
              </w:rPr>
              <w:t>具有全扫描/选择离子检测同时采集功能。</w:t>
            </w:r>
          </w:p>
          <w:p>
            <w:pPr>
              <w:jc w:val="left"/>
            </w:pPr>
            <w:r>
              <w:rPr>
                <w:sz w:val="21"/>
              </w:rPr>
              <w:t>▲4.9无损双灯丝设计，灯丝受长效保护，灯丝发射电流可达280uA（</w:t>
            </w:r>
            <w:r>
              <w:rPr>
                <w:sz w:val="21"/>
              </w:rPr>
              <w:t>原厂宣传彩页或参数证明函（加盖制造厂商公章）或第三方出具的检测报告</w:t>
            </w:r>
            <w:r>
              <w:rPr>
                <w:sz w:val="21"/>
              </w:rPr>
              <w:t>）。</w:t>
            </w:r>
          </w:p>
          <w:p>
            <w:pPr>
              <w:jc w:val="left"/>
            </w:pPr>
            <w:r>
              <w:rPr>
                <w:sz w:val="21"/>
              </w:rPr>
              <w:t>▲4.10离子化能量：5～241.5eV或更高（</w:t>
            </w:r>
            <w:r>
              <w:rPr>
                <w:sz w:val="21"/>
              </w:rPr>
              <w:t>原厂宣传彩页或参数证明函（加盖制造厂商公章）或第三方出具的检测报告</w:t>
            </w:r>
            <w:r>
              <w:rPr>
                <w:sz w:val="21"/>
              </w:rPr>
              <w:t>）。</w:t>
            </w:r>
          </w:p>
          <w:p>
            <w:pPr>
              <w:jc w:val="left"/>
            </w:pPr>
            <w:r>
              <w:rPr>
                <w:sz w:val="21"/>
              </w:rPr>
              <w:t>▲4.11质量分析器：整体石英镀金双曲面四极杆（</w:t>
            </w:r>
            <w:r>
              <w:rPr>
                <w:sz w:val="21"/>
              </w:rPr>
              <w:t>原厂宣传彩页或参数证明函（加盖制造厂商公章）或第三方出具的检测报告</w:t>
            </w:r>
            <w:r>
              <w:rPr>
                <w:sz w:val="21"/>
              </w:rPr>
              <w:t>）。</w:t>
            </w:r>
          </w:p>
          <w:p>
            <w:pPr>
              <w:jc w:val="left"/>
            </w:pPr>
            <w:r>
              <w:rPr>
                <w:sz w:val="21"/>
              </w:rPr>
              <w:t>▲4.12四极杆温度：独立控温，最高可达200</w:t>
            </w:r>
            <w:r>
              <w:rPr>
                <w:sz w:val="21"/>
              </w:rPr>
              <w:t>˚</w:t>
            </w:r>
            <w:r>
              <w:rPr>
                <w:sz w:val="21"/>
              </w:rPr>
              <w:t>C(</w:t>
            </w:r>
            <w:r>
              <w:rPr>
                <w:sz w:val="21"/>
              </w:rPr>
              <w:t>非预四极杆加热)，软件可直接设定温度（</w:t>
            </w:r>
            <w:r>
              <w:rPr>
                <w:sz w:val="21"/>
              </w:rPr>
              <w:t>原厂宣传彩页或参数证明函（加盖制造厂商公章）或第三方出具的检测报告</w:t>
            </w:r>
            <w:r>
              <w:rPr>
                <w:sz w:val="21"/>
              </w:rPr>
              <w:t>）。</w:t>
            </w:r>
          </w:p>
          <w:p>
            <w:pPr>
              <w:jc w:val="left"/>
            </w:pPr>
            <w:r>
              <w:rPr>
                <w:sz w:val="21"/>
              </w:rPr>
              <w:t>4.13</w:t>
            </w:r>
            <w:r>
              <w:rPr>
                <w:sz w:val="21"/>
              </w:rPr>
              <w:t>检测器：可更换角管的电子倍增器，二次离轴偏转。</w:t>
            </w:r>
          </w:p>
          <w:p>
            <w:pPr>
              <w:jc w:val="left"/>
            </w:pPr>
            <w:r>
              <w:rPr>
                <w:sz w:val="21"/>
              </w:rPr>
              <w:t>4.14</w:t>
            </w:r>
            <w:r>
              <w:rPr>
                <w:sz w:val="21"/>
              </w:rPr>
              <w:t>真空系统：分子涡轮泵≥255L/s。</w:t>
            </w:r>
          </w:p>
          <w:p>
            <w:pPr>
              <w:jc w:val="left"/>
            </w:pPr>
            <w:r>
              <w:rPr>
                <w:sz w:val="21"/>
              </w:rPr>
              <w:t>5</w:t>
            </w:r>
            <w:r>
              <w:rPr>
                <w:sz w:val="21"/>
              </w:rPr>
              <w:t>、数据处理系统</w:t>
            </w:r>
          </w:p>
          <w:p>
            <w:pPr>
              <w:jc w:val="left"/>
            </w:pPr>
            <w:r>
              <w:rPr>
                <w:sz w:val="21"/>
              </w:rPr>
              <w:t>5.1</w:t>
            </w:r>
            <w:r>
              <w:rPr>
                <w:sz w:val="21"/>
              </w:rPr>
              <w:t>气相色谱、质谱和质谱工作站之间的数据传输全部依靠自身安装的LAN网卡实现。</w:t>
            </w:r>
          </w:p>
          <w:p>
            <w:pPr>
              <w:jc w:val="left"/>
            </w:pPr>
            <w:r>
              <w:rPr>
                <w:sz w:val="21"/>
              </w:rPr>
              <w:t>5.2</w:t>
            </w:r>
            <w:r>
              <w:rPr>
                <w:sz w:val="21"/>
              </w:rPr>
              <w:t>软件：中/英文可选，全中文在线帮助软件。</w:t>
            </w:r>
          </w:p>
          <w:p>
            <w:pPr>
              <w:jc w:val="left"/>
            </w:pPr>
            <w:r>
              <w:rPr>
                <w:sz w:val="21"/>
              </w:rPr>
              <w:t>5.3</w:t>
            </w:r>
            <w:r>
              <w:rPr>
                <w:sz w:val="21"/>
              </w:rPr>
              <w:t>操作环境：Windows 10 或者更高版本。</w:t>
            </w:r>
          </w:p>
          <w:p>
            <w:pPr>
              <w:jc w:val="left"/>
            </w:pPr>
            <w:r>
              <w:rPr>
                <w:sz w:val="21"/>
              </w:rPr>
              <w:t>5.4</w:t>
            </w:r>
            <w:r>
              <w:rPr>
                <w:sz w:val="21"/>
              </w:rPr>
              <w:t>色谱分析软件应包括：气相色谱质谱联用仪运行控制软件；数据采集、分析、储存及定性定量分析。</w:t>
            </w:r>
          </w:p>
          <w:p>
            <w:pPr>
              <w:jc w:val="left"/>
            </w:pPr>
            <w:r>
              <w:rPr>
                <w:sz w:val="21"/>
              </w:rPr>
              <w:t>5.5</w:t>
            </w:r>
            <w:r>
              <w:rPr>
                <w:sz w:val="21"/>
              </w:rPr>
              <w:t>气相色谱质谱具有保留时间锁定功能。此功能通过软件自动调整仪器工作参数，在≥五个不同条件下进样，分析锁定目标化合物而实现。</w:t>
            </w:r>
          </w:p>
          <w:p>
            <w:pPr>
              <w:jc w:val="both"/>
            </w:pPr>
            <w:r>
              <w:rPr>
                <w:sz w:val="21"/>
              </w:rPr>
              <w:t>6</w:t>
            </w:r>
            <w:r>
              <w:rPr>
                <w:sz w:val="21"/>
              </w:rPr>
              <w:t>、售后服务</w:t>
            </w:r>
          </w:p>
          <w:p>
            <w:pPr>
              <w:jc w:val="both"/>
            </w:pPr>
            <w:r>
              <w:rPr>
                <w:sz w:val="21"/>
              </w:rPr>
              <w:t>6.1</w:t>
            </w:r>
            <w:r>
              <w:rPr>
                <w:sz w:val="21"/>
              </w:rPr>
              <w:t>厂家售后服务通过ISO质量体系认证，厂家需提供证书复印件。</w:t>
            </w:r>
          </w:p>
          <w:p>
            <w:pPr>
              <w:jc w:val="both"/>
            </w:pPr>
            <w:r>
              <w:rPr>
                <w:sz w:val="21"/>
              </w:rPr>
              <w:t>6.2</w:t>
            </w:r>
            <w:r>
              <w:rPr>
                <w:sz w:val="21"/>
              </w:rPr>
              <w:t>投标人提供仪器的现场安装调试并达到</w:t>
            </w:r>
            <w:r>
              <w:rPr>
                <w:sz w:val="21"/>
              </w:rPr>
              <w:t>招标文件</w:t>
            </w:r>
            <w:r>
              <w:rPr>
                <w:sz w:val="21"/>
              </w:rPr>
              <w:t>指标要求的技术性能，并同时在现场对采购人进行操作培训。</w:t>
            </w:r>
          </w:p>
          <w:p>
            <w:pPr>
              <w:jc w:val="both"/>
            </w:pPr>
            <w:r>
              <w:rPr>
                <w:sz w:val="21"/>
              </w:rPr>
              <w:t>6.3</w:t>
            </w:r>
            <w:r>
              <w:rPr>
                <w:sz w:val="21"/>
              </w:rPr>
              <w:t>仪器在调试通过后提供保修服务，在保修期内，所有服务及配件全部费用均已包含在投标报价中。</w:t>
            </w:r>
          </w:p>
          <w:p>
            <w:pPr>
              <w:jc w:val="both"/>
            </w:pPr>
            <w:r>
              <w:rPr>
                <w:sz w:val="21"/>
              </w:rPr>
              <w:t>6.4</w:t>
            </w:r>
            <w:r>
              <w:rPr>
                <w:sz w:val="21"/>
              </w:rPr>
              <w:t>投标人能够为采购人提供本地化服务，能及时的为采购人提供备品备件。</w:t>
            </w:r>
          </w:p>
          <w:p>
            <w:pPr>
              <w:jc w:val="both"/>
            </w:pPr>
            <w:r>
              <w:rPr>
                <w:sz w:val="21"/>
              </w:rPr>
              <w:t>7</w:t>
            </w:r>
            <w:r>
              <w:rPr>
                <w:sz w:val="21"/>
              </w:rPr>
              <w:t>、配置要求</w:t>
            </w:r>
          </w:p>
          <w:p>
            <w:pPr>
              <w:jc w:val="both"/>
            </w:pPr>
            <w:r>
              <w:rPr>
                <w:sz w:val="21"/>
              </w:rPr>
              <w:t>7.1</w:t>
            </w:r>
            <w:r>
              <w:rPr>
                <w:sz w:val="21"/>
              </w:rPr>
              <w:t>气相色谱主机，1台。</w:t>
            </w:r>
          </w:p>
          <w:p>
            <w:pPr>
              <w:jc w:val="both"/>
            </w:pPr>
            <w:r>
              <w:rPr>
                <w:sz w:val="21"/>
              </w:rPr>
              <w:t>7.2</w:t>
            </w:r>
            <w:r>
              <w:rPr>
                <w:sz w:val="21"/>
              </w:rPr>
              <w:t>分流/不分流进样口，1个。</w:t>
            </w:r>
          </w:p>
          <w:p>
            <w:pPr>
              <w:jc w:val="both"/>
            </w:pPr>
            <w:r>
              <w:rPr>
                <w:sz w:val="21"/>
              </w:rPr>
              <w:t>7.3</w:t>
            </w:r>
            <w:r>
              <w:rPr>
                <w:sz w:val="21"/>
              </w:rPr>
              <w:t>质谱主机，1台。</w:t>
            </w:r>
          </w:p>
          <w:p>
            <w:pPr>
              <w:jc w:val="both"/>
            </w:pPr>
            <w:r>
              <w:rPr>
                <w:sz w:val="21"/>
              </w:rPr>
              <w:t>7.4</w:t>
            </w:r>
            <w:r>
              <w:rPr>
                <w:sz w:val="21"/>
              </w:rPr>
              <w:t>液体自动进样器，1套。</w:t>
            </w:r>
          </w:p>
          <w:p>
            <w:pPr>
              <w:jc w:val="both"/>
            </w:pPr>
            <w:r>
              <w:rPr>
                <w:sz w:val="21"/>
              </w:rPr>
              <w:t>7.5</w:t>
            </w:r>
            <w:r>
              <w:rPr>
                <w:sz w:val="21"/>
              </w:rPr>
              <w:t>工作站软件，1套。</w:t>
            </w:r>
          </w:p>
          <w:p>
            <w:pPr>
              <w:jc w:val="both"/>
            </w:pPr>
            <w:r>
              <w:rPr>
                <w:sz w:val="21"/>
              </w:rPr>
              <w:t>7.6</w:t>
            </w:r>
            <w:r>
              <w:rPr>
                <w:sz w:val="21"/>
              </w:rPr>
              <w:t>安装启动工具包，1套。</w:t>
            </w:r>
          </w:p>
          <w:p>
            <w:pPr>
              <w:jc w:val="both"/>
            </w:pPr>
            <w:r>
              <w:rPr>
                <w:sz w:val="21"/>
              </w:rPr>
              <w:t>7.7</w:t>
            </w:r>
            <w:r>
              <w:rPr>
                <w:sz w:val="21"/>
              </w:rPr>
              <w:t>耗材一批，1批（含三根色谱柱）。</w:t>
            </w:r>
          </w:p>
          <w:p>
            <w:r>
              <w:rPr>
                <w:sz w:val="21"/>
              </w:rPr>
              <w:t>7.8</w:t>
            </w:r>
            <w:r>
              <w:rPr>
                <w:sz w:val="21"/>
              </w:rPr>
              <w:t>电脑及打印机，1套。</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r>
        <w:rPr/>
        <w:t>采购包4（实验室设备（四））</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中华人民共和国关境内提供的货物合同签订之日起 90 日（日历日）；中华人民共和国关境外提供的货物自免税批文或通知发货之日起150日（日历日）。</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1期：支付比例100%,1、中标供应商提供中华人民共和国关境内货物的按以下方式付款： （1）合同签订后，5个工作日内支付合同金额的50%作为预付款；收到货后15个工作日内支付合同金额的40%；自最终验收合格之日起15个工作日支付合同金额的10%。 （2）中标供应商凭以下资料申请支付： 1）合同； 2）中标供应商开具的正式发票； 3）采购人出具的验收合格报告。 2、中标供应商提供中华人民共和国关境外货物的按以下方式付款： 合同签订后且采购人收到正式发票及预付款保函（按合同金额的50%开具）后，10个工作日内支付合同金额的50%（L/C形式）作为预付款，同时中标供应商须协助采购人办理免税事宜；收到货后10个工作日内支付合同金额的40%（L/C形式）。最终验收合格之日起10个工作日支付合同金额的10%（T/T形式）,凭以下资料支付货款： （1）收货凭证、送货入库凭证； （2）采购人出具的验收合格报告； （3）外贸公司开具进口结算资料等。</w:t>
            </w:r>
          </w:p>
        </w:tc>
      </w:tr>
      <w:tr>
        <w:tc>
          <w:tcPr>
            <w:tcW w:type="dxa" w:w="4153"/>
          </w:tcPr>
          <w:p>
            <w:r>
              <w:rPr/>
              <w:t>验收要求</w:t>
            </w:r>
          </w:p>
        </w:tc>
        <w:tc>
          <w:tcPr>
            <w:tcW w:type="dxa" w:w="4153"/>
          </w:tcPr>
          <w:p/>
          <w:p/>
          <w:p/>
          <w:p>
            <w:r>
              <w:rPr/>
              <w:t>1期：1、采购人按照采购合同规定的技术、服务、安全标准组织对中标供应商履约情况进行验收，并出具验收书。验收书应当包括每一项技术、服务、安全标准的履约情况。 2、交付验收标准依次序对照适用标准为：①符合中华人民共和国“国家安全质量标准、环保标准或行业标准”；②符合项目采购文件和投标承诺中采购人认可的合理最佳配置、参数及各项要求；③货物来源国官方标准。 3、货物为原厂商未启封全新包装，具有出厂合格证，序列号、包装箱号与出厂批号一致，并可追索查阅。所有随设备的附件必须齐全。 4、中标供应商将货物的用户手册、保修手册、有关单证资料及备品备件、随机工具等交付给采购人，使用操作及安全须知等重要资料应附有中文说明。 5、货物验收所发生的检验费用由中标供应商负担。 6、设备到货并经中标供应商技术人员安装后，采购人有权委托中国有资格的单位对上述设备进行校准或检验，设备校准或检定所需的费用由中标供应商负担。 7、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 8、当出现不合格产品时，中标供应商要无条件更换合格产品。除采购人认可，否则不接受任何形式的降格处理。</w:t>
            </w:r>
          </w:p>
        </w:tc>
      </w:tr>
      <w:tr>
        <w:tc>
          <w:tcPr>
            <w:tcW w:type="dxa" w:w="4153"/>
          </w:tcPr>
          <w:p>
            <w:r>
              <w:rPr/>
              <w:t>履约保证金</w:t>
            </w:r>
          </w:p>
        </w:tc>
        <w:tc>
          <w:tcPr>
            <w:tcW w:type="dxa" w:w="4153"/>
          </w:tcPr>
          <w:p/>
          <w:p/>
          <w:p/>
          <w:p/>
          <w:p>
            <w:r>
              <w:rPr/>
              <w:t>收取比例：5%,说明：中标人与采购人签订合同后5个工作日内，按合同总价的5%向采购人提交履约保证金（以支票、汇票、本票或者金融机构、担保机构出具的保函等非现金形式提交）。若中标人没有违约行为，履约保证金在验收合格后30日内由采购人以非现金形式无息退还中标人。 履约保证金不予退还的情形： （1）拒绝履行合同义务的； （2）履约验收不合格的。 采购人逾期退还履约保证金的，从逾期之日起每日按履约保证金3‰的数额向中标人支付违约金。但因中标人自身原因导致无法及时退还的除外。</w:t>
            </w:r>
          </w:p>
        </w:tc>
      </w:tr>
      <w:tr>
        <w:tc>
          <w:tcPr>
            <w:tcW w:type="dxa" w:w="4153"/>
          </w:tcPr>
          <w:p>
            <w:r>
              <w:rPr/>
              <w:t>其他</w:t>
            </w:r>
          </w:p>
        </w:tc>
        <w:tc>
          <w:tcPr>
            <w:tcW w:type="dxa" w:w="4153"/>
          </w:tcPr>
          <w:p/>
          <w:p/>
          <w:p>
            <w:r>
              <w:rPr/>
              <w:t>（一）包装与运输，包装箱应用坚固的材料制造，适用长途运输、防潮、防锈、防震、防粗暴装卸，适于空运和整体吊装，并注明起吊位置，起吊重量及重心位置。</w:t>
            </w:r>
          </w:p>
          <w:p/>
          <w:p>
            <w:r>
              <w:rPr/>
              <w:t>（二）保险，货物从出厂运至采购人指定地点的保险费用须包含在投标报价中。</w:t>
            </w:r>
          </w:p>
          <w:p/>
          <w:p>
            <w:r>
              <w:rPr/>
              <w:t>（三）安装与调试，1、中标供应商必须按项目进度安排计划，派出适当的技术人员到安装现场负责安装和调试工作。在安装施工期间，严格遵守采购人的有关规定。 2、中标供应商必须依照项目采购文件的要求和投标文件的承诺，将设备、系统安装并调试至正常运行的最佳状态。</w:t>
            </w:r>
          </w:p>
          <w:p/>
          <w:p>
            <w:r>
              <w:rPr/>
              <w:t>（四）技术培训 “技术标准与要求”中另有要求的，以其中的要求为准。，1、中标供应商每台设备提供现场安装调试和培训。 2、应提供完整的培训计划和方案，列明培训人员数量、达到的水平等，培训内容包括设备的操作、日常维修、简单故障的识别及排除等。培训所需全部费用均由中标供应商负责。</w:t>
            </w:r>
          </w:p>
          <w:p/>
          <w:p>
            <w:r>
              <w:rPr/>
              <w:t>（五）质量保证期 “技术标准与要求”中另有要求的，以其中的要求为准。，1、质量保证期不少于1年。并提供终身维修服务。质量保证期内，所有服务及配件全部包含在报价中。 2、质量保证期自采购人和中标供应商代表在货物安装调试验收后的验收书上签字之日起计算。质量保证期内中标供应商对所供货物实行包修、包换、包退、包维护保养，质量保证期后设备维修配件更换只收取成本费用。 3、质量保证期内，如设备或零部件因非人为因素出现故障而造成短期停用时，则质量保证期相应顺延。如停用时间累计超过60天则质量保证期重新计算。 4、在质量保证期内，如货品非因采购人的人为原因而出现的问题由中标供应商负责保修、包换或包退，并承担修理、调换或退货的实际费用。 5、质量保证期内，中标供应商负责对其提供的货物整机进行维修和系统维护，不再收取任何费用，但非中标供应商责任的人为因素、自然因素（如火灾、雷击等）造成的故障除外。 6、质量保证期间，同一硬件一个月内连续2次出现同一故障，中标供应商须无偿更换同一档次货物。</w:t>
            </w:r>
          </w:p>
          <w:p/>
          <w:p>
            <w:r>
              <w:rPr/>
              <w:t>（六）售后服务 “技术标准与要求”中另有要求的，以其中的要求为准。，对采购人的服务通知，中标供应商应在24小时内做出响应。一般问题应在48小时内解决，重大问题或其它无法迅速解决的问题应在一周内解决。</w:t>
            </w:r>
          </w:p>
        </w:tc>
      </w:tr>
    </w:tbl>
    <w:p>
      <w:r>
        <w:rPr>
          <w:b/>
        </w:rPr>
        <w:t>2.技术标准与要求</w:t>
      </w:r>
    </w:p>
    <w:p/>
    <w:p/>
    <w:p/>
    <w:p/>
    <w:p/>
    <w:p/>
    <w:p/>
    <w:p/>
    <w:p/>
    <w:p/>
    <w:p/>
    <w:p/>
    <w:p/>
    <w:p/>
    <w:p/>
    <w:p/>
    <w:p/>
    <w:p/>
    <w:p/>
    <w:p/>
    <w:p/>
    <w:p/>
    <w:p/>
    <w:p/>
    <w:p/>
    <w:p/>
    <w:p/>
    <w:p/>
    <w:p/>
    <w:p/>
    <w:p/>
    <w:p/>
    <w:p/>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jc w:val="center"/>
            </w:pPr>
            <w:r>
              <w:rPr/>
              <w:t>序号</w:t>
            </w:r>
          </w:p>
        </w:tc>
        <w:tc>
          <w:tcPr>
            <w:tcW w:type="dxa" w:w="831"/>
          </w:tcPr>
          <w:p>
            <w:pPr>
              <w:jc w:val="center"/>
            </w:pPr>
            <w:r>
              <w:rPr/>
              <w:t>核心产品要求（“△”）</w:t>
            </w:r>
          </w:p>
        </w:tc>
        <w:tc>
          <w:tcPr>
            <w:tcW w:type="dxa" w:w="831"/>
          </w:tcPr>
          <w:p>
            <w:pPr>
              <w:jc w:val="center"/>
            </w:pPr>
            <w:r>
              <w:rPr/>
              <w:t>品目名称</w:t>
            </w:r>
          </w:p>
        </w:tc>
        <w:tc>
          <w:tcPr>
            <w:tcW w:type="dxa" w:w="831"/>
          </w:tcPr>
          <w:p>
            <w:pPr>
              <w:jc w:val="center"/>
            </w:pPr>
            <w:r>
              <w:rPr/>
              <w:t>标的名称</w:t>
            </w:r>
          </w:p>
        </w:tc>
        <w:tc>
          <w:tcPr>
            <w:tcW w:type="dxa" w:w="831"/>
          </w:tcPr>
          <w:p>
            <w:pPr>
              <w:jc w:val="center"/>
            </w:pPr>
            <w:r>
              <w:rPr/>
              <w:t>单位</w:t>
            </w:r>
          </w:p>
        </w:tc>
        <w:tc>
          <w:tcPr>
            <w:tcW w:type="dxa" w:w="831"/>
          </w:tcPr>
          <w:p>
            <w:pPr>
              <w:jc w:val="center"/>
            </w:pPr>
            <w:r>
              <w:rPr/>
              <w:t>数量</w:t>
            </w:r>
          </w:p>
        </w:tc>
        <w:tc>
          <w:tcPr>
            <w:tcW w:type="dxa" w:w="831"/>
          </w:tcPr>
          <w:p>
            <w:pPr>
              <w:jc w:val="center"/>
            </w:pPr>
            <w:r>
              <w:rPr/>
              <w:t>分项预算单价（元）</w:t>
            </w:r>
          </w:p>
        </w:tc>
        <w:tc>
          <w:tcPr>
            <w:tcW w:type="dxa" w:w="831"/>
          </w:tcPr>
          <w:p>
            <w:pPr>
              <w:jc w:val="center"/>
            </w:pPr>
            <w:r>
              <w:rPr/>
              <w:t>分项预算总价（元）</w:t>
            </w:r>
          </w:p>
        </w:tc>
        <w:tc>
          <w:tcPr>
            <w:tcW w:type="dxa" w:w="831"/>
          </w:tcPr>
          <w:p>
            <w:r>
              <w:rPr/>
              <w:t>所属行业</w:t>
            </w:r>
          </w:p>
        </w:tc>
        <w:tc>
          <w:tcPr>
            <w:tcW w:type="dxa" w:w="831"/>
          </w:tcPr>
          <w:p>
            <w:pPr>
              <w:jc w:val="center"/>
            </w:pPr>
            <w:r>
              <w:rPr/>
              <w:t>技术要求</w:t>
            </w:r>
          </w:p>
        </w:tc>
      </w:tr>
      <w:tr>
        <w:tc>
          <w:tcPr>
            <w:tcW w:type="dxa" w:w="831"/>
          </w:tcPr>
          <w:p>
            <w:pPr>
              <w:jc w:val="center"/>
            </w:pPr>
            <w:r>
              <w:rPr/>
              <w:t>1</w:t>
            </w:r>
          </w:p>
        </w:tc>
        <w:tc>
          <w:tcPr>
            <w:tcW w:type="dxa" w:w="831"/>
          </w:tcPr>
          <w:p>
            <w:pPr>
              <w:jc w:val="center"/>
            </w:pPr>
          </w:p>
        </w:tc>
        <w:tc>
          <w:tcPr>
            <w:tcW w:type="dxa" w:w="831"/>
          </w:tcPr>
          <w:p>
            <w:pPr>
              <w:jc w:val="left"/>
            </w:pPr>
            <w:r>
              <w:rPr/>
              <w:t>其他试验仪器及装置</w:t>
            </w:r>
          </w:p>
        </w:tc>
        <w:tc>
          <w:tcPr>
            <w:tcW w:type="dxa" w:w="831"/>
          </w:tcPr>
          <w:p>
            <w:pPr>
              <w:jc w:val="left"/>
            </w:pPr>
            <w:r>
              <w:rPr/>
              <w:t>多组分气体分析仪</w:t>
            </w:r>
          </w:p>
        </w:tc>
        <w:tc>
          <w:tcPr>
            <w:tcW w:type="dxa" w:w="831"/>
          </w:tcPr>
          <w:p>
            <w:pPr>
              <w:jc w:val="left"/>
            </w:pPr>
            <w:r>
              <w:rPr/>
              <w:t>台</w:t>
            </w:r>
          </w:p>
        </w:tc>
        <w:tc>
          <w:tcPr>
            <w:tcW w:type="dxa" w:w="831"/>
          </w:tcPr>
          <w:p>
            <w:pPr>
              <w:jc w:val="right"/>
            </w:pPr>
            <w:r>
              <w:rPr/>
              <w:t>1.00</w:t>
            </w:r>
          </w:p>
        </w:tc>
        <w:tc>
          <w:tcPr>
            <w:tcW w:type="dxa" w:w="831"/>
          </w:tcPr>
          <w:p>
            <w:pPr>
              <w:jc w:val="right"/>
            </w:pPr>
            <w:r>
              <w:rPr/>
              <w:t>480,000.00</w:t>
            </w:r>
          </w:p>
        </w:tc>
        <w:tc>
          <w:tcPr>
            <w:tcW w:type="dxa" w:w="831"/>
          </w:tcPr>
          <w:p>
            <w:pPr>
              <w:jc w:val="right"/>
            </w:pPr>
            <w:r>
              <w:rPr/>
              <w:t>480,000.00</w:t>
            </w:r>
          </w:p>
        </w:tc>
        <w:tc>
          <w:tcPr>
            <w:tcW w:type="dxa" w:w="831"/>
          </w:tcPr>
          <w:p>
            <w:r>
              <w:rPr/>
              <w:t>工业</w:t>
            </w:r>
          </w:p>
        </w:tc>
        <w:tc>
          <w:tcPr>
            <w:tcW w:type="dxa" w:w="831"/>
          </w:tcPr>
          <w:p>
            <w:r>
              <w:rPr/>
              <w:t>详见附表一</w:t>
            </w:r>
          </w:p>
        </w:tc>
      </w:tr>
      <w:tr>
        <w:tc>
          <w:tcPr>
            <w:tcW w:type="dxa" w:w="831"/>
          </w:tcPr>
          <w:p>
            <w:pPr>
              <w:jc w:val="center"/>
            </w:pPr>
            <w:r>
              <w:rPr/>
              <w:t>2</w:t>
            </w:r>
          </w:p>
        </w:tc>
        <w:tc>
          <w:tcPr>
            <w:tcW w:type="dxa" w:w="831"/>
          </w:tcPr>
          <w:p>
            <w:pPr>
              <w:jc w:val="center"/>
            </w:pPr>
          </w:p>
        </w:tc>
        <w:tc>
          <w:tcPr>
            <w:tcW w:type="dxa" w:w="831"/>
          </w:tcPr>
          <w:p>
            <w:pPr>
              <w:jc w:val="left"/>
            </w:pPr>
            <w:r>
              <w:rPr/>
              <w:t>电化学分析仪器</w:t>
            </w:r>
          </w:p>
        </w:tc>
        <w:tc>
          <w:tcPr>
            <w:tcW w:type="dxa" w:w="831"/>
          </w:tcPr>
          <w:p>
            <w:pPr>
              <w:jc w:val="left"/>
            </w:pPr>
            <w:r>
              <w:rPr/>
              <w:t>双通道电化学工作站</w:t>
            </w:r>
          </w:p>
        </w:tc>
        <w:tc>
          <w:tcPr>
            <w:tcW w:type="dxa" w:w="831"/>
          </w:tcPr>
          <w:p>
            <w:pPr>
              <w:jc w:val="left"/>
            </w:pPr>
            <w:r>
              <w:rPr/>
              <w:t>套</w:t>
            </w:r>
          </w:p>
        </w:tc>
        <w:tc>
          <w:tcPr>
            <w:tcW w:type="dxa" w:w="831"/>
          </w:tcPr>
          <w:p>
            <w:pPr>
              <w:jc w:val="right"/>
            </w:pPr>
            <w:r>
              <w:rPr/>
              <w:t>1.00</w:t>
            </w:r>
          </w:p>
        </w:tc>
        <w:tc>
          <w:tcPr>
            <w:tcW w:type="dxa" w:w="831"/>
          </w:tcPr>
          <w:p>
            <w:pPr>
              <w:jc w:val="right"/>
            </w:pPr>
            <w:r>
              <w:rPr/>
              <w:t>330,000.00</w:t>
            </w:r>
          </w:p>
        </w:tc>
        <w:tc>
          <w:tcPr>
            <w:tcW w:type="dxa" w:w="831"/>
          </w:tcPr>
          <w:p>
            <w:pPr>
              <w:jc w:val="right"/>
            </w:pPr>
            <w:r>
              <w:rPr/>
              <w:t>330,000.00</w:t>
            </w:r>
          </w:p>
        </w:tc>
        <w:tc>
          <w:tcPr>
            <w:tcW w:type="dxa" w:w="831"/>
          </w:tcPr>
          <w:p>
            <w:r>
              <w:rPr/>
              <w:t>工业</w:t>
            </w:r>
          </w:p>
        </w:tc>
        <w:tc>
          <w:tcPr>
            <w:tcW w:type="dxa" w:w="831"/>
          </w:tcPr>
          <w:p>
            <w:r>
              <w:rPr/>
              <w:t>详见附表二</w:t>
            </w:r>
          </w:p>
        </w:tc>
      </w:tr>
      <w:tr>
        <w:tc>
          <w:tcPr>
            <w:tcW w:type="dxa" w:w="831"/>
          </w:tcPr>
          <w:p>
            <w:pPr>
              <w:jc w:val="center"/>
            </w:pPr>
            <w:r>
              <w:rPr/>
              <w:t>3</w:t>
            </w:r>
          </w:p>
        </w:tc>
        <w:tc>
          <w:tcPr>
            <w:tcW w:type="dxa" w:w="831"/>
          </w:tcPr>
          <w:p>
            <w:pPr>
              <w:jc w:val="center"/>
            </w:pPr>
          </w:p>
        </w:tc>
        <w:tc>
          <w:tcPr>
            <w:tcW w:type="dxa" w:w="831"/>
          </w:tcPr>
          <w:p>
            <w:pPr>
              <w:jc w:val="left"/>
            </w:pPr>
            <w:r>
              <w:rPr/>
              <w:t>其他试验仪器及装置</w:t>
            </w:r>
          </w:p>
        </w:tc>
        <w:tc>
          <w:tcPr>
            <w:tcW w:type="dxa" w:w="831"/>
          </w:tcPr>
          <w:p>
            <w:pPr>
              <w:jc w:val="left"/>
            </w:pPr>
            <w:r>
              <w:rPr/>
              <w:t>旋光仪</w:t>
            </w:r>
          </w:p>
        </w:tc>
        <w:tc>
          <w:tcPr>
            <w:tcW w:type="dxa" w:w="831"/>
          </w:tcPr>
          <w:p>
            <w:pPr>
              <w:jc w:val="left"/>
            </w:pPr>
            <w:r>
              <w:rPr/>
              <w:t>台</w:t>
            </w:r>
          </w:p>
        </w:tc>
        <w:tc>
          <w:tcPr>
            <w:tcW w:type="dxa" w:w="831"/>
          </w:tcPr>
          <w:p>
            <w:pPr>
              <w:jc w:val="right"/>
            </w:pPr>
            <w:r>
              <w:rPr/>
              <w:t>1.00</w:t>
            </w:r>
          </w:p>
        </w:tc>
        <w:tc>
          <w:tcPr>
            <w:tcW w:type="dxa" w:w="831"/>
          </w:tcPr>
          <w:p>
            <w:pPr>
              <w:jc w:val="right"/>
            </w:pPr>
            <w:r>
              <w:rPr/>
              <w:t>230,000.00</w:t>
            </w:r>
          </w:p>
        </w:tc>
        <w:tc>
          <w:tcPr>
            <w:tcW w:type="dxa" w:w="831"/>
          </w:tcPr>
          <w:p>
            <w:pPr>
              <w:jc w:val="right"/>
            </w:pPr>
            <w:r>
              <w:rPr/>
              <w:t>230,000.00</w:t>
            </w:r>
          </w:p>
        </w:tc>
        <w:tc>
          <w:tcPr>
            <w:tcW w:type="dxa" w:w="831"/>
          </w:tcPr>
          <w:p>
            <w:r>
              <w:rPr/>
              <w:t>工业</w:t>
            </w:r>
          </w:p>
        </w:tc>
        <w:tc>
          <w:tcPr>
            <w:tcW w:type="dxa" w:w="831"/>
          </w:tcPr>
          <w:p>
            <w:r>
              <w:rPr/>
              <w:t>详见附表三</w:t>
            </w:r>
          </w:p>
        </w:tc>
      </w:tr>
      <w:tr>
        <w:tc>
          <w:tcPr>
            <w:tcW w:type="dxa" w:w="831"/>
          </w:tcPr>
          <w:p>
            <w:pPr>
              <w:jc w:val="center"/>
            </w:pPr>
            <w:r>
              <w:rPr/>
              <w:t>4</w:t>
            </w:r>
          </w:p>
        </w:tc>
        <w:tc>
          <w:tcPr>
            <w:tcW w:type="dxa" w:w="831"/>
          </w:tcPr>
          <w:p>
            <w:pPr>
              <w:jc w:val="center"/>
            </w:pPr>
          </w:p>
        </w:tc>
        <w:tc>
          <w:tcPr>
            <w:tcW w:type="dxa" w:w="831"/>
          </w:tcPr>
          <w:p>
            <w:pPr>
              <w:jc w:val="left"/>
            </w:pPr>
            <w:r>
              <w:rPr/>
              <w:t>其他试验仪器及装置</w:t>
            </w:r>
          </w:p>
        </w:tc>
        <w:tc>
          <w:tcPr>
            <w:tcW w:type="dxa" w:w="831"/>
          </w:tcPr>
          <w:p>
            <w:pPr>
              <w:jc w:val="left"/>
            </w:pPr>
            <w:r>
              <w:rPr/>
              <w:t>壳聚糖及其衍生物产业化应用设备</w:t>
            </w:r>
          </w:p>
        </w:tc>
        <w:tc>
          <w:tcPr>
            <w:tcW w:type="dxa" w:w="831"/>
          </w:tcPr>
          <w:p>
            <w:pPr>
              <w:jc w:val="left"/>
            </w:pPr>
            <w:r>
              <w:rPr/>
              <w:t>套</w:t>
            </w:r>
          </w:p>
        </w:tc>
        <w:tc>
          <w:tcPr>
            <w:tcW w:type="dxa" w:w="831"/>
          </w:tcPr>
          <w:p>
            <w:pPr>
              <w:jc w:val="right"/>
            </w:pPr>
            <w:r>
              <w:rPr/>
              <w:t>1.00</w:t>
            </w:r>
          </w:p>
        </w:tc>
        <w:tc>
          <w:tcPr>
            <w:tcW w:type="dxa" w:w="831"/>
          </w:tcPr>
          <w:p>
            <w:pPr>
              <w:jc w:val="right"/>
            </w:pPr>
            <w:r>
              <w:rPr/>
              <w:t>396,000.00</w:t>
            </w:r>
          </w:p>
        </w:tc>
        <w:tc>
          <w:tcPr>
            <w:tcW w:type="dxa" w:w="831"/>
          </w:tcPr>
          <w:p>
            <w:pPr>
              <w:jc w:val="right"/>
            </w:pPr>
            <w:r>
              <w:rPr/>
              <w:t>396,000.00</w:t>
            </w:r>
          </w:p>
        </w:tc>
        <w:tc>
          <w:tcPr>
            <w:tcW w:type="dxa" w:w="831"/>
          </w:tcPr>
          <w:p>
            <w:r>
              <w:rPr/>
              <w:t>工业</w:t>
            </w:r>
          </w:p>
        </w:tc>
        <w:tc>
          <w:tcPr>
            <w:tcW w:type="dxa" w:w="831"/>
          </w:tcPr>
          <w:p>
            <w:r>
              <w:rPr/>
              <w:t>详见附表四</w:t>
            </w:r>
          </w:p>
        </w:tc>
      </w:tr>
      <w:tr>
        <w:tc>
          <w:tcPr>
            <w:tcW w:type="dxa" w:w="831"/>
          </w:tcPr>
          <w:p>
            <w:pPr>
              <w:jc w:val="center"/>
            </w:pPr>
            <w:r>
              <w:rPr/>
              <w:t>5</w:t>
            </w:r>
          </w:p>
        </w:tc>
        <w:tc>
          <w:tcPr>
            <w:tcW w:type="dxa" w:w="831"/>
          </w:tcPr>
          <w:p>
            <w:pPr>
              <w:jc w:val="center"/>
            </w:pPr>
            <w:r>
              <w:rPr/>
              <w:t>△</w:t>
            </w:r>
          </w:p>
        </w:tc>
        <w:tc>
          <w:tcPr>
            <w:tcW w:type="dxa" w:w="831"/>
          </w:tcPr>
          <w:p>
            <w:pPr>
              <w:jc w:val="left"/>
            </w:pPr>
            <w:r>
              <w:rPr/>
              <w:t>多种原理分析仪</w:t>
            </w:r>
          </w:p>
        </w:tc>
        <w:tc>
          <w:tcPr>
            <w:tcW w:type="dxa" w:w="831"/>
          </w:tcPr>
          <w:p>
            <w:pPr>
              <w:jc w:val="left"/>
            </w:pPr>
            <w:r>
              <w:rPr/>
              <w:t>电子顺磁共振光谱仪</w:t>
            </w:r>
          </w:p>
        </w:tc>
        <w:tc>
          <w:tcPr>
            <w:tcW w:type="dxa" w:w="831"/>
          </w:tcPr>
          <w:p>
            <w:pPr>
              <w:jc w:val="left"/>
            </w:pPr>
            <w:r>
              <w:rPr/>
              <w:t>套</w:t>
            </w:r>
          </w:p>
        </w:tc>
        <w:tc>
          <w:tcPr>
            <w:tcW w:type="dxa" w:w="831"/>
          </w:tcPr>
          <w:p>
            <w:pPr>
              <w:jc w:val="right"/>
            </w:pPr>
            <w:r>
              <w:rPr/>
              <w:t>1.00</w:t>
            </w:r>
          </w:p>
        </w:tc>
        <w:tc>
          <w:tcPr>
            <w:tcW w:type="dxa" w:w="831"/>
          </w:tcPr>
          <w:p>
            <w:pPr>
              <w:jc w:val="right"/>
            </w:pPr>
            <w:r>
              <w:rPr/>
              <w:t>3,100,000.00</w:t>
            </w:r>
          </w:p>
        </w:tc>
        <w:tc>
          <w:tcPr>
            <w:tcW w:type="dxa" w:w="831"/>
          </w:tcPr>
          <w:p>
            <w:pPr>
              <w:jc w:val="right"/>
            </w:pPr>
            <w:r>
              <w:rPr/>
              <w:t>3,100,000.00</w:t>
            </w:r>
          </w:p>
        </w:tc>
        <w:tc>
          <w:tcPr>
            <w:tcW w:type="dxa" w:w="831"/>
          </w:tcPr>
          <w:p>
            <w:r>
              <w:rPr/>
              <w:t>工业</w:t>
            </w:r>
          </w:p>
        </w:tc>
        <w:tc>
          <w:tcPr>
            <w:tcW w:type="dxa" w:w="831"/>
          </w:tcPr>
          <w:p>
            <w:r>
              <w:rPr/>
              <w:t>详见附表五</w:t>
            </w:r>
          </w:p>
        </w:tc>
      </w:tr>
      <w:tr>
        <w:tc>
          <w:tcPr>
            <w:tcW w:type="dxa" w:w="831"/>
          </w:tcPr>
          <w:p>
            <w:pPr>
              <w:jc w:val="center"/>
            </w:pPr>
            <w:r>
              <w:rPr/>
              <w:t>6</w:t>
            </w:r>
          </w:p>
        </w:tc>
        <w:tc>
          <w:tcPr>
            <w:tcW w:type="dxa" w:w="831"/>
          </w:tcPr>
          <w:p>
            <w:pPr>
              <w:jc w:val="center"/>
            </w:pPr>
          </w:p>
        </w:tc>
        <w:tc>
          <w:tcPr>
            <w:tcW w:type="dxa" w:w="831"/>
          </w:tcPr>
          <w:p>
            <w:pPr>
              <w:jc w:val="left"/>
            </w:pPr>
            <w:r>
              <w:rPr/>
              <w:t>其他分析仪器</w:t>
            </w:r>
          </w:p>
        </w:tc>
        <w:tc>
          <w:tcPr>
            <w:tcW w:type="dxa" w:w="831"/>
          </w:tcPr>
          <w:p>
            <w:pPr>
              <w:jc w:val="left"/>
            </w:pPr>
            <w:r>
              <w:rPr/>
              <w:t>催化剂放大制备设备（搅拌釜+板框压滤机）</w:t>
            </w:r>
          </w:p>
        </w:tc>
        <w:tc>
          <w:tcPr>
            <w:tcW w:type="dxa" w:w="831"/>
          </w:tcPr>
          <w:p>
            <w:pPr>
              <w:jc w:val="left"/>
            </w:pPr>
            <w:r>
              <w:rPr/>
              <w:t>套</w:t>
            </w:r>
          </w:p>
        </w:tc>
        <w:tc>
          <w:tcPr>
            <w:tcW w:type="dxa" w:w="831"/>
          </w:tcPr>
          <w:p>
            <w:pPr>
              <w:jc w:val="right"/>
            </w:pPr>
            <w:r>
              <w:rPr/>
              <w:t>1.00</w:t>
            </w:r>
          </w:p>
        </w:tc>
        <w:tc>
          <w:tcPr>
            <w:tcW w:type="dxa" w:w="831"/>
          </w:tcPr>
          <w:p>
            <w:pPr>
              <w:jc w:val="right"/>
            </w:pPr>
            <w:r>
              <w:rPr/>
              <w:t>138,000.00</w:t>
            </w:r>
          </w:p>
        </w:tc>
        <w:tc>
          <w:tcPr>
            <w:tcW w:type="dxa" w:w="831"/>
          </w:tcPr>
          <w:p>
            <w:pPr>
              <w:jc w:val="right"/>
            </w:pPr>
            <w:r>
              <w:rPr/>
              <w:t>138,000.00</w:t>
            </w:r>
          </w:p>
        </w:tc>
        <w:tc>
          <w:tcPr>
            <w:tcW w:type="dxa" w:w="831"/>
          </w:tcPr>
          <w:p>
            <w:r>
              <w:rPr/>
              <w:t>工业</w:t>
            </w:r>
          </w:p>
        </w:tc>
        <w:tc>
          <w:tcPr>
            <w:tcW w:type="dxa" w:w="831"/>
          </w:tcPr>
          <w:p>
            <w:r>
              <w:rPr/>
              <w:t>详见附表六</w:t>
            </w:r>
          </w:p>
        </w:tc>
      </w:tr>
      <w:tr>
        <w:tc>
          <w:tcPr>
            <w:tcW w:type="dxa" w:w="831"/>
          </w:tcPr>
          <w:p>
            <w:pPr>
              <w:jc w:val="center"/>
            </w:pPr>
            <w:r>
              <w:rPr/>
              <w:t>7</w:t>
            </w:r>
          </w:p>
        </w:tc>
        <w:tc>
          <w:tcPr>
            <w:tcW w:type="dxa" w:w="831"/>
          </w:tcPr>
          <w:p>
            <w:pPr>
              <w:jc w:val="center"/>
            </w:pPr>
          </w:p>
        </w:tc>
        <w:tc>
          <w:tcPr>
            <w:tcW w:type="dxa" w:w="831"/>
          </w:tcPr>
          <w:p>
            <w:pPr>
              <w:jc w:val="left"/>
            </w:pPr>
            <w:r>
              <w:rPr/>
              <w:t>其他试验仪器及装置</w:t>
            </w:r>
          </w:p>
        </w:tc>
        <w:tc>
          <w:tcPr>
            <w:tcW w:type="dxa" w:w="831"/>
          </w:tcPr>
          <w:p>
            <w:pPr>
              <w:jc w:val="left"/>
            </w:pPr>
            <w:r>
              <w:rPr/>
              <w:t>固定床模试反应装置（100mL）</w:t>
            </w:r>
          </w:p>
        </w:tc>
        <w:tc>
          <w:tcPr>
            <w:tcW w:type="dxa" w:w="831"/>
          </w:tcPr>
          <w:p>
            <w:pPr>
              <w:jc w:val="left"/>
            </w:pPr>
            <w:r>
              <w:rPr/>
              <w:t>套</w:t>
            </w:r>
          </w:p>
        </w:tc>
        <w:tc>
          <w:tcPr>
            <w:tcW w:type="dxa" w:w="831"/>
          </w:tcPr>
          <w:p>
            <w:pPr>
              <w:jc w:val="right"/>
            </w:pPr>
            <w:r>
              <w:rPr/>
              <w:t>1.00</w:t>
            </w:r>
          </w:p>
        </w:tc>
        <w:tc>
          <w:tcPr>
            <w:tcW w:type="dxa" w:w="831"/>
          </w:tcPr>
          <w:p>
            <w:pPr>
              <w:jc w:val="right"/>
            </w:pPr>
            <w:r>
              <w:rPr/>
              <w:t>940,000.00</w:t>
            </w:r>
          </w:p>
        </w:tc>
        <w:tc>
          <w:tcPr>
            <w:tcW w:type="dxa" w:w="831"/>
          </w:tcPr>
          <w:p>
            <w:pPr>
              <w:jc w:val="right"/>
            </w:pPr>
            <w:r>
              <w:rPr/>
              <w:t>940,000.00</w:t>
            </w:r>
          </w:p>
        </w:tc>
        <w:tc>
          <w:tcPr>
            <w:tcW w:type="dxa" w:w="831"/>
          </w:tcPr>
          <w:p>
            <w:r>
              <w:rPr/>
              <w:t>工业</w:t>
            </w:r>
          </w:p>
        </w:tc>
        <w:tc>
          <w:tcPr>
            <w:tcW w:type="dxa" w:w="831"/>
          </w:tcPr>
          <w:p>
            <w:r>
              <w:rPr/>
              <w:t>详见附表七</w:t>
            </w:r>
          </w:p>
        </w:tc>
      </w:tr>
      <w:tr>
        <w:tc>
          <w:tcPr>
            <w:tcW w:type="dxa" w:w="831"/>
          </w:tcPr>
          <w:p>
            <w:pPr>
              <w:jc w:val="center"/>
            </w:pPr>
            <w:r>
              <w:rPr/>
              <w:t>8</w:t>
            </w:r>
          </w:p>
        </w:tc>
        <w:tc>
          <w:tcPr>
            <w:tcW w:type="dxa" w:w="831"/>
          </w:tcPr>
          <w:p>
            <w:pPr>
              <w:jc w:val="center"/>
            </w:pPr>
          </w:p>
        </w:tc>
        <w:tc>
          <w:tcPr>
            <w:tcW w:type="dxa" w:w="831"/>
          </w:tcPr>
          <w:p>
            <w:pPr>
              <w:jc w:val="left"/>
            </w:pPr>
            <w:r>
              <w:rPr/>
              <w:t>炼油催化剂生产装置</w:t>
            </w:r>
          </w:p>
        </w:tc>
        <w:tc>
          <w:tcPr>
            <w:tcW w:type="dxa" w:w="831"/>
          </w:tcPr>
          <w:p>
            <w:pPr>
              <w:jc w:val="left"/>
            </w:pPr>
            <w:r>
              <w:rPr/>
              <w:t>全自动加氢反应仪</w:t>
            </w:r>
          </w:p>
        </w:tc>
        <w:tc>
          <w:tcPr>
            <w:tcW w:type="dxa" w:w="831"/>
          </w:tcPr>
          <w:p>
            <w:pPr>
              <w:jc w:val="left"/>
            </w:pPr>
            <w:r>
              <w:rPr/>
              <w:t>套</w:t>
            </w:r>
          </w:p>
        </w:tc>
        <w:tc>
          <w:tcPr>
            <w:tcW w:type="dxa" w:w="831"/>
          </w:tcPr>
          <w:p>
            <w:pPr>
              <w:jc w:val="right"/>
            </w:pPr>
            <w:r>
              <w:rPr/>
              <w:t>1.00</w:t>
            </w:r>
          </w:p>
        </w:tc>
        <w:tc>
          <w:tcPr>
            <w:tcW w:type="dxa" w:w="831"/>
          </w:tcPr>
          <w:p>
            <w:pPr>
              <w:jc w:val="right"/>
            </w:pPr>
            <w:r>
              <w:rPr/>
              <w:t>790,000.00</w:t>
            </w:r>
          </w:p>
        </w:tc>
        <w:tc>
          <w:tcPr>
            <w:tcW w:type="dxa" w:w="831"/>
          </w:tcPr>
          <w:p>
            <w:pPr>
              <w:jc w:val="right"/>
            </w:pPr>
            <w:r>
              <w:rPr/>
              <w:t>790,000.00</w:t>
            </w:r>
          </w:p>
        </w:tc>
        <w:tc>
          <w:tcPr>
            <w:tcW w:type="dxa" w:w="831"/>
          </w:tcPr>
          <w:p>
            <w:r>
              <w:rPr/>
              <w:t>工业</w:t>
            </w:r>
          </w:p>
        </w:tc>
        <w:tc>
          <w:tcPr>
            <w:tcW w:type="dxa" w:w="831"/>
          </w:tcPr>
          <w:p>
            <w:r>
              <w:rPr/>
              <w:t>详见附表八</w:t>
            </w:r>
          </w:p>
        </w:tc>
      </w:tr>
      <w:tr>
        <w:tc>
          <w:tcPr>
            <w:tcW w:type="dxa" w:w="831"/>
          </w:tcPr>
          <w:p>
            <w:pPr>
              <w:jc w:val="center"/>
            </w:pPr>
            <w:r>
              <w:rPr/>
              <w:t>9</w:t>
            </w:r>
          </w:p>
        </w:tc>
        <w:tc>
          <w:tcPr>
            <w:tcW w:type="dxa" w:w="831"/>
          </w:tcPr>
          <w:p>
            <w:pPr>
              <w:jc w:val="center"/>
            </w:pPr>
          </w:p>
        </w:tc>
        <w:tc>
          <w:tcPr>
            <w:tcW w:type="dxa" w:w="831"/>
          </w:tcPr>
          <w:p>
            <w:pPr>
              <w:jc w:val="left"/>
            </w:pPr>
            <w:r>
              <w:rPr/>
              <w:t>其他试验仪器及装置</w:t>
            </w:r>
          </w:p>
        </w:tc>
        <w:tc>
          <w:tcPr>
            <w:tcW w:type="dxa" w:w="831"/>
          </w:tcPr>
          <w:p>
            <w:pPr>
              <w:jc w:val="left"/>
            </w:pPr>
            <w:r>
              <w:rPr/>
              <w:t>PFA材质精馏器</w:t>
            </w:r>
          </w:p>
        </w:tc>
        <w:tc>
          <w:tcPr>
            <w:tcW w:type="dxa" w:w="831"/>
          </w:tcPr>
          <w:p>
            <w:pPr>
              <w:jc w:val="left"/>
            </w:pPr>
            <w:r>
              <w:rPr/>
              <w:t>套</w:t>
            </w:r>
          </w:p>
        </w:tc>
        <w:tc>
          <w:tcPr>
            <w:tcW w:type="dxa" w:w="831"/>
          </w:tcPr>
          <w:p>
            <w:pPr>
              <w:jc w:val="right"/>
            </w:pPr>
            <w:r>
              <w:rPr/>
              <w:t>1.00</w:t>
            </w:r>
          </w:p>
        </w:tc>
        <w:tc>
          <w:tcPr>
            <w:tcW w:type="dxa" w:w="831"/>
          </w:tcPr>
          <w:p>
            <w:pPr>
              <w:jc w:val="right"/>
            </w:pPr>
            <w:r>
              <w:rPr/>
              <w:t>148,000.00</w:t>
            </w:r>
          </w:p>
        </w:tc>
        <w:tc>
          <w:tcPr>
            <w:tcW w:type="dxa" w:w="831"/>
          </w:tcPr>
          <w:p>
            <w:pPr>
              <w:jc w:val="right"/>
            </w:pPr>
            <w:r>
              <w:rPr/>
              <w:t>148,000.00</w:t>
            </w:r>
          </w:p>
        </w:tc>
        <w:tc>
          <w:tcPr>
            <w:tcW w:type="dxa" w:w="831"/>
          </w:tcPr>
          <w:p>
            <w:r>
              <w:rPr/>
              <w:t>工业</w:t>
            </w:r>
          </w:p>
        </w:tc>
        <w:tc>
          <w:tcPr>
            <w:tcW w:type="dxa" w:w="831"/>
          </w:tcPr>
          <w:p>
            <w:r>
              <w:rPr/>
              <w:t>详见附表九</w:t>
            </w:r>
          </w:p>
        </w:tc>
      </w:tr>
    </w:tbl>
    <w:p/>
    <w:p>
      <w:r>
        <w:rPr>
          <w:b/>
        </w:rPr>
        <w:t>附表</w:t>
      </w:r>
      <w:r>
        <w:rPr>
          <w:b/>
        </w:rPr>
        <w:t>一</w:t>
      </w:r>
      <w:r>
        <w:rPr>
          <w:b/>
        </w:rPr>
        <w:t>：</w:t>
      </w:r>
      <w:r>
        <w:rPr>
          <w:b/>
        </w:rPr>
        <w:t>多组分气体分析仪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sz w:val="21"/>
              </w:rPr>
              <w:t>1.</w:t>
            </w:r>
            <w:r>
              <w:rPr>
                <w:sz w:val="21"/>
              </w:rPr>
              <w:t>光谱范围：4500–800cm-1。</w:t>
            </w:r>
          </w:p>
          <w:p>
            <w:pPr>
              <w:jc w:val="both"/>
            </w:pPr>
            <w:r>
              <w:rPr>
                <w:sz w:val="21"/>
              </w:rPr>
              <w:t>2.</w:t>
            </w:r>
            <w:r>
              <w:rPr>
                <w:sz w:val="21"/>
              </w:rPr>
              <w:t>分辨率：优于1cm-1，连续可调。</w:t>
            </w:r>
          </w:p>
          <w:p>
            <w:pPr>
              <w:jc w:val="both"/>
            </w:pPr>
            <w:r>
              <w:rPr>
                <w:sz w:val="21"/>
              </w:rPr>
              <w:t>3.</w:t>
            </w:r>
            <w:r>
              <w:rPr>
                <w:sz w:val="21"/>
              </w:rPr>
              <w:t>气体池光程：5m。</w:t>
            </w:r>
          </w:p>
          <w:p>
            <w:pPr>
              <w:jc w:val="both"/>
            </w:pPr>
            <w:r>
              <w:rPr>
                <w:sz w:val="21"/>
              </w:rPr>
              <w:t>4.</w:t>
            </w:r>
            <w:r>
              <w:rPr>
                <w:sz w:val="21"/>
              </w:rPr>
              <w:t>光学台：密封干燥光学台，包括可重复使用的内循环干燥系统，无需氮气等吹扫，供电即可维持光学元件腔体低含量H</w:t>
            </w:r>
            <w:r>
              <w:rPr>
                <w:sz w:val="21"/>
                <w:vertAlign w:val="subscript"/>
              </w:rPr>
              <w:t>2</w:t>
            </w:r>
            <w:r>
              <w:rPr>
                <w:sz w:val="21"/>
              </w:rPr>
              <w:t>O，CO</w:t>
            </w:r>
            <w:r>
              <w:rPr>
                <w:sz w:val="21"/>
                <w:vertAlign w:val="subscript"/>
              </w:rPr>
              <w:t>2</w:t>
            </w:r>
            <w:r>
              <w:rPr>
                <w:sz w:val="21"/>
              </w:rPr>
              <w:t>的稳定。</w:t>
            </w:r>
          </w:p>
          <w:p>
            <w:pPr>
              <w:jc w:val="both"/>
            </w:pPr>
            <w:r>
              <w:rPr>
                <w:sz w:val="21"/>
              </w:rPr>
              <w:t>★5.干涉仪：采用镀金立体角镜、光路永久准直、无需机械调整装置。</w:t>
            </w:r>
          </w:p>
          <w:p>
            <w:pPr>
              <w:jc w:val="both"/>
            </w:pPr>
            <w:r>
              <w:rPr>
                <w:sz w:val="21"/>
              </w:rPr>
              <w:t>6.</w:t>
            </w:r>
            <w:r>
              <w:rPr>
                <w:sz w:val="21"/>
              </w:rPr>
              <w:t>内置A/D转换：24位、高速A/D转换，直接输出数字信号。</w:t>
            </w:r>
          </w:p>
          <w:p>
            <w:pPr>
              <w:jc w:val="both"/>
            </w:pPr>
            <w:r>
              <w:rPr>
                <w:sz w:val="21"/>
              </w:rPr>
              <w:t>7.</w:t>
            </w:r>
            <w:r>
              <w:rPr>
                <w:sz w:val="21"/>
              </w:rPr>
              <w:t>采用适用野外环境的硒化锌窗片。</w:t>
            </w:r>
          </w:p>
          <w:p>
            <w:pPr>
              <w:jc w:val="both"/>
            </w:pPr>
            <w:r>
              <w:rPr>
                <w:sz w:val="21"/>
              </w:rPr>
              <w:t>8.</w:t>
            </w:r>
            <w:r>
              <w:rPr>
                <w:sz w:val="21"/>
              </w:rPr>
              <w:t>气体池与红外光谱仪主机集成一体，安装于19寸工业机箱中。</w:t>
            </w:r>
          </w:p>
          <w:p>
            <w:pPr>
              <w:jc w:val="both"/>
            </w:pPr>
            <w:r>
              <w:rPr>
                <w:sz w:val="21"/>
              </w:rPr>
              <w:t>9.</w:t>
            </w:r>
            <w:r>
              <w:rPr>
                <w:sz w:val="21"/>
              </w:rPr>
              <w:t>温度范围： T&lt;191°C。</w:t>
            </w:r>
          </w:p>
          <w:p>
            <w:pPr>
              <w:jc w:val="both"/>
            </w:pPr>
            <w:r>
              <w:rPr>
                <w:sz w:val="21"/>
              </w:rPr>
              <w:t>10.</w:t>
            </w:r>
            <w:r>
              <w:rPr>
                <w:sz w:val="21"/>
              </w:rPr>
              <w:t>压力范围：&lt;2 bar。</w:t>
            </w:r>
          </w:p>
          <w:p>
            <w:pPr>
              <w:jc w:val="both"/>
            </w:pPr>
            <w:r>
              <w:rPr>
                <w:sz w:val="21"/>
              </w:rPr>
              <w:t>11.</w:t>
            </w:r>
            <w:r>
              <w:rPr>
                <w:sz w:val="21"/>
              </w:rPr>
              <w:t>具有智能的内部温度、内部压力感应接头。</w:t>
            </w:r>
          </w:p>
          <w:p>
            <w:pPr>
              <w:jc w:val="both"/>
            </w:pPr>
            <w:r>
              <w:rPr>
                <w:sz w:val="21"/>
              </w:rPr>
              <w:t>12.</w:t>
            </w:r>
            <w:r>
              <w:rPr>
                <w:sz w:val="21"/>
              </w:rPr>
              <w:t>气体池有进气口和出气口，且为横向进气，确保气体池的置换效率。</w:t>
            </w:r>
          </w:p>
          <w:p>
            <w:pPr>
              <w:jc w:val="both"/>
            </w:pPr>
            <w:r>
              <w:rPr>
                <w:sz w:val="21"/>
              </w:rPr>
              <w:t>▲13.专用的混合气体分析软件包，≥250种高分辨率气体谱库（分辨率达0.06cm-1,且不断更新，标准库每种物质如SO</w:t>
            </w:r>
            <w:r>
              <w:rPr>
                <w:sz w:val="21"/>
                <w:vertAlign w:val="subscript"/>
              </w:rPr>
              <w:t>2</w:t>
            </w:r>
            <w:r>
              <w:rPr>
                <w:sz w:val="21"/>
              </w:rPr>
              <w:t>均包含25℃、50℃和100℃以上气体标准库），最多可同时分析30种混合气体。</w:t>
            </w:r>
          </w:p>
          <w:p>
            <w:pPr>
              <w:jc w:val="both"/>
            </w:pPr>
            <w:r>
              <w:rPr>
                <w:sz w:val="21"/>
              </w:rPr>
              <w:t>★14.设备无需进行对气体做任何标定，</w:t>
            </w:r>
            <w:r>
              <w:rPr>
                <w:sz w:val="21"/>
              </w:rPr>
              <w:t>即可进行检测</w:t>
            </w:r>
            <w:r>
              <w:rPr>
                <w:sz w:val="21"/>
              </w:rPr>
              <w:t>。</w:t>
            </w:r>
          </w:p>
          <w:p>
            <w:pPr>
              <w:jc w:val="both"/>
            </w:pPr>
            <w:r>
              <w:rPr>
                <w:sz w:val="21"/>
              </w:rPr>
              <w:t>15.</w:t>
            </w:r>
            <w:r>
              <w:rPr>
                <w:sz w:val="21"/>
              </w:rPr>
              <w:t>网络化：红外主机与计算机之间通过“以太”网卡连接，无任何限制。红外主机在网络中“即插即用”；计算机可远程控制、采样及数据处理；实时数据共享。</w:t>
            </w:r>
          </w:p>
          <w:p>
            <w:pPr>
              <w:jc w:val="both"/>
            </w:pPr>
            <w:r>
              <w:rPr>
                <w:sz w:val="21"/>
              </w:rPr>
              <w:t>16.</w:t>
            </w:r>
            <w:r>
              <w:rPr>
                <w:sz w:val="21"/>
              </w:rPr>
              <w:t>全中文红外控制及数据处理软件：提供仪器控制、谱图显示、提供各类光谱处理函数，如基线校正、标峰、光谱差减等和定量分析。具有中文谱图对比软件、中文内置曲线分峰拟合软件、中文内置H</w:t>
            </w:r>
            <w:r>
              <w:rPr>
                <w:sz w:val="21"/>
                <w:vertAlign w:val="subscript"/>
              </w:rPr>
              <w:t>2</w:t>
            </w:r>
            <w:r>
              <w:rPr>
                <w:sz w:val="21"/>
              </w:rPr>
              <w:t>O/CO</w:t>
            </w:r>
            <w:r>
              <w:rPr>
                <w:sz w:val="21"/>
                <w:vertAlign w:val="subscript"/>
              </w:rPr>
              <w:t>2</w:t>
            </w:r>
            <w:r>
              <w:rPr>
                <w:sz w:val="21"/>
              </w:rPr>
              <w:t>自动补偿软件、中文自检软件：在线诊断，直接给出仪器状态提示，可以快速地排查仪器异常原因。</w:t>
            </w:r>
          </w:p>
          <w:p>
            <w:r>
              <w:rPr>
                <w:sz w:val="21"/>
              </w:rPr>
              <w:t>17.</w:t>
            </w:r>
            <w:r>
              <w:rPr>
                <w:sz w:val="21"/>
              </w:rPr>
              <w:t>系统须内置全中文的自动检测程序，包括：中文版OQ程序，中文版PQ 程序。</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二</w:t>
      </w:r>
      <w:r>
        <w:rPr>
          <w:b/>
        </w:rPr>
        <w:t>：</w:t>
      </w:r>
      <w:r>
        <w:rPr>
          <w:b/>
        </w:rPr>
        <w:t>双通道电化学工作站</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w:t>
            </w:r>
            <w:r>
              <w:rPr>
                <w:sz w:val="21"/>
              </w:rPr>
              <w:t>、主机系统</w:t>
            </w:r>
          </w:p>
          <w:p>
            <w:pPr>
              <w:jc w:val="left"/>
            </w:pPr>
            <w:r>
              <w:rPr>
                <w:sz w:val="21"/>
              </w:rPr>
              <w:t>▲1.1数据采集：1M样品/S。</w:t>
            </w:r>
          </w:p>
          <w:p>
            <w:pPr>
              <w:jc w:val="left"/>
            </w:pPr>
            <w:r>
              <w:rPr>
                <w:sz w:val="21"/>
              </w:rPr>
              <w:t>1.2</w:t>
            </w:r>
            <w:r>
              <w:rPr>
                <w:sz w:val="21"/>
              </w:rPr>
              <w:t>自动噪声滤波：可用。</w:t>
            </w:r>
          </w:p>
          <w:p>
            <w:pPr>
              <w:jc w:val="left"/>
            </w:pPr>
            <w:r>
              <w:rPr>
                <w:sz w:val="21"/>
              </w:rPr>
              <w:t>1.3</w:t>
            </w:r>
            <w:r>
              <w:rPr>
                <w:sz w:val="21"/>
              </w:rPr>
              <w:t>每个通道均具有不低于4M缓存功能。</w:t>
            </w:r>
          </w:p>
          <w:p>
            <w:pPr>
              <w:jc w:val="left"/>
            </w:pPr>
            <w:r>
              <w:rPr>
                <w:sz w:val="21"/>
              </w:rPr>
              <w:t>1.4</w:t>
            </w:r>
            <w:r>
              <w:rPr>
                <w:sz w:val="21"/>
              </w:rPr>
              <w:t>浮地装置：每个通道均</w:t>
            </w:r>
            <w:r>
              <w:rPr>
                <w:sz w:val="21"/>
              </w:rPr>
              <w:t>配置</w:t>
            </w:r>
            <w:r>
              <w:rPr>
                <w:sz w:val="21"/>
              </w:rPr>
              <w:t>。</w:t>
            </w:r>
          </w:p>
          <w:p>
            <w:pPr>
              <w:jc w:val="left"/>
            </w:pPr>
            <w:r>
              <w:rPr>
                <w:sz w:val="21"/>
              </w:rPr>
              <w:t>1.5</w:t>
            </w:r>
            <w:r>
              <w:rPr>
                <w:sz w:val="21"/>
              </w:rPr>
              <w:t>电化学噪声：每个通道均</w:t>
            </w:r>
            <w:r>
              <w:rPr>
                <w:sz w:val="21"/>
              </w:rPr>
              <w:t>配置</w:t>
            </w:r>
            <w:r>
              <w:rPr>
                <w:sz w:val="21"/>
              </w:rPr>
              <w:t>。</w:t>
            </w:r>
          </w:p>
          <w:p>
            <w:pPr>
              <w:jc w:val="left"/>
            </w:pPr>
            <w:r>
              <w:rPr>
                <w:sz w:val="21"/>
              </w:rPr>
              <w:t>▲1.6主机需具有双通道功能，可实现物理同步连接旋转环盘电极。</w:t>
            </w:r>
          </w:p>
          <w:p>
            <w:pPr>
              <w:jc w:val="left"/>
            </w:pPr>
            <w:r>
              <w:rPr>
                <w:sz w:val="21"/>
              </w:rPr>
              <w:t>1.7</w:t>
            </w:r>
            <w:r>
              <w:rPr>
                <w:sz w:val="21"/>
              </w:rPr>
              <w:t>每个通道均具有线性扫描循环次数≥80000次。</w:t>
            </w:r>
          </w:p>
          <w:p>
            <w:pPr>
              <w:jc w:val="left"/>
            </w:pPr>
            <w:r>
              <w:rPr>
                <w:sz w:val="21"/>
              </w:rPr>
              <w:t>▲1.8电位扫描方式：每个通道均具有线性扫描及阶梯波扫描双重方式。</w:t>
            </w:r>
          </w:p>
          <w:p>
            <w:pPr>
              <w:jc w:val="left"/>
            </w:pPr>
            <w:r>
              <w:rPr>
                <w:sz w:val="21"/>
              </w:rPr>
              <w:t>2</w:t>
            </w:r>
            <w:r>
              <w:rPr>
                <w:sz w:val="21"/>
              </w:rPr>
              <w:t>、高频高压交流/直流通道技术规格。</w:t>
            </w:r>
          </w:p>
          <w:p>
            <w:pPr>
              <w:jc w:val="left"/>
            </w:pPr>
            <w:r>
              <w:rPr>
                <w:sz w:val="21"/>
              </w:rPr>
              <w:t>2.1</w:t>
            </w:r>
            <w:r>
              <w:rPr>
                <w:sz w:val="21"/>
              </w:rPr>
              <w:t>电压范围：±30 V。</w:t>
            </w:r>
          </w:p>
          <w:p>
            <w:pPr>
              <w:jc w:val="left"/>
            </w:pPr>
            <w:r>
              <w:rPr>
                <w:sz w:val="21"/>
              </w:rPr>
              <w:t>2.2</w:t>
            </w:r>
            <w:r>
              <w:rPr>
                <w:sz w:val="21"/>
              </w:rPr>
              <w:t>电流范围：1 A – 4 nA。</w:t>
            </w:r>
          </w:p>
          <w:p>
            <w:pPr>
              <w:jc w:val="left"/>
            </w:pPr>
            <w:r>
              <w:rPr>
                <w:sz w:val="21"/>
              </w:rPr>
              <w:t>2.3</w:t>
            </w:r>
            <w:r>
              <w:rPr>
                <w:sz w:val="21"/>
              </w:rPr>
              <w:t>施加电压范围：±30 V。</w:t>
            </w:r>
          </w:p>
          <w:p>
            <w:pPr>
              <w:jc w:val="left"/>
            </w:pPr>
            <w:r>
              <w:rPr>
                <w:sz w:val="21"/>
              </w:rPr>
              <w:t>2.4</w:t>
            </w:r>
            <w:r>
              <w:rPr>
                <w:sz w:val="21"/>
              </w:rPr>
              <w:t>最小施加电位分辨率: 400 nV。</w:t>
            </w:r>
          </w:p>
          <w:p>
            <w:pPr>
              <w:jc w:val="left"/>
            </w:pPr>
            <w:r>
              <w:rPr>
                <w:sz w:val="21"/>
              </w:rPr>
              <w:t>2.5</w:t>
            </w:r>
            <w:r>
              <w:rPr>
                <w:sz w:val="21"/>
              </w:rPr>
              <w:t>电位精度: ±0.2%。</w:t>
            </w:r>
          </w:p>
          <w:p>
            <w:pPr>
              <w:jc w:val="left"/>
            </w:pPr>
            <w:r>
              <w:rPr>
                <w:sz w:val="21"/>
              </w:rPr>
              <w:t>2.6</w:t>
            </w:r>
            <w:r>
              <w:rPr>
                <w:sz w:val="21"/>
              </w:rPr>
              <w:t>最大扫速: 5000 V/s。</w:t>
            </w:r>
          </w:p>
          <w:p>
            <w:pPr>
              <w:jc w:val="left"/>
            </w:pPr>
            <w:r>
              <w:rPr>
                <w:sz w:val="21"/>
              </w:rPr>
              <w:t>2.7</w:t>
            </w:r>
            <w:r>
              <w:rPr>
                <w:sz w:val="21"/>
              </w:rPr>
              <w:t>电流精度：±0.2%。</w:t>
            </w:r>
          </w:p>
          <w:p>
            <w:pPr>
              <w:jc w:val="left"/>
            </w:pPr>
            <w:r>
              <w:rPr>
                <w:sz w:val="21"/>
              </w:rPr>
              <w:t>2.8</w:t>
            </w:r>
            <w:r>
              <w:rPr>
                <w:sz w:val="21"/>
              </w:rPr>
              <w:t>最小电流范围/分辨率：±4 nA/120 fA。</w:t>
            </w:r>
          </w:p>
          <w:p>
            <w:pPr>
              <w:jc w:val="left"/>
            </w:pPr>
            <w:r>
              <w:rPr>
                <w:sz w:val="21"/>
              </w:rPr>
              <w:t>2.9</w:t>
            </w:r>
            <w:r>
              <w:rPr>
                <w:sz w:val="21"/>
              </w:rPr>
              <w:t>差分静电计</w:t>
            </w:r>
          </w:p>
          <w:p>
            <w:pPr>
              <w:jc w:val="left"/>
            </w:pPr>
            <w:r>
              <w:rPr>
                <w:sz w:val="21"/>
              </w:rPr>
              <w:t>2.9.1</w:t>
            </w:r>
            <w:r>
              <w:rPr>
                <w:sz w:val="21"/>
              </w:rPr>
              <w:t>最大输入范围： ±10 V。</w:t>
            </w:r>
          </w:p>
          <w:p>
            <w:pPr>
              <w:jc w:val="left"/>
            </w:pPr>
            <w:r>
              <w:rPr>
                <w:sz w:val="21"/>
              </w:rPr>
              <w:t>2.9.2</w:t>
            </w:r>
            <w:r>
              <w:rPr>
                <w:sz w:val="21"/>
              </w:rPr>
              <w:t>带宽：10 MHz (3 dB)。</w:t>
            </w:r>
          </w:p>
          <w:p>
            <w:pPr>
              <w:jc w:val="left"/>
            </w:pPr>
            <w:r>
              <w:rPr>
                <w:sz w:val="21"/>
              </w:rPr>
              <w:t>2.9.3</w:t>
            </w:r>
            <w:r>
              <w:rPr>
                <w:sz w:val="21"/>
              </w:rPr>
              <w:t>输入阻抗：1012Ω。</w:t>
            </w:r>
          </w:p>
          <w:p>
            <w:pPr>
              <w:jc w:val="left"/>
            </w:pPr>
            <w:r>
              <w:rPr>
                <w:sz w:val="21"/>
              </w:rPr>
              <w:t>2.9.4</w:t>
            </w:r>
            <w:r>
              <w:rPr>
                <w:sz w:val="21"/>
              </w:rPr>
              <w:t>带宽噪声滤波: 有。</w:t>
            </w:r>
          </w:p>
          <w:p>
            <w:pPr>
              <w:jc w:val="left"/>
            </w:pPr>
            <w:r>
              <w:rPr>
                <w:sz w:val="21"/>
              </w:rPr>
              <w:t>2.9.5 IR</w:t>
            </w:r>
            <w:r>
              <w:rPr>
                <w:sz w:val="21"/>
              </w:rPr>
              <w:t>补偿: 正反馈，动态补偿。</w:t>
            </w:r>
          </w:p>
          <w:p>
            <w:pPr>
              <w:jc w:val="left"/>
            </w:pPr>
            <w:r>
              <w:rPr>
                <w:sz w:val="21"/>
              </w:rPr>
              <w:t>2.10</w:t>
            </w:r>
            <w:r>
              <w:rPr>
                <w:sz w:val="21"/>
              </w:rPr>
              <w:t>阻抗模块</w:t>
            </w:r>
          </w:p>
          <w:p>
            <w:pPr>
              <w:jc w:val="left"/>
            </w:pPr>
            <w:r>
              <w:rPr>
                <w:sz w:val="21"/>
              </w:rPr>
              <w:t>2.10.1</w:t>
            </w:r>
            <w:r>
              <w:rPr>
                <w:sz w:val="21"/>
              </w:rPr>
              <w:t>频率范围：10 Hz - 7 MHz。</w:t>
            </w:r>
          </w:p>
          <w:p>
            <w:pPr>
              <w:jc w:val="left"/>
            </w:pPr>
            <w:r>
              <w:rPr>
                <w:sz w:val="21"/>
              </w:rPr>
              <w:t>2.10.2</w:t>
            </w:r>
            <w:r>
              <w:rPr>
                <w:sz w:val="21"/>
              </w:rPr>
              <w:t>最小交流电压 0.2mV。</w:t>
            </w:r>
          </w:p>
          <w:p>
            <w:pPr>
              <w:jc w:val="left"/>
            </w:pPr>
            <w:r>
              <w:rPr>
                <w:sz w:val="21"/>
              </w:rPr>
              <w:t>2.10.3</w:t>
            </w:r>
            <w:r>
              <w:rPr>
                <w:sz w:val="21"/>
              </w:rPr>
              <w:t>辅助分压测量：同时测量电池阳极/阴极阻抗，串联电池组的同步测试。</w:t>
            </w:r>
          </w:p>
          <w:p>
            <w:pPr>
              <w:jc w:val="left"/>
            </w:pPr>
            <w:r>
              <w:rPr>
                <w:sz w:val="21"/>
              </w:rPr>
              <w:t>3</w:t>
            </w:r>
            <w:r>
              <w:rPr>
                <w:sz w:val="21"/>
              </w:rPr>
              <w:t>、大电流通道</w:t>
            </w:r>
          </w:p>
          <w:p>
            <w:pPr>
              <w:jc w:val="left"/>
            </w:pPr>
            <w:r>
              <w:rPr>
                <w:sz w:val="21"/>
              </w:rPr>
              <w:t>3.1</w:t>
            </w:r>
            <w:r>
              <w:rPr>
                <w:sz w:val="21"/>
              </w:rPr>
              <w:t>电压范围：± 12V。</w:t>
            </w:r>
          </w:p>
          <w:p>
            <w:pPr>
              <w:jc w:val="left"/>
            </w:pPr>
            <w:r>
              <w:rPr>
                <w:sz w:val="21"/>
              </w:rPr>
              <w:t>3.2</w:t>
            </w:r>
            <w:r>
              <w:rPr>
                <w:sz w:val="21"/>
              </w:rPr>
              <w:t>电流量程范围：2 A - 4 nA。</w:t>
            </w:r>
          </w:p>
          <w:p>
            <w:pPr>
              <w:jc w:val="left"/>
            </w:pPr>
            <w:r>
              <w:rPr>
                <w:sz w:val="21"/>
              </w:rPr>
              <w:t xml:space="preserve"> 3.3</w:t>
            </w:r>
            <w:r>
              <w:rPr>
                <w:sz w:val="21"/>
              </w:rPr>
              <w:t>施加电压范围：± 10 V。</w:t>
            </w:r>
          </w:p>
          <w:p>
            <w:pPr>
              <w:jc w:val="left"/>
            </w:pPr>
            <w:r>
              <w:rPr>
                <w:sz w:val="21"/>
              </w:rPr>
              <w:t>3.4</w:t>
            </w:r>
            <w:r>
              <w:rPr>
                <w:sz w:val="21"/>
              </w:rPr>
              <w:t>最小施加电位分辨率: 400 nV。</w:t>
            </w:r>
          </w:p>
          <w:p>
            <w:pPr>
              <w:jc w:val="left"/>
            </w:pPr>
            <w:r>
              <w:rPr>
                <w:sz w:val="21"/>
              </w:rPr>
              <w:t>3.5</w:t>
            </w:r>
            <w:r>
              <w:rPr>
                <w:sz w:val="21"/>
              </w:rPr>
              <w:t>电位精度: ±0.2%。</w:t>
            </w:r>
          </w:p>
          <w:p>
            <w:pPr>
              <w:jc w:val="left"/>
            </w:pPr>
            <w:r>
              <w:rPr>
                <w:sz w:val="21"/>
              </w:rPr>
              <w:t>3.6</w:t>
            </w:r>
            <w:r>
              <w:rPr>
                <w:sz w:val="21"/>
              </w:rPr>
              <w:t>电流精度：±0.2%。</w:t>
            </w:r>
          </w:p>
          <w:p>
            <w:pPr>
              <w:jc w:val="left"/>
            </w:pPr>
            <w:r>
              <w:rPr>
                <w:sz w:val="21"/>
              </w:rPr>
              <w:t>3.7</w:t>
            </w:r>
            <w:r>
              <w:rPr>
                <w:sz w:val="21"/>
              </w:rPr>
              <w:t>阻抗模块</w:t>
            </w:r>
          </w:p>
          <w:p>
            <w:pPr>
              <w:jc w:val="left"/>
            </w:pPr>
            <w:r>
              <w:rPr>
                <w:sz w:val="21"/>
              </w:rPr>
              <w:t>3.7.1</w:t>
            </w:r>
            <w:r>
              <w:rPr>
                <w:sz w:val="21"/>
              </w:rPr>
              <w:t>频率范围 10 Hz – 1 MHz。</w:t>
            </w:r>
          </w:p>
          <w:p>
            <w:pPr>
              <w:jc w:val="left"/>
            </w:pPr>
            <w:r>
              <w:rPr>
                <w:sz w:val="21"/>
              </w:rPr>
              <w:t>3.7.2</w:t>
            </w:r>
            <w:r>
              <w:rPr>
                <w:sz w:val="21"/>
              </w:rPr>
              <w:t>最小交流电压 0.2 mV。</w:t>
            </w:r>
          </w:p>
          <w:p>
            <w:pPr>
              <w:jc w:val="left"/>
            </w:pPr>
            <w:r>
              <w:rPr>
                <w:sz w:val="21"/>
              </w:rPr>
              <w:t>4</w:t>
            </w:r>
            <w:r>
              <w:rPr>
                <w:sz w:val="21"/>
              </w:rPr>
              <w:t>、软件等</w:t>
            </w:r>
          </w:p>
          <w:p>
            <w:pPr>
              <w:jc w:val="left"/>
            </w:pPr>
            <w:r>
              <w:rPr>
                <w:sz w:val="21"/>
              </w:rPr>
              <w:t>4.1</w:t>
            </w:r>
            <w:r>
              <w:rPr>
                <w:sz w:val="21"/>
              </w:rPr>
              <w:t>中英文操作界面，能提供全套完整的实验方法，还可以在软件上按照采购人需要在.net支持的环境下（如Labview）进行功能及实验编程。功能包括：常规电化学分析；腐蚀研究；阻抗分析。</w:t>
            </w:r>
          </w:p>
          <w:p>
            <w:pPr>
              <w:jc w:val="left"/>
            </w:pPr>
            <w:r>
              <w:rPr>
                <w:sz w:val="21"/>
              </w:rPr>
              <w:t>4.2</w:t>
            </w:r>
            <w:r>
              <w:rPr>
                <w:sz w:val="21"/>
              </w:rPr>
              <w:t>能源测试部分功能包括:恒电压充放电，恒电流充放电，恒功率充放电，恒电阻放电，电压限制的充放电循环，恒电阻充放电，可以采集CE-RE potential 数。</w:t>
            </w:r>
          </w:p>
          <w:p>
            <w:pPr>
              <w:jc w:val="left"/>
            </w:pPr>
            <w:r>
              <w:rPr>
                <w:sz w:val="21"/>
              </w:rPr>
              <w:t>4.3</w:t>
            </w:r>
            <w:r>
              <w:rPr>
                <w:sz w:val="21"/>
              </w:rPr>
              <w:t>序列实验设置个数不受限制。</w:t>
            </w:r>
          </w:p>
          <w:p>
            <w:pPr>
              <w:jc w:val="left"/>
            </w:pPr>
            <w:r>
              <w:rPr>
                <w:sz w:val="21"/>
              </w:rPr>
              <w:t>4.4</w:t>
            </w:r>
            <w:r>
              <w:rPr>
                <w:sz w:val="21"/>
              </w:rPr>
              <w:t>线性扫描循环次数超过≥80000次。</w:t>
            </w:r>
          </w:p>
          <w:p>
            <w:pPr>
              <w:jc w:val="left"/>
            </w:pPr>
            <w:r>
              <w:rPr>
                <w:sz w:val="21"/>
              </w:rPr>
              <w:t>4.5</w:t>
            </w:r>
            <w:r>
              <w:rPr>
                <w:sz w:val="21"/>
              </w:rPr>
              <w:t>校准：通过模拟电解池，实现自动校准功能。</w:t>
            </w:r>
          </w:p>
          <w:p>
            <w:pPr>
              <w:jc w:val="left"/>
            </w:pPr>
            <w:r>
              <w:rPr>
                <w:sz w:val="21"/>
              </w:rPr>
              <w:t>4.6</w:t>
            </w:r>
            <w:r>
              <w:rPr>
                <w:sz w:val="21"/>
              </w:rPr>
              <w:t>配套专用计算机配置不低于：I5处理器，8G内存，1T硬盘，21英寸显示器。</w:t>
            </w:r>
          </w:p>
          <w:p>
            <w:pPr>
              <w:jc w:val="left"/>
            </w:pPr>
            <w:r>
              <w:rPr>
                <w:sz w:val="21"/>
              </w:rPr>
              <w:t>4.7</w:t>
            </w:r>
            <w:r>
              <w:rPr>
                <w:sz w:val="21"/>
              </w:rPr>
              <w:t>净化稳压电源：转换时间≤10毫秒，容量1KVA以上。</w:t>
            </w:r>
          </w:p>
          <w:p>
            <w:pPr>
              <w:jc w:val="both"/>
            </w:pPr>
            <w:r>
              <w:rPr>
                <w:sz w:val="21"/>
              </w:rPr>
              <w:t>5</w:t>
            </w:r>
            <w:r>
              <w:rPr>
                <w:sz w:val="21"/>
              </w:rPr>
              <w:t>配置清单</w:t>
            </w:r>
          </w:p>
          <w:p>
            <w:pPr>
              <w:jc w:val="both"/>
            </w:pPr>
            <w:r>
              <w:rPr>
                <w:sz w:val="21"/>
              </w:rPr>
              <w:t xml:space="preserve"> 5.1</w:t>
            </w:r>
            <w:r>
              <w:rPr>
                <w:sz w:val="21"/>
              </w:rPr>
              <w:t>双通道电化学工作站主机，1台。</w:t>
            </w:r>
          </w:p>
          <w:p>
            <w:pPr>
              <w:jc w:val="both"/>
            </w:pPr>
            <w:r>
              <w:rPr>
                <w:sz w:val="21"/>
              </w:rPr>
              <w:t xml:space="preserve"> 5.2</w:t>
            </w:r>
            <w:r>
              <w:rPr>
                <w:sz w:val="21"/>
              </w:rPr>
              <w:t>系统控制软件（中英文版本软件），1套。</w:t>
            </w:r>
          </w:p>
          <w:p>
            <w:pPr>
              <w:jc w:val="both"/>
            </w:pPr>
            <w:r>
              <w:rPr>
                <w:sz w:val="21"/>
              </w:rPr>
              <w:t xml:space="preserve"> 5.3</w:t>
            </w:r>
            <w:r>
              <w:rPr>
                <w:sz w:val="21"/>
              </w:rPr>
              <w:t>模拟电解池，1个。</w:t>
            </w:r>
          </w:p>
          <w:p>
            <w:r>
              <w:rPr>
                <w:sz w:val="21"/>
              </w:rPr>
              <w:t xml:space="preserve"> 5.4</w:t>
            </w:r>
            <w:r>
              <w:rPr>
                <w:sz w:val="21"/>
              </w:rPr>
              <w:t>电极线，2套。</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三</w:t>
      </w:r>
      <w:r>
        <w:rPr>
          <w:b/>
        </w:rPr>
        <w:t>：</w:t>
      </w:r>
      <w:r>
        <w:rPr>
          <w:b/>
        </w:rPr>
        <w:t>旋光仪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w:t>
            </w:r>
            <w:r>
              <w:rPr>
                <w:sz w:val="21"/>
              </w:rPr>
              <w:t>、测量模式：旋光度、比旋度、浓度、以及用户自定义的其他模式。</w:t>
            </w:r>
          </w:p>
          <w:p>
            <w:pPr>
              <w:jc w:val="left"/>
            </w:pPr>
            <w:r>
              <w:rPr>
                <w:sz w:val="21"/>
              </w:rPr>
              <w:t>2</w:t>
            </w:r>
            <w:r>
              <w:rPr>
                <w:sz w:val="21"/>
              </w:rPr>
              <w:t>、测量范围：</w:t>
            </w:r>
          </w:p>
          <w:p>
            <w:pPr>
              <w:jc w:val="left"/>
            </w:pPr>
            <w:r>
              <w:rPr>
                <w:sz w:val="21"/>
              </w:rPr>
              <w:t>2.1</w:t>
            </w:r>
            <w:r>
              <w:rPr>
                <w:sz w:val="21"/>
              </w:rPr>
              <w:t>旋光度：+/-89°Arc。</w:t>
            </w:r>
          </w:p>
          <w:p>
            <w:pPr>
              <w:jc w:val="left"/>
            </w:pPr>
            <w:r>
              <w:rPr>
                <w:sz w:val="21"/>
              </w:rPr>
              <w:t>2.2</w:t>
            </w:r>
            <w:r>
              <w:rPr>
                <w:sz w:val="21"/>
              </w:rPr>
              <w:t>比旋度：+/-999.99°Arc。</w:t>
            </w:r>
          </w:p>
          <w:p>
            <w:pPr>
              <w:jc w:val="left"/>
            </w:pPr>
            <w:r>
              <w:rPr>
                <w:sz w:val="21"/>
              </w:rPr>
              <w:t>2.3</w:t>
            </w:r>
            <w:r>
              <w:rPr>
                <w:sz w:val="21"/>
              </w:rPr>
              <w:t>浓  度：0-99.9%。</w:t>
            </w:r>
          </w:p>
          <w:p>
            <w:pPr>
              <w:jc w:val="left"/>
            </w:pPr>
            <w:r>
              <w:rPr>
                <w:sz w:val="21"/>
              </w:rPr>
              <w:t>3</w:t>
            </w:r>
            <w:r>
              <w:rPr>
                <w:sz w:val="21"/>
              </w:rPr>
              <w:t>、分 辨 率：旋光度：0.001°Arc。</w:t>
            </w:r>
          </w:p>
          <w:p>
            <w:pPr>
              <w:jc w:val="left"/>
            </w:pPr>
            <w:r>
              <w:rPr>
                <w:sz w:val="21"/>
              </w:rPr>
              <w:t>4</w:t>
            </w:r>
            <w:r>
              <w:rPr>
                <w:sz w:val="21"/>
              </w:rPr>
              <w:t>、内存：不低于32G固态硬盘，10万条以上的测量数据，可任意增添测量方法。</w:t>
            </w:r>
          </w:p>
          <w:p>
            <w:pPr>
              <w:jc w:val="left"/>
            </w:pPr>
            <w:r>
              <w:rPr>
                <w:sz w:val="21"/>
              </w:rPr>
              <w:t>5</w:t>
            </w:r>
            <w:r>
              <w:rPr>
                <w:sz w:val="21"/>
              </w:rPr>
              <w:t>、准 确 度：0.003°。</w:t>
            </w:r>
          </w:p>
          <w:p>
            <w:pPr>
              <w:jc w:val="left"/>
            </w:pPr>
            <w:r>
              <w:rPr>
                <w:sz w:val="21"/>
              </w:rPr>
              <w:t>6</w:t>
            </w:r>
            <w:r>
              <w:rPr>
                <w:sz w:val="21"/>
              </w:rPr>
              <w:t>、光路器件：方解石棱镜。</w:t>
            </w:r>
          </w:p>
          <w:p>
            <w:pPr>
              <w:jc w:val="left"/>
            </w:pPr>
            <w:r>
              <w:rPr>
                <w:sz w:val="21"/>
              </w:rPr>
              <w:t>7</w:t>
            </w:r>
            <w:r>
              <w:rPr>
                <w:sz w:val="21"/>
              </w:rPr>
              <w:t>、测量波长： 589nm，可拓展4个波长。</w:t>
            </w:r>
          </w:p>
          <w:p>
            <w:pPr>
              <w:jc w:val="left"/>
            </w:pPr>
            <w:r>
              <w:rPr>
                <w:sz w:val="21"/>
              </w:rPr>
              <w:t>8</w:t>
            </w:r>
            <w:r>
              <w:rPr>
                <w:sz w:val="21"/>
              </w:rPr>
              <w:t>、波长切换：操作界面触摸屏按键选择。</w:t>
            </w:r>
          </w:p>
          <w:p>
            <w:pPr>
              <w:jc w:val="left"/>
            </w:pPr>
            <w:r>
              <w:rPr>
                <w:sz w:val="21"/>
              </w:rPr>
              <w:t>9</w:t>
            </w:r>
            <w:r>
              <w:rPr>
                <w:sz w:val="21"/>
              </w:rPr>
              <w:t>、控温范围：主机内置半导体帕尔贴控温系统，直接控制样品温度10-40°С之间，所有样品测试都采用一个温度探头，保证温度一致性。</w:t>
            </w:r>
          </w:p>
          <w:p>
            <w:pPr>
              <w:jc w:val="left"/>
            </w:pPr>
            <w:r>
              <w:rPr>
                <w:sz w:val="21"/>
              </w:rPr>
              <w:t>10</w:t>
            </w:r>
            <w:r>
              <w:rPr>
                <w:sz w:val="21"/>
              </w:rPr>
              <w:t>、温度精度：+/-0.1°С。</w:t>
            </w:r>
          </w:p>
          <w:p>
            <w:pPr>
              <w:jc w:val="left"/>
            </w:pPr>
            <w:r>
              <w:rPr>
                <w:sz w:val="21"/>
              </w:rPr>
              <w:t>11</w:t>
            </w:r>
            <w:r>
              <w:rPr>
                <w:sz w:val="21"/>
              </w:rPr>
              <w:t>、光源：碘钨灯， 6v/20w。</w:t>
            </w:r>
          </w:p>
          <w:p>
            <w:pPr>
              <w:jc w:val="left"/>
            </w:pPr>
            <w:r>
              <w:rPr>
                <w:sz w:val="21"/>
              </w:rPr>
              <w:t>12</w:t>
            </w:r>
            <w:r>
              <w:rPr>
                <w:sz w:val="21"/>
              </w:rPr>
              <w:t>、测量腔体：可容纳200mm及以下的测量池。</w:t>
            </w:r>
          </w:p>
          <w:p>
            <w:pPr>
              <w:jc w:val="left"/>
            </w:pPr>
            <w:r>
              <w:rPr>
                <w:sz w:val="21"/>
              </w:rPr>
              <w:t>13</w:t>
            </w:r>
            <w:r>
              <w:rPr>
                <w:sz w:val="21"/>
              </w:rPr>
              <w:t>、通讯接口：3-USB 接口。2-RS232，一个打印接口，一个辅助接口。</w:t>
            </w:r>
          </w:p>
          <w:p>
            <w:pPr>
              <w:jc w:val="left"/>
            </w:pPr>
            <w:r>
              <w:rPr>
                <w:sz w:val="21"/>
              </w:rPr>
              <w:t>14</w:t>
            </w:r>
            <w:r>
              <w:rPr>
                <w:sz w:val="21"/>
              </w:rPr>
              <w:t>、标准管：</w:t>
            </w:r>
            <w:r>
              <w:rPr>
                <w:sz w:val="21"/>
              </w:rPr>
              <w:t>配置</w:t>
            </w:r>
            <w:r>
              <w:rPr>
                <w:sz w:val="21"/>
              </w:rPr>
              <w:t>控温型标准石英控制板。</w:t>
            </w:r>
          </w:p>
          <w:p>
            <w:pPr>
              <w:jc w:val="left"/>
            </w:pPr>
            <w:r>
              <w:rPr>
                <w:sz w:val="21"/>
              </w:rPr>
              <w:t>15</w:t>
            </w:r>
            <w:r>
              <w:rPr>
                <w:sz w:val="21"/>
              </w:rPr>
              <w:t>、显示屏：不小于8寸彩色触摸屏。</w:t>
            </w:r>
          </w:p>
          <w:p>
            <w:pPr>
              <w:jc w:val="left"/>
            </w:pPr>
            <w:r>
              <w:rPr>
                <w:sz w:val="21"/>
              </w:rPr>
              <w:t>16</w:t>
            </w:r>
            <w:r>
              <w:rPr>
                <w:sz w:val="21"/>
              </w:rPr>
              <w:t>、操作界面：触摸式操作屏，Windows7 或以上操作界面。</w:t>
            </w:r>
          </w:p>
          <w:p>
            <w:pPr>
              <w:jc w:val="left"/>
            </w:pPr>
            <w:r>
              <w:rPr>
                <w:sz w:val="21"/>
              </w:rPr>
              <w:t>17</w:t>
            </w:r>
            <w:r>
              <w:rPr>
                <w:sz w:val="21"/>
              </w:rPr>
              <w:t>、可允许测量透光率低达0.01%的样品，最高OD≥4.2。</w:t>
            </w:r>
          </w:p>
          <w:p>
            <w:pPr>
              <w:jc w:val="left"/>
            </w:pPr>
            <w:r>
              <w:rPr>
                <w:sz w:val="21"/>
              </w:rPr>
              <w:t>18</w:t>
            </w:r>
            <w:r>
              <w:rPr>
                <w:sz w:val="21"/>
              </w:rPr>
              <w:t>、日期/时间功能：内置时钟，可传输到配套工作站或配套图文输出设备。</w:t>
            </w:r>
          </w:p>
          <w:p>
            <w:r>
              <w:rPr>
                <w:sz w:val="21"/>
              </w:rPr>
              <w:t>19</w:t>
            </w:r>
            <w:r>
              <w:rPr>
                <w:sz w:val="21"/>
              </w:rPr>
              <w:t>、温度验证：配有温度验证管，已验证温度准确性。</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四</w:t>
      </w:r>
      <w:r>
        <w:rPr>
          <w:b/>
        </w:rPr>
        <w:t>：</w:t>
      </w:r>
      <w:r>
        <w:rPr>
          <w:b/>
        </w:rPr>
        <w:t>壳聚糖及其衍生物产业化应用设备</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一、材料制备设备</w:t>
            </w:r>
          </w:p>
          <w:p>
            <w:pPr>
              <w:jc w:val="left"/>
            </w:pPr>
            <w:r>
              <w:rPr>
                <w:sz w:val="21"/>
              </w:rPr>
              <w:t>1</w:t>
            </w:r>
            <w:r>
              <w:rPr>
                <w:sz w:val="21"/>
              </w:rPr>
              <w:t>、双层玻璃反应釜</w:t>
            </w:r>
          </w:p>
          <w:p>
            <w:pPr>
              <w:jc w:val="left"/>
            </w:pPr>
            <w:r>
              <w:rPr>
                <w:sz w:val="21"/>
              </w:rPr>
              <w:t>1.1</w:t>
            </w:r>
            <w:r>
              <w:rPr>
                <w:sz w:val="21"/>
              </w:rPr>
              <w:t>容量：≥10L。</w:t>
            </w:r>
          </w:p>
          <w:p>
            <w:pPr>
              <w:jc w:val="left"/>
            </w:pPr>
            <w:r>
              <w:rPr>
                <w:sz w:val="21"/>
              </w:rPr>
              <w:t>1.2</w:t>
            </w:r>
            <w:r>
              <w:rPr>
                <w:sz w:val="21"/>
              </w:rPr>
              <w:t>瓶口数：≥7。</w:t>
            </w:r>
          </w:p>
          <w:p>
            <w:pPr>
              <w:jc w:val="left"/>
            </w:pPr>
            <w:r>
              <w:rPr>
                <w:sz w:val="21"/>
              </w:rPr>
              <w:t>1.3</w:t>
            </w:r>
            <w:r>
              <w:rPr>
                <w:sz w:val="21"/>
              </w:rPr>
              <w:t>转速：0~450rpm。</w:t>
            </w:r>
          </w:p>
          <w:p>
            <w:pPr>
              <w:jc w:val="left"/>
            </w:pPr>
            <w:r>
              <w:rPr>
                <w:sz w:val="21"/>
              </w:rPr>
              <w:t>1.4</w:t>
            </w:r>
            <w:r>
              <w:rPr>
                <w:sz w:val="21"/>
              </w:rPr>
              <w:t>斧盖直径：265mm。</w:t>
            </w:r>
          </w:p>
          <w:p>
            <w:pPr>
              <w:jc w:val="left"/>
            </w:pPr>
            <w:r>
              <w:rPr>
                <w:sz w:val="21"/>
              </w:rPr>
              <w:t>2</w:t>
            </w:r>
            <w:r>
              <w:rPr>
                <w:sz w:val="21"/>
              </w:rPr>
              <w:t>、双层玻璃反应釜</w:t>
            </w:r>
          </w:p>
          <w:p>
            <w:pPr>
              <w:jc w:val="left"/>
            </w:pPr>
            <w:r>
              <w:rPr>
                <w:sz w:val="21"/>
              </w:rPr>
              <w:t>2.1</w:t>
            </w:r>
            <w:r>
              <w:rPr>
                <w:sz w:val="21"/>
              </w:rPr>
              <w:t>容量：≥100L。</w:t>
            </w:r>
          </w:p>
          <w:p>
            <w:pPr>
              <w:jc w:val="left"/>
            </w:pPr>
            <w:r>
              <w:rPr>
                <w:sz w:val="21"/>
              </w:rPr>
              <w:t>2.2</w:t>
            </w:r>
            <w:r>
              <w:rPr>
                <w:sz w:val="21"/>
              </w:rPr>
              <w:t>瓶口数：≥7。</w:t>
            </w:r>
          </w:p>
          <w:p>
            <w:pPr>
              <w:jc w:val="left"/>
            </w:pPr>
            <w:r>
              <w:rPr>
                <w:sz w:val="21"/>
              </w:rPr>
              <w:t>2.3</w:t>
            </w:r>
            <w:r>
              <w:rPr>
                <w:sz w:val="21"/>
              </w:rPr>
              <w:t>转速：0~450rpm。</w:t>
            </w:r>
          </w:p>
          <w:p>
            <w:pPr>
              <w:jc w:val="left"/>
            </w:pPr>
            <w:r>
              <w:rPr>
                <w:sz w:val="21"/>
              </w:rPr>
              <w:t>2.4</w:t>
            </w:r>
            <w:r>
              <w:rPr>
                <w:sz w:val="21"/>
              </w:rPr>
              <w:t>斧盖直径：340mm。</w:t>
            </w:r>
          </w:p>
          <w:p>
            <w:pPr>
              <w:jc w:val="left"/>
            </w:pPr>
            <w:r>
              <w:rPr>
                <w:sz w:val="21"/>
              </w:rPr>
              <w:t>3</w:t>
            </w:r>
            <w:r>
              <w:rPr>
                <w:sz w:val="21"/>
              </w:rPr>
              <w:t>、制冷加热循环机</w:t>
            </w:r>
          </w:p>
          <w:p>
            <w:pPr>
              <w:jc w:val="left"/>
            </w:pPr>
            <w:r>
              <w:rPr>
                <w:sz w:val="21"/>
              </w:rPr>
              <w:t>3.1</w:t>
            </w:r>
            <w:r>
              <w:rPr>
                <w:sz w:val="21"/>
              </w:rPr>
              <w:t>适配容量：2~10L。</w:t>
            </w:r>
          </w:p>
          <w:p>
            <w:pPr>
              <w:jc w:val="left"/>
            </w:pPr>
            <w:r>
              <w:rPr>
                <w:sz w:val="21"/>
              </w:rPr>
              <w:t>3.2</w:t>
            </w:r>
            <w:r>
              <w:rPr>
                <w:sz w:val="21"/>
              </w:rPr>
              <w:t>加热功率：3kw。</w:t>
            </w:r>
          </w:p>
          <w:p>
            <w:pPr>
              <w:jc w:val="left"/>
            </w:pPr>
            <w:r>
              <w:rPr>
                <w:sz w:val="21"/>
              </w:rPr>
              <w:t>3.3</w:t>
            </w:r>
            <w:r>
              <w:rPr>
                <w:sz w:val="21"/>
              </w:rPr>
              <w:t>制冷功率：735w。</w:t>
            </w:r>
          </w:p>
          <w:p>
            <w:pPr>
              <w:jc w:val="left"/>
            </w:pPr>
            <w:r>
              <w:rPr>
                <w:sz w:val="21"/>
              </w:rPr>
              <w:t>3.4</w:t>
            </w:r>
            <w:r>
              <w:rPr>
                <w:sz w:val="21"/>
              </w:rPr>
              <w:t>制冷剂：R22。</w:t>
            </w:r>
          </w:p>
          <w:p>
            <w:pPr>
              <w:jc w:val="left"/>
            </w:pPr>
            <w:r>
              <w:rPr>
                <w:sz w:val="21"/>
              </w:rPr>
              <w:t>4</w:t>
            </w:r>
            <w:r>
              <w:rPr>
                <w:sz w:val="21"/>
              </w:rPr>
              <w:t>、制冷加热循环机</w:t>
            </w:r>
          </w:p>
          <w:p>
            <w:pPr>
              <w:jc w:val="left"/>
            </w:pPr>
            <w:r>
              <w:rPr>
                <w:sz w:val="21"/>
              </w:rPr>
              <w:t>4.1</w:t>
            </w:r>
            <w:r>
              <w:rPr>
                <w:sz w:val="21"/>
              </w:rPr>
              <w:t>适配容量：≥100L。</w:t>
            </w:r>
          </w:p>
          <w:p>
            <w:pPr>
              <w:jc w:val="left"/>
            </w:pPr>
            <w:r>
              <w:rPr>
                <w:sz w:val="21"/>
              </w:rPr>
              <w:t>4.2</w:t>
            </w:r>
            <w:r>
              <w:rPr>
                <w:sz w:val="21"/>
              </w:rPr>
              <w:t>加热功率：≥9kw。</w:t>
            </w:r>
          </w:p>
          <w:p>
            <w:pPr>
              <w:jc w:val="left"/>
            </w:pPr>
            <w:r>
              <w:rPr>
                <w:sz w:val="21"/>
              </w:rPr>
              <w:t>4.3</w:t>
            </w:r>
            <w:r>
              <w:rPr>
                <w:sz w:val="21"/>
              </w:rPr>
              <w:t>制冷功率：≥3675w。</w:t>
            </w:r>
          </w:p>
          <w:p>
            <w:pPr>
              <w:jc w:val="left"/>
            </w:pPr>
            <w:r>
              <w:rPr>
                <w:sz w:val="21"/>
              </w:rPr>
              <w:t>4.4</w:t>
            </w:r>
            <w:r>
              <w:rPr>
                <w:sz w:val="21"/>
              </w:rPr>
              <w:t>制冷剂：R22。</w:t>
            </w:r>
          </w:p>
          <w:p>
            <w:pPr>
              <w:jc w:val="left"/>
            </w:pPr>
            <w:r>
              <w:rPr>
                <w:sz w:val="21"/>
              </w:rPr>
              <w:t>5</w:t>
            </w:r>
            <w:r>
              <w:rPr>
                <w:sz w:val="21"/>
              </w:rPr>
              <w:t>、颗粒研磨机</w:t>
            </w:r>
          </w:p>
          <w:p>
            <w:pPr>
              <w:jc w:val="left"/>
            </w:pPr>
            <w:r>
              <w:rPr>
                <w:sz w:val="21"/>
              </w:rPr>
              <w:t>5.1</w:t>
            </w:r>
            <w:r>
              <w:rPr>
                <w:sz w:val="21"/>
              </w:rPr>
              <w:t>研磨罐体积：500ml*4。</w:t>
            </w:r>
          </w:p>
          <w:p>
            <w:pPr>
              <w:jc w:val="left"/>
            </w:pPr>
            <w:r>
              <w:rPr>
                <w:sz w:val="21"/>
              </w:rPr>
              <w:t>5.2</w:t>
            </w:r>
            <w:r>
              <w:rPr>
                <w:sz w:val="21"/>
              </w:rPr>
              <w:t>自转速度：70-670r/min。</w:t>
            </w:r>
          </w:p>
          <w:p>
            <w:pPr>
              <w:jc w:val="left"/>
            </w:pPr>
            <w:r>
              <w:rPr>
                <w:sz w:val="21"/>
              </w:rPr>
              <w:t>5.3</w:t>
            </w:r>
            <w:r>
              <w:rPr>
                <w:sz w:val="21"/>
              </w:rPr>
              <w:t>公转速度：35~335/min。</w:t>
            </w:r>
          </w:p>
          <w:p>
            <w:pPr>
              <w:jc w:val="left"/>
            </w:pPr>
            <w:r>
              <w:rPr>
                <w:sz w:val="21"/>
              </w:rPr>
              <w:t>5.4</w:t>
            </w:r>
            <w:r>
              <w:rPr>
                <w:sz w:val="21"/>
              </w:rPr>
              <w:t>传动方式：齿轮传动。</w:t>
            </w:r>
          </w:p>
          <w:p>
            <w:pPr>
              <w:jc w:val="left"/>
            </w:pPr>
            <w:r>
              <w:rPr>
                <w:sz w:val="21"/>
              </w:rPr>
              <w:t>6</w:t>
            </w:r>
            <w:r>
              <w:rPr>
                <w:sz w:val="21"/>
              </w:rPr>
              <w:t>、台式湿法纺丝试验机</w:t>
            </w:r>
          </w:p>
          <w:p>
            <w:pPr>
              <w:jc w:val="left"/>
            </w:pPr>
            <w:r>
              <w:rPr>
                <w:sz w:val="21"/>
              </w:rPr>
              <w:t>6.1</w:t>
            </w:r>
            <w:r>
              <w:rPr>
                <w:sz w:val="21"/>
              </w:rPr>
              <w:t>容积：≥1L。</w:t>
            </w:r>
          </w:p>
          <w:p>
            <w:pPr>
              <w:jc w:val="left"/>
            </w:pPr>
            <w:r>
              <w:rPr>
                <w:sz w:val="21"/>
              </w:rPr>
              <w:t>6.2</w:t>
            </w:r>
            <w:r>
              <w:rPr>
                <w:sz w:val="21"/>
              </w:rPr>
              <w:t>功率：≥180w。</w:t>
            </w:r>
          </w:p>
          <w:p>
            <w:pPr>
              <w:jc w:val="left"/>
            </w:pPr>
            <w:r>
              <w:rPr>
                <w:sz w:val="21"/>
              </w:rPr>
              <w:t>6.3</w:t>
            </w:r>
            <w:r>
              <w:rPr>
                <w:sz w:val="21"/>
              </w:rPr>
              <w:t>公称流量：0.6CC/rev。</w:t>
            </w:r>
          </w:p>
          <w:p>
            <w:pPr>
              <w:jc w:val="left"/>
            </w:pPr>
            <w:r>
              <w:rPr>
                <w:sz w:val="21"/>
              </w:rPr>
              <w:t>6.4</w:t>
            </w:r>
            <w:r>
              <w:rPr>
                <w:sz w:val="21"/>
              </w:rPr>
              <w:t>加热功率：250w。</w:t>
            </w:r>
          </w:p>
          <w:p>
            <w:pPr>
              <w:jc w:val="left"/>
            </w:pPr>
            <w:r>
              <w:rPr>
                <w:sz w:val="21"/>
              </w:rPr>
              <w:t>二、性能测试设备</w:t>
            </w:r>
          </w:p>
          <w:p>
            <w:pPr>
              <w:jc w:val="left"/>
            </w:pPr>
            <w:r>
              <w:rPr>
                <w:sz w:val="21"/>
              </w:rPr>
              <w:t>1</w:t>
            </w:r>
            <w:r>
              <w:rPr>
                <w:sz w:val="21"/>
              </w:rPr>
              <w:t>、恒温恒湿箱</w:t>
            </w:r>
          </w:p>
          <w:p>
            <w:pPr>
              <w:jc w:val="left"/>
            </w:pPr>
            <w:r>
              <w:rPr>
                <w:sz w:val="21"/>
              </w:rPr>
              <w:t>1.1</w:t>
            </w:r>
            <w:r>
              <w:rPr>
                <w:sz w:val="21"/>
              </w:rPr>
              <w:t>控温范围：-10~100℃。</w:t>
            </w:r>
          </w:p>
          <w:p>
            <w:pPr>
              <w:jc w:val="left"/>
            </w:pPr>
            <w:r>
              <w:rPr>
                <w:sz w:val="21"/>
              </w:rPr>
              <w:t>1.2</w:t>
            </w:r>
            <w:r>
              <w:rPr>
                <w:sz w:val="21"/>
              </w:rPr>
              <w:t>温度分辨率：0.1℃。</w:t>
            </w:r>
          </w:p>
          <w:p>
            <w:pPr>
              <w:jc w:val="left"/>
            </w:pPr>
            <w:r>
              <w:rPr>
                <w:sz w:val="21"/>
              </w:rPr>
              <w:t>1.3</w:t>
            </w:r>
            <w:r>
              <w:rPr>
                <w:sz w:val="21"/>
              </w:rPr>
              <w:t>控湿范围：35~95%RH。</w:t>
            </w:r>
          </w:p>
          <w:p>
            <w:pPr>
              <w:jc w:val="left"/>
            </w:pPr>
            <w:r>
              <w:rPr>
                <w:sz w:val="21"/>
              </w:rPr>
              <w:t>1.4</w:t>
            </w:r>
            <w:r>
              <w:rPr>
                <w:sz w:val="21"/>
              </w:rPr>
              <w:t>湿度偏差：+3%RH。</w:t>
            </w:r>
          </w:p>
          <w:p>
            <w:pPr>
              <w:jc w:val="left"/>
            </w:pPr>
            <w:r>
              <w:rPr>
                <w:sz w:val="21"/>
              </w:rPr>
              <w:t>2</w:t>
            </w:r>
            <w:r>
              <w:rPr>
                <w:sz w:val="21"/>
              </w:rPr>
              <w:t>、恒温培养摇床</w:t>
            </w:r>
          </w:p>
          <w:p>
            <w:pPr>
              <w:jc w:val="left"/>
            </w:pPr>
            <w:r>
              <w:rPr>
                <w:sz w:val="21"/>
              </w:rPr>
              <w:t>2.1</w:t>
            </w:r>
            <w:r>
              <w:rPr>
                <w:sz w:val="21"/>
              </w:rPr>
              <w:t>振荡频率：40~300rpm。</w:t>
            </w:r>
          </w:p>
          <w:p>
            <w:pPr>
              <w:jc w:val="left"/>
            </w:pPr>
            <w:r>
              <w:rPr>
                <w:sz w:val="21"/>
              </w:rPr>
              <w:t>2.2</w:t>
            </w:r>
            <w:r>
              <w:rPr>
                <w:sz w:val="21"/>
              </w:rPr>
              <w:t>振幅：26mm。</w:t>
            </w:r>
          </w:p>
          <w:p>
            <w:pPr>
              <w:jc w:val="left"/>
            </w:pPr>
            <w:r>
              <w:rPr>
                <w:sz w:val="21"/>
              </w:rPr>
              <w:t>2.3</w:t>
            </w:r>
            <w:r>
              <w:rPr>
                <w:sz w:val="21"/>
              </w:rPr>
              <w:t>温度分辨率：0.1℃。</w:t>
            </w:r>
          </w:p>
          <w:p>
            <w:pPr>
              <w:jc w:val="left"/>
            </w:pPr>
            <w:r>
              <w:rPr>
                <w:sz w:val="21"/>
              </w:rPr>
              <w:t>2.4</w:t>
            </w:r>
            <w:r>
              <w:rPr>
                <w:sz w:val="21"/>
              </w:rPr>
              <w:t>定时范围：0~5999min。</w:t>
            </w:r>
          </w:p>
          <w:p>
            <w:pPr>
              <w:jc w:val="left"/>
            </w:pPr>
            <w:r>
              <w:rPr>
                <w:sz w:val="21"/>
              </w:rPr>
              <w:t>3</w:t>
            </w:r>
            <w:r>
              <w:rPr>
                <w:sz w:val="21"/>
              </w:rPr>
              <w:t>、双人双面净化工作台</w:t>
            </w:r>
          </w:p>
          <w:p>
            <w:pPr>
              <w:jc w:val="left"/>
            </w:pPr>
            <w:r>
              <w:rPr>
                <w:sz w:val="21"/>
              </w:rPr>
              <w:t>3.1</w:t>
            </w:r>
            <w:r>
              <w:rPr>
                <w:sz w:val="21"/>
              </w:rPr>
              <w:t>洁净等级：100级@≥0.5um。</w:t>
            </w:r>
          </w:p>
          <w:p>
            <w:pPr>
              <w:jc w:val="left"/>
            </w:pPr>
            <w:r>
              <w:rPr>
                <w:sz w:val="21"/>
              </w:rPr>
              <w:t>3.2</w:t>
            </w:r>
            <w:r>
              <w:rPr>
                <w:sz w:val="21"/>
              </w:rPr>
              <w:t>工作尺寸：1360×650×52mm。</w:t>
            </w:r>
          </w:p>
          <w:p>
            <w:pPr>
              <w:jc w:val="left"/>
            </w:pPr>
            <w:r>
              <w:rPr>
                <w:sz w:val="21"/>
              </w:rPr>
              <w:t>3.3</w:t>
            </w:r>
            <w:r>
              <w:rPr>
                <w:sz w:val="21"/>
              </w:rPr>
              <w:t>外形尺寸：1540×680×160mm。</w:t>
            </w:r>
          </w:p>
          <w:p>
            <w:pPr>
              <w:jc w:val="left"/>
            </w:pPr>
            <w:r>
              <w:rPr>
                <w:sz w:val="21"/>
              </w:rPr>
              <w:t>3.4</w:t>
            </w:r>
            <w:r>
              <w:rPr>
                <w:sz w:val="21"/>
              </w:rPr>
              <w:t>送风类型：垂直送风。</w:t>
            </w:r>
          </w:p>
          <w:p>
            <w:pPr>
              <w:jc w:val="left"/>
            </w:pPr>
            <w:r>
              <w:rPr>
                <w:sz w:val="21"/>
              </w:rPr>
              <w:t>4</w:t>
            </w:r>
            <w:r>
              <w:rPr>
                <w:sz w:val="21"/>
              </w:rPr>
              <w:t>、超低温保存箱</w:t>
            </w:r>
          </w:p>
          <w:p>
            <w:pPr>
              <w:jc w:val="left"/>
            </w:pPr>
            <w:r>
              <w:rPr>
                <w:sz w:val="21"/>
              </w:rPr>
              <w:t>4.1</w:t>
            </w:r>
            <w:r>
              <w:rPr>
                <w:sz w:val="21"/>
              </w:rPr>
              <w:t>温度范围：-40~-86℃。</w:t>
            </w:r>
          </w:p>
          <w:p>
            <w:pPr>
              <w:jc w:val="left"/>
            </w:pPr>
            <w:r>
              <w:rPr>
                <w:sz w:val="21"/>
              </w:rPr>
              <w:t>4.2</w:t>
            </w:r>
            <w:r>
              <w:rPr>
                <w:sz w:val="21"/>
              </w:rPr>
              <w:t>功率：650w。</w:t>
            </w:r>
          </w:p>
          <w:p>
            <w:pPr>
              <w:jc w:val="left"/>
            </w:pPr>
            <w:r>
              <w:rPr>
                <w:sz w:val="21"/>
              </w:rPr>
              <w:t>4.3</w:t>
            </w:r>
            <w:r>
              <w:rPr>
                <w:sz w:val="21"/>
              </w:rPr>
              <w:t>有效容积：≥416L。</w:t>
            </w:r>
          </w:p>
          <w:p>
            <w:pPr>
              <w:jc w:val="left"/>
            </w:pPr>
            <w:r>
              <w:rPr>
                <w:sz w:val="21"/>
              </w:rPr>
              <w:t>4.4</w:t>
            </w:r>
            <w:r>
              <w:rPr>
                <w:sz w:val="21"/>
              </w:rPr>
              <w:t>电压：220V。</w:t>
            </w:r>
          </w:p>
          <w:p>
            <w:pPr>
              <w:jc w:val="left"/>
            </w:pPr>
            <w:r>
              <w:rPr>
                <w:sz w:val="21"/>
              </w:rPr>
              <w:t>5</w:t>
            </w:r>
            <w:r>
              <w:rPr>
                <w:sz w:val="21"/>
              </w:rPr>
              <w:t>、全自动高压蒸汽灭菌器</w:t>
            </w:r>
          </w:p>
          <w:p>
            <w:pPr>
              <w:jc w:val="left"/>
            </w:pPr>
            <w:r>
              <w:rPr>
                <w:sz w:val="21"/>
              </w:rPr>
              <w:t>5.1</w:t>
            </w:r>
            <w:r>
              <w:rPr>
                <w:sz w:val="21"/>
              </w:rPr>
              <w:t>灭菌温度范围：40~136℃。</w:t>
            </w:r>
          </w:p>
          <w:p>
            <w:pPr>
              <w:jc w:val="left"/>
            </w:pPr>
            <w:r>
              <w:rPr>
                <w:sz w:val="21"/>
              </w:rPr>
              <w:t>5.2</w:t>
            </w:r>
            <w:r>
              <w:rPr>
                <w:sz w:val="21"/>
              </w:rPr>
              <w:t>额定工作压力：0.23Mpa。</w:t>
            </w:r>
          </w:p>
          <w:p>
            <w:pPr>
              <w:jc w:val="left"/>
            </w:pPr>
            <w:r>
              <w:rPr>
                <w:sz w:val="21"/>
              </w:rPr>
              <w:t>5.3</w:t>
            </w:r>
            <w:r>
              <w:rPr>
                <w:sz w:val="21"/>
              </w:rPr>
              <w:t>容积：≥50L。</w:t>
            </w:r>
          </w:p>
          <w:p>
            <w:pPr>
              <w:jc w:val="left"/>
            </w:pPr>
            <w:r>
              <w:rPr>
                <w:sz w:val="21"/>
              </w:rPr>
              <w:t>5.4</w:t>
            </w:r>
            <w:r>
              <w:rPr>
                <w:sz w:val="21"/>
              </w:rPr>
              <w:t>额定工作温度：134℃。</w:t>
            </w:r>
          </w:p>
          <w:p>
            <w:r>
              <w:rPr>
                <w:sz w:val="21"/>
              </w:rPr>
              <w:t>三、配置：材料制备设备由6台仪器组成，性能测试设备由5台仪器组成。</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五</w:t>
      </w:r>
      <w:r>
        <w:rPr>
          <w:b/>
        </w:rPr>
        <w:t>：</w:t>
      </w:r>
      <w:r>
        <w:rPr>
          <w:b/>
        </w:rPr>
        <w:t>电子顺磁共振光谱仪</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一、性能指标要求</w:t>
            </w:r>
          </w:p>
          <w:p>
            <w:pPr>
              <w:jc w:val="left"/>
            </w:pPr>
            <w:r>
              <w:rPr>
                <w:sz w:val="21"/>
              </w:rPr>
              <w:t>1.</w:t>
            </w:r>
            <w:r>
              <w:rPr>
                <w:sz w:val="21"/>
              </w:rPr>
              <w:t>技术指标:</w:t>
            </w:r>
          </w:p>
          <w:p>
            <w:pPr>
              <w:jc w:val="left"/>
            </w:pPr>
            <w:r>
              <w:rPr>
                <w:sz w:val="21"/>
              </w:rPr>
              <w:t>1.1</w:t>
            </w:r>
            <w:r>
              <w:rPr>
                <w:sz w:val="21"/>
              </w:rPr>
              <w:t>灵敏度(以弱沥青为标样)：</w:t>
            </w:r>
          </w:p>
          <w:p>
            <w:pPr>
              <w:jc w:val="left"/>
            </w:pPr>
            <w:r>
              <w:rPr>
                <w:sz w:val="21"/>
              </w:rPr>
              <w:t>1.1.1</w:t>
            </w:r>
            <w:r>
              <w:rPr>
                <w:sz w:val="21"/>
              </w:rPr>
              <w:t>可检测到的绝对最小自旋数:  ≤ 2×109 spins/G 线宽。</w:t>
            </w:r>
          </w:p>
          <w:p>
            <w:pPr>
              <w:jc w:val="left"/>
            </w:pPr>
            <w:r>
              <w:rPr>
                <w:sz w:val="21"/>
              </w:rPr>
              <w:t>▲1.1.2信噪比: S/N ≥ 2000:1。</w:t>
            </w:r>
          </w:p>
          <w:p>
            <w:pPr>
              <w:jc w:val="left"/>
            </w:pPr>
            <w:r>
              <w:rPr>
                <w:sz w:val="21"/>
              </w:rPr>
              <w:t>1.2</w:t>
            </w:r>
            <w:r>
              <w:rPr>
                <w:sz w:val="21"/>
              </w:rPr>
              <w:t>分辨率：</w:t>
            </w:r>
          </w:p>
          <w:p>
            <w:pPr>
              <w:jc w:val="left"/>
            </w:pPr>
            <w:r>
              <w:rPr>
                <w:sz w:val="21"/>
              </w:rPr>
              <w:t>1.2.1</w:t>
            </w:r>
            <w:r>
              <w:rPr>
                <w:sz w:val="21"/>
              </w:rPr>
              <w:t>数字化分辨率：≥ 24 bits。</w:t>
            </w:r>
          </w:p>
          <w:p>
            <w:pPr>
              <w:jc w:val="left"/>
            </w:pPr>
            <w:r>
              <w:rPr>
                <w:sz w:val="21"/>
              </w:rPr>
              <w:t>1.2.2</w:t>
            </w:r>
            <w:r>
              <w:rPr>
                <w:sz w:val="21"/>
              </w:rPr>
              <w:t>磁体分辨率：≤ 15 mG。</w:t>
            </w:r>
          </w:p>
          <w:p>
            <w:pPr>
              <w:jc w:val="left"/>
            </w:pPr>
            <w:r>
              <w:rPr>
                <w:sz w:val="21"/>
              </w:rPr>
              <w:t>1.3</w:t>
            </w:r>
            <w:r>
              <w:rPr>
                <w:sz w:val="21"/>
              </w:rPr>
              <w:t>稳定性：</w:t>
            </w:r>
          </w:p>
          <w:p>
            <w:pPr>
              <w:jc w:val="left"/>
            </w:pPr>
            <w:r>
              <w:rPr>
                <w:sz w:val="21"/>
              </w:rPr>
              <w:t>1.3.1</w:t>
            </w:r>
            <w:r>
              <w:rPr>
                <w:sz w:val="21"/>
              </w:rPr>
              <w:t>磁场噪声(短时间稳定性)：≤ 5 mG。</w:t>
            </w:r>
          </w:p>
          <w:p>
            <w:pPr>
              <w:jc w:val="left"/>
            </w:pPr>
            <w:r>
              <w:rPr>
                <w:sz w:val="21"/>
              </w:rPr>
              <w:t>1.3.2</w:t>
            </w:r>
            <w:r>
              <w:rPr>
                <w:sz w:val="21"/>
              </w:rPr>
              <w:t>磁场稳定性(长时间稳定性)：≤ 10 mG。</w:t>
            </w:r>
          </w:p>
          <w:p>
            <w:pPr>
              <w:jc w:val="left"/>
            </w:pPr>
            <w:r>
              <w:rPr>
                <w:sz w:val="21"/>
              </w:rPr>
              <w:t>2.</w:t>
            </w:r>
            <w:r>
              <w:rPr>
                <w:sz w:val="21"/>
              </w:rPr>
              <w:t>微波系统性能要求：</w:t>
            </w:r>
          </w:p>
          <w:p>
            <w:pPr>
              <w:jc w:val="left"/>
            </w:pPr>
            <w:r>
              <w:rPr>
                <w:sz w:val="21"/>
              </w:rPr>
              <w:t>2.1</w:t>
            </w:r>
            <w:r>
              <w:rPr>
                <w:sz w:val="21"/>
              </w:rPr>
              <w:t>微波工作频率：X波段。</w:t>
            </w:r>
          </w:p>
          <w:p>
            <w:pPr>
              <w:jc w:val="left"/>
            </w:pPr>
            <w:r>
              <w:rPr>
                <w:sz w:val="21"/>
              </w:rPr>
              <w:t>2.2</w:t>
            </w:r>
            <w:r>
              <w:rPr>
                <w:sz w:val="21"/>
              </w:rPr>
              <w:t>微波源：耿氏（Gunn）固体源。</w:t>
            </w:r>
          </w:p>
          <w:p>
            <w:pPr>
              <w:jc w:val="left"/>
            </w:pPr>
            <w:r>
              <w:rPr>
                <w:sz w:val="21"/>
              </w:rPr>
              <w:t>2.3</w:t>
            </w:r>
            <w:r>
              <w:rPr>
                <w:sz w:val="21"/>
              </w:rPr>
              <w:t>最大功率输出：≥600 mW，校平功率输出：≥200 mW。</w:t>
            </w:r>
          </w:p>
          <w:p>
            <w:pPr>
              <w:jc w:val="left"/>
            </w:pPr>
            <w:r>
              <w:rPr>
                <w:sz w:val="21"/>
              </w:rPr>
              <w:t>2.4</w:t>
            </w:r>
            <w:r>
              <w:rPr>
                <w:sz w:val="21"/>
              </w:rPr>
              <w:t>微波功率衰减范围：0 ~ 60 dB。</w:t>
            </w:r>
          </w:p>
          <w:p>
            <w:pPr>
              <w:jc w:val="left"/>
            </w:pPr>
            <w:r>
              <w:rPr>
                <w:sz w:val="21"/>
              </w:rPr>
              <w:t>2.5</w:t>
            </w:r>
            <w:r>
              <w:rPr>
                <w:sz w:val="21"/>
              </w:rPr>
              <w:t>内置微波频率计。</w:t>
            </w:r>
          </w:p>
          <w:p>
            <w:pPr>
              <w:jc w:val="left"/>
            </w:pPr>
            <w:r>
              <w:rPr>
                <w:sz w:val="21"/>
              </w:rPr>
              <w:t>2.6</w:t>
            </w:r>
            <w:r>
              <w:rPr>
                <w:sz w:val="21"/>
              </w:rPr>
              <w:t>自动调谐程序和自动谐振腔匹配。</w:t>
            </w:r>
          </w:p>
          <w:p>
            <w:pPr>
              <w:jc w:val="left"/>
            </w:pPr>
            <w:r>
              <w:rPr>
                <w:sz w:val="21"/>
              </w:rPr>
              <w:t>2.7</w:t>
            </w:r>
            <w:r>
              <w:rPr>
                <w:sz w:val="21"/>
              </w:rPr>
              <w:t>通过软件控制匹配螺钉调匹配。</w:t>
            </w:r>
          </w:p>
          <w:p>
            <w:pPr>
              <w:jc w:val="left"/>
            </w:pPr>
            <w:r>
              <w:rPr>
                <w:sz w:val="21"/>
              </w:rPr>
              <w:t>2.8</w:t>
            </w:r>
            <w:r>
              <w:rPr>
                <w:sz w:val="21"/>
              </w:rPr>
              <w:t>通过软件控制微波参数。</w:t>
            </w:r>
          </w:p>
          <w:p>
            <w:pPr>
              <w:jc w:val="left"/>
            </w:pPr>
            <w:r>
              <w:rPr>
                <w:sz w:val="21"/>
              </w:rPr>
              <w:t>2.9</w:t>
            </w:r>
            <w:r>
              <w:rPr>
                <w:sz w:val="21"/>
              </w:rPr>
              <w:t>微波中调谐模图样的放大功能。</w:t>
            </w:r>
          </w:p>
          <w:p>
            <w:pPr>
              <w:jc w:val="left"/>
            </w:pPr>
            <w:r>
              <w:rPr>
                <w:sz w:val="21"/>
              </w:rPr>
              <w:t>2.10</w:t>
            </w:r>
            <w:r>
              <w:rPr>
                <w:sz w:val="21"/>
              </w:rPr>
              <w:t>自动频率控制（AFC）频率稳定性：≤10</w:t>
            </w:r>
            <w:r>
              <w:rPr>
                <w:sz w:val="21"/>
                <w:vertAlign w:val="superscript"/>
              </w:rPr>
              <w:t>-8</w:t>
            </w:r>
            <w:r>
              <w:rPr>
                <w:sz w:val="21"/>
              </w:rPr>
              <w:t>。</w:t>
            </w:r>
          </w:p>
          <w:p>
            <w:pPr>
              <w:jc w:val="left"/>
            </w:pPr>
            <w:r>
              <w:rPr>
                <w:sz w:val="21"/>
              </w:rPr>
              <w:t>3.</w:t>
            </w:r>
            <w:r>
              <w:rPr>
                <w:sz w:val="21"/>
              </w:rPr>
              <w:t>谐振腔性能要求：</w:t>
            </w:r>
          </w:p>
          <w:p>
            <w:pPr>
              <w:jc w:val="left"/>
            </w:pPr>
            <w:r>
              <w:rPr>
                <w:sz w:val="21"/>
              </w:rPr>
              <w:t>3.1 X</w:t>
            </w:r>
            <w:r>
              <w:rPr>
                <w:sz w:val="21"/>
              </w:rPr>
              <w:t>波段谐振腔。</w:t>
            </w:r>
          </w:p>
          <w:p>
            <w:pPr>
              <w:jc w:val="left"/>
            </w:pPr>
            <w:r>
              <w:rPr>
                <w:sz w:val="21"/>
              </w:rPr>
              <w:t>▲3.2最大调制幅度: ≥20 G。</w:t>
            </w:r>
          </w:p>
          <w:p>
            <w:pPr>
              <w:jc w:val="left"/>
            </w:pPr>
            <w:r>
              <w:rPr>
                <w:sz w:val="21"/>
              </w:rPr>
              <w:t>3.3</w:t>
            </w:r>
            <w:r>
              <w:rPr>
                <w:sz w:val="21"/>
              </w:rPr>
              <w:t>灵敏度≥2000：1。</w:t>
            </w:r>
          </w:p>
          <w:p>
            <w:pPr>
              <w:jc w:val="left"/>
            </w:pPr>
            <w:r>
              <w:rPr>
                <w:sz w:val="21"/>
              </w:rPr>
              <w:t>3.4</w:t>
            </w:r>
            <w:r>
              <w:rPr>
                <w:sz w:val="21"/>
              </w:rPr>
              <w:t>可检测有损耗和无损耗的样品。</w:t>
            </w:r>
          </w:p>
          <w:p>
            <w:pPr>
              <w:jc w:val="left"/>
            </w:pPr>
            <w:r>
              <w:rPr>
                <w:sz w:val="21"/>
              </w:rPr>
              <w:t>3.5</w:t>
            </w:r>
            <w:r>
              <w:rPr>
                <w:sz w:val="21"/>
              </w:rPr>
              <w:t>能用于变温单元、可原位光照。</w:t>
            </w:r>
          </w:p>
          <w:p>
            <w:pPr>
              <w:jc w:val="left"/>
            </w:pPr>
            <w:r>
              <w:rPr>
                <w:sz w:val="21"/>
              </w:rPr>
              <w:t>4.</w:t>
            </w:r>
            <w:r>
              <w:rPr>
                <w:sz w:val="21"/>
              </w:rPr>
              <w:t xml:space="preserve">磁体系统性能要求:  </w:t>
            </w:r>
          </w:p>
          <w:p>
            <w:pPr>
              <w:jc w:val="left"/>
            </w:pPr>
            <w:r>
              <w:rPr>
                <w:sz w:val="21"/>
              </w:rPr>
              <w:t>4.1</w:t>
            </w:r>
            <w:r>
              <w:rPr>
                <w:sz w:val="21"/>
              </w:rPr>
              <w:t>磁体</w:t>
            </w:r>
          </w:p>
          <w:p>
            <w:pPr>
              <w:jc w:val="left"/>
            </w:pPr>
            <w:r>
              <w:rPr>
                <w:sz w:val="21"/>
              </w:rPr>
              <w:t>▲4.1.1 最大磁场强度 ≥ 13000 G。</w:t>
            </w:r>
          </w:p>
          <w:p>
            <w:pPr>
              <w:jc w:val="left"/>
            </w:pPr>
            <w:r>
              <w:rPr>
                <w:sz w:val="21"/>
              </w:rPr>
              <w:t>4.1.2</w:t>
            </w:r>
            <w:r>
              <w:rPr>
                <w:sz w:val="21"/>
              </w:rPr>
              <w:t xml:space="preserve">双轭磁体的空气狭缝 ≥ 62 mm。 </w:t>
            </w:r>
          </w:p>
          <w:p>
            <w:pPr>
              <w:jc w:val="left"/>
            </w:pPr>
            <w:r>
              <w:rPr>
                <w:sz w:val="21"/>
              </w:rPr>
              <w:t>4.1.3</w:t>
            </w:r>
            <w:r>
              <w:rPr>
                <w:sz w:val="21"/>
              </w:rPr>
              <w:t>适合于变温单元。</w:t>
            </w:r>
          </w:p>
          <w:p>
            <w:pPr>
              <w:jc w:val="left"/>
            </w:pPr>
            <w:r>
              <w:rPr>
                <w:sz w:val="21"/>
              </w:rPr>
              <w:t>4.1.4</w:t>
            </w:r>
            <w:r>
              <w:rPr>
                <w:sz w:val="21"/>
              </w:rPr>
              <w:t>磁场均匀性：≤ 12 mG（在10 (Z) х 10 (X) х 22 (Y) mm 体积内）。</w:t>
            </w:r>
          </w:p>
          <w:p>
            <w:pPr>
              <w:jc w:val="left"/>
            </w:pPr>
            <w:r>
              <w:rPr>
                <w:sz w:val="21"/>
              </w:rPr>
              <w:t xml:space="preserve">4.1.5 </w:t>
            </w:r>
            <w:r>
              <w:rPr>
                <w:sz w:val="21"/>
              </w:rPr>
              <w:t>磁体重量：≤ 1100 kg。</w:t>
            </w:r>
          </w:p>
          <w:p>
            <w:pPr>
              <w:jc w:val="left"/>
            </w:pPr>
            <w:r>
              <w:rPr>
                <w:sz w:val="21"/>
              </w:rPr>
              <w:t>4.2</w:t>
            </w:r>
            <w:r>
              <w:rPr>
                <w:sz w:val="21"/>
              </w:rPr>
              <w:t>磁体电源：</w:t>
            </w:r>
          </w:p>
          <w:p>
            <w:pPr>
              <w:jc w:val="left"/>
            </w:pPr>
            <w:r>
              <w:rPr>
                <w:sz w:val="21"/>
              </w:rPr>
              <w:t>4.2.1</w:t>
            </w:r>
            <w:r>
              <w:rPr>
                <w:sz w:val="21"/>
              </w:rPr>
              <w:t>电源功率：≥12 kW。</w:t>
            </w:r>
          </w:p>
          <w:p>
            <w:pPr>
              <w:jc w:val="left"/>
            </w:pPr>
            <w:r>
              <w:rPr>
                <w:sz w:val="21"/>
              </w:rPr>
              <w:t>4.2.2</w:t>
            </w:r>
            <w:r>
              <w:rPr>
                <w:sz w:val="21"/>
              </w:rPr>
              <w:t>磁体和磁体电源需要水冷却。</w:t>
            </w:r>
          </w:p>
          <w:p>
            <w:pPr>
              <w:jc w:val="left"/>
            </w:pPr>
            <w:r>
              <w:rPr>
                <w:sz w:val="21"/>
              </w:rPr>
              <w:t>4.2 .3</w:t>
            </w:r>
            <w:r>
              <w:rPr>
                <w:sz w:val="21"/>
              </w:rPr>
              <w:t>能和所提供的磁体相匹配。</w:t>
            </w:r>
          </w:p>
          <w:p>
            <w:pPr>
              <w:jc w:val="left"/>
            </w:pPr>
            <w:r>
              <w:rPr>
                <w:sz w:val="21"/>
              </w:rPr>
              <w:t>4.2.4</w:t>
            </w:r>
            <w:r>
              <w:rPr>
                <w:sz w:val="21"/>
              </w:rPr>
              <w:t>电源稳定性：≤1 x 10</w:t>
            </w:r>
            <w:r>
              <w:rPr>
                <w:sz w:val="21"/>
                <w:vertAlign w:val="superscript"/>
              </w:rPr>
              <w:t>-6</w:t>
            </w:r>
            <w:r>
              <w:rPr>
                <w:sz w:val="21"/>
              </w:rPr>
              <w:t>。</w:t>
            </w:r>
          </w:p>
          <w:p>
            <w:pPr>
              <w:jc w:val="left"/>
            </w:pPr>
            <w:r>
              <w:rPr>
                <w:sz w:val="21"/>
              </w:rPr>
              <w:t>4.2.5</w:t>
            </w:r>
            <w:r>
              <w:rPr>
                <w:sz w:val="21"/>
              </w:rPr>
              <w:t>具有过零扫描功能。</w:t>
            </w:r>
          </w:p>
          <w:p>
            <w:pPr>
              <w:jc w:val="left"/>
            </w:pPr>
            <w:r>
              <w:rPr>
                <w:sz w:val="21"/>
              </w:rPr>
              <w:t>5.</w:t>
            </w:r>
            <w:r>
              <w:rPr>
                <w:sz w:val="21"/>
              </w:rPr>
              <w:t>场控制器性能要求：</w:t>
            </w:r>
          </w:p>
          <w:p>
            <w:pPr>
              <w:jc w:val="left"/>
            </w:pPr>
            <w:r>
              <w:rPr>
                <w:sz w:val="21"/>
              </w:rPr>
              <w:t>5.1</w:t>
            </w:r>
            <w:r>
              <w:rPr>
                <w:sz w:val="21"/>
              </w:rPr>
              <w:t>磁场设置分辨率: ≤ 1mG。</w:t>
            </w:r>
          </w:p>
          <w:p>
            <w:pPr>
              <w:jc w:val="left"/>
            </w:pPr>
            <w:r>
              <w:rPr>
                <w:sz w:val="21"/>
              </w:rPr>
              <w:t>5.2</w:t>
            </w:r>
            <w:r>
              <w:rPr>
                <w:sz w:val="21"/>
              </w:rPr>
              <w:t>最快扫描速度：≤ 1ms/点。</w:t>
            </w:r>
          </w:p>
          <w:p>
            <w:pPr>
              <w:jc w:val="left"/>
            </w:pPr>
            <w:r>
              <w:rPr>
                <w:sz w:val="21"/>
              </w:rPr>
              <w:t>5.3</w:t>
            </w:r>
            <w:r>
              <w:rPr>
                <w:sz w:val="21"/>
              </w:rPr>
              <w:t>磁场指示直读。</w:t>
            </w:r>
          </w:p>
          <w:p>
            <w:pPr>
              <w:jc w:val="left"/>
            </w:pPr>
            <w:r>
              <w:rPr>
                <w:sz w:val="21"/>
              </w:rPr>
              <w:t>5.4</w:t>
            </w:r>
            <w:r>
              <w:rPr>
                <w:sz w:val="21"/>
              </w:rPr>
              <w:t>扫描宽度: -1 kG ~18 kG，任意宽度一次扫描完成。</w:t>
            </w:r>
          </w:p>
          <w:p>
            <w:pPr>
              <w:jc w:val="left"/>
            </w:pPr>
            <w:r>
              <w:rPr>
                <w:sz w:val="21"/>
              </w:rPr>
              <w:t>6.</w:t>
            </w:r>
            <w:r>
              <w:rPr>
                <w:sz w:val="21"/>
              </w:rPr>
              <w:t>信号通道性能要求：</w:t>
            </w:r>
          </w:p>
          <w:p>
            <w:pPr>
              <w:jc w:val="left"/>
            </w:pPr>
            <w:r>
              <w:rPr>
                <w:sz w:val="21"/>
              </w:rPr>
              <w:t>▲6.1调制频率: 5kHz到100 kHz，步长1kHz。</w:t>
            </w:r>
          </w:p>
          <w:p>
            <w:pPr>
              <w:jc w:val="left"/>
            </w:pPr>
            <w:r>
              <w:rPr>
                <w:sz w:val="21"/>
              </w:rPr>
              <w:t>6.2</w:t>
            </w:r>
            <w:r>
              <w:rPr>
                <w:sz w:val="21"/>
              </w:rPr>
              <w:t>在调制频率范围内，对任何频率的幅度和相位进行自动定标。</w:t>
            </w:r>
          </w:p>
          <w:p>
            <w:pPr>
              <w:jc w:val="left"/>
            </w:pPr>
            <w:r>
              <w:rPr>
                <w:sz w:val="21"/>
              </w:rPr>
              <w:t>6.3</w:t>
            </w:r>
            <w:r>
              <w:rPr>
                <w:sz w:val="21"/>
              </w:rPr>
              <w:t>相位分辨率0.1º。</w:t>
            </w:r>
          </w:p>
          <w:p>
            <w:pPr>
              <w:jc w:val="left"/>
            </w:pPr>
            <w:r>
              <w:rPr>
                <w:sz w:val="21"/>
              </w:rPr>
              <w:t>★</w:t>
            </w:r>
            <w:r>
              <w:rPr>
                <w:sz w:val="21"/>
              </w:rPr>
              <w:t>6.4</w:t>
            </w:r>
            <w:r>
              <w:rPr>
                <w:sz w:val="21"/>
              </w:rPr>
              <w:t>时间常数：0.01ms~5.24s。</w:t>
            </w:r>
          </w:p>
          <w:p>
            <w:pPr>
              <w:jc w:val="left"/>
            </w:pPr>
            <w:r>
              <w:rPr>
                <w:sz w:val="21"/>
              </w:rPr>
              <w:t>7.</w:t>
            </w:r>
            <w:r>
              <w:rPr>
                <w:sz w:val="21"/>
              </w:rPr>
              <w:t>配套工作站：</w:t>
            </w:r>
          </w:p>
          <w:p>
            <w:pPr>
              <w:jc w:val="left"/>
            </w:pPr>
            <w:r>
              <w:rPr>
                <w:sz w:val="21"/>
              </w:rPr>
              <w:t>原装机，各种硬件配置(图像、数据储存介质)齐全、可靠和稳定。配合大屏幕的显示器及配套图文输出设备，更加方便使用者对数据、图谱的分析和处理。</w:t>
            </w:r>
          </w:p>
          <w:p>
            <w:pPr>
              <w:jc w:val="left"/>
            </w:pPr>
            <w:r>
              <w:rPr>
                <w:sz w:val="21"/>
              </w:rPr>
              <w:t>1</w:t>
            </w:r>
            <w:r>
              <w:rPr>
                <w:sz w:val="21"/>
              </w:rPr>
              <w:t>）PC工作站</w:t>
            </w:r>
          </w:p>
          <w:p>
            <w:pPr>
              <w:jc w:val="left"/>
            </w:pPr>
            <w:r>
              <w:rPr>
                <w:sz w:val="21"/>
              </w:rPr>
              <w:t>2</w:t>
            </w:r>
            <w:r>
              <w:rPr>
                <w:sz w:val="21"/>
              </w:rPr>
              <w:t>）CPU &gt; 3.1GHz (双核)</w:t>
            </w:r>
          </w:p>
          <w:p>
            <w:pPr>
              <w:jc w:val="left"/>
            </w:pPr>
            <w:r>
              <w:rPr>
                <w:sz w:val="21"/>
              </w:rPr>
              <w:t>3</w:t>
            </w:r>
            <w:r>
              <w:rPr>
                <w:sz w:val="21"/>
              </w:rPr>
              <w:t>）内存≥ 4 GB</w:t>
            </w:r>
          </w:p>
          <w:p>
            <w:pPr>
              <w:jc w:val="left"/>
            </w:pPr>
            <w:r>
              <w:rPr>
                <w:sz w:val="21"/>
              </w:rPr>
              <w:t>4</w:t>
            </w:r>
            <w:r>
              <w:rPr>
                <w:sz w:val="21"/>
              </w:rPr>
              <w:t>）硬盘≥ 500GB</w:t>
            </w:r>
          </w:p>
          <w:p>
            <w:pPr>
              <w:jc w:val="left"/>
            </w:pPr>
            <w:r>
              <w:rPr>
                <w:sz w:val="21"/>
              </w:rPr>
              <w:t>5</w:t>
            </w:r>
            <w:r>
              <w:rPr>
                <w:sz w:val="21"/>
              </w:rPr>
              <w:t>）光驱：DVD/CD-RW</w:t>
            </w:r>
          </w:p>
          <w:p>
            <w:pPr>
              <w:jc w:val="left"/>
            </w:pPr>
            <w:r>
              <w:rPr>
                <w:sz w:val="21"/>
              </w:rPr>
              <w:t>6</w:t>
            </w:r>
            <w:r>
              <w:rPr>
                <w:sz w:val="21"/>
              </w:rPr>
              <w:t>）22英寸高分辨率配套LED影像输出屏。</w:t>
            </w:r>
          </w:p>
          <w:p>
            <w:pPr>
              <w:jc w:val="left"/>
            </w:pPr>
            <w:r>
              <w:rPr>
                <w:sz w:val="21"/>
              </w:rPr>
              <w:t>8.</w:t>
            </w:r>
            <w:r>
              <w:rPr>
                <w:sz w:val="21"/>
              </w:rPr>
              <w:t>软件系统:</w:t>
            </w:r>
          </w:p>
          <w:p>
            <w:pPr>
              <w:jc w:val="left"/>
            </w:pPr>
            <w:r>
              <w:rPr>
                <w:sz w:val="21"/>
              </w:rPr>
              <w:t>提供最新的常规和二维用于电子顺磁共振实验的谱仪控制、数据采集及谱图处理全套软件。应具有如下功能（包括但不限于）</w:t>
            </w:r>
          </w:p>
          <w:p>
            <w:pPr>
              <w:jc w:val="left"/>
            </w:pPr>
            <w:r>
              <w:rPr>
                <w:sz w:val="21"/>
              </w:rPr>
              <w:t>1</w:t>
            </w:r>
            <w:r>
              <w:rPr>
                <w:sz w:val="21"/>
              </w:rPr>
              <w:t>）自动调谐，EPR参数校正。</w:t>
            </w:r>
          </w:p>
          <w:p>
            <w:pPr>
              <w:jc w:val="left"/>
            </w:pPr>
            <w:r>
              <w:rPr>
                <w:sz w:val="21"/>
              </w:rPr>
              <w:t>2</w:t>
            </w:r>
            <w:r>
              <w:rPr>
                <w:sz w:val="21"/>
              </w:rPr>
              <w:t>）g值计算。</w:t>
            </w:r>
          </w:p>
          <w:p>
            <w:pPr>
              <w:jc w:val="left"/>
            </w:pPr>
            <w:r>
              <w:rPr>
                <w:sz w:val="21"/>
              </w:rPr>
              <w:t>3</w:t>
            </w:r>
            <w:r>
              <w:rPr>
                <w:sz w:val="21"/>
              </w:rPr>
              <w:t>）各向同性模拟。</w:t>
            </w:r>
          </w:p>
          <w:p>
            <w:pPr>
              <w:jc w:val="left"/>
            </w:pPr>
            <w:r>
              <w:rPr>
                <w:sz w:val="21"/>
              </w:rPr>
              <w:t>4</w:t>
            </w:r>
            <w:r>
              <w:rPr>
                <w:sz w:val="21"/>
              </w:rPr>
              <w:t>）各向异性模拟。</w:t>
            </w:r>
          </w:p>
          <w:p>
            <w:pPr>
              <w:jc w:val="left"/>
            </w:pPr>
            <w:r>
              <w:rPr>
                <w:sz w:val="21"/>
              </w:rPr>
              <w:t>5</w:t>
            </w:r>
            <w:r>
              <w:rPr>
                <w:sz w:val="21"/>
              </w:rPr>
              <w:t>）自旋拟合功能（带自旋捕获数据库）。</w:t>
            </w:r>
          </w:p>
          <w:p>
            <w:pPr>
              <w:jc w:val="left"/>
            </w:pPr>
            <w:r>
              <w:rPr>
                <w:sz w:val="21"/>
              </w:rPr>
              <w:t>▲6）可进行无需标样的绝对自旋数计算（绝对定量）。</w:t>
            </w:r>
          </w:p>
          <w:p>
            <w:pPr>
              <w:jc w:val="left"/>
            </w:pPr>
            <w:r>
              <w:rPr>
                <w:sz w:val="21"/>
              </w:rPr>
              <w:t>7</w:t>
            </w:r>
            <w:r>
              <w:rPr>
                <w:sz w:val="21"/>
              </w:rPr>
              <w:t>）在线帮助和说明功能。</w:t>
            </w:r>
          </w:p>
          <w:p>
            <w:pPr>
              <w:jc w:val="both"/>
            </w:pPr>
            <w:r>
              <w:rPr>
                <w:sz w:val="21"/>
              </w:rPr>
              <w:t>二、配置需求</w:t>
            </w:r>
          </w:p>
          <w:p>
            <w:pPr>
              <w:jc w:val="both"/>
            </w:pPr>
            <w:r>
              <w:rPr>
                <w:sz w:val="21"/>
              </w:rPr>
              <w:t>1.</w:t>
            </w:r>
            <w:r>
              <w:rPr>
                <w:sz w:val="21"/>
              </w:rPr>
              <w:t>电子顺磁共振波谱仪主机一台，包括X-波段微波桥，X-波段谐振腔，信号通道，磁场控制器，9.5英寸电磁体，12 kW电源。</w:t>
            </w:r>
          </w:p>
          <w:p>
            <w:pPr>
              <w:jc w:val="both"/>
            </w:pPr>
            <w:r>
              <w:rPr>
                <w:sz w:val="21"/>
              </w:rPr>
              <w:t>2.</w:t>
            </w:r>
            <w:r>
              <w:rPr>
                <w:sz w:val="21"/>
              </w:rPr>
              <w:t>样品管：50支外径5 mm/内径4 mm石英样品管；样品管：50支外径5 mm/内径4 mm石英样品管；250支容量为50μl的玻璃毛细管。</w:t>
            </w:r>
          </w:p>
          <w:p>
            <w:pPr>
              <w:jc w:val="both"/>
            </w:pPr>
            <w:r>
              <w:rPr>
                <w:sz w:val="21"/>
              </w:rPr>
              <w:t>3.</w:t>
            </w:r>
            <w:r>
              <w:rPr>
                <w:sz w:val="21"/>
              </w:rPr>
              <w:t>国产水冷却循环机。</w:t>
            </w:r>
          </w:p>
          <w:p>
            <w:pPr>
              <w:jc w:val="both"/>
            </w:pPr>
            <w:r>
              <w:rPr>
                <w:sz w:val="21"/>
              </w:rPr>
              <w:t>4.</w:t>
            </w:r>
            <w:r>
              <w:rPr>
                <w:sz w:val="21"/>
              </w:rPr>
              <w:t>四孔水溶液样品池。</w:t>
            </w:r>
          </w:p>
          <w:p>
            <w:pPr>
              <w:jc w:val="both"/>
            </w:pPr>
            <w:r>
              <w:rPr>
                <w:sz w:val="21"/>
              </w:rPr>
              <w:t>5.</w:t>
            </w:r>
            <w:r>
              <w:rPr>
                <w:sz w:val="21"/>
              </w:rPr>
              <w:t>紫外光照系统。</w:t>
            </w:r>
          </w:p>
          <w:p>
            <w:pPr>
              <w:jc w:val="both"/>
            </w:pPr>
            <w:r>
              <w:rPr>
                <w:sz w:val="21"/>
              </w:rPr>
              <w:t>6.</w:t>
            </w:r>
            <w:r>
              <w:rPr>
                <w:sz w:val="21"/>
              </w:rPr>
              <w:t>混合池一个，含两台国产蠕动泵。</w:t>
            </w:r>
          </w:p>
          <w:p>
            <w:pPr>
              <w:jc w:val="both"/>
            </w:pPr>
            <w:r>
              <w:rPr>
                <w:sz w:val="21"/>
              </w:rPr>
              <w:t>★7. 液氮变温控制系统(温度范围：103 - 550 K)。</w:t>
            </w:r>
          </w:p>
          <w:p>
            <w:pPr>
              <w:jc w:val="both"/>
            </w:pPr>
            <w:r>
              <w:rPr>
                <w:sz w:val="21"/>
              </w:rPr>
              <w:t>8. 自动化测试分析附件(溶液)。</w:t>
            </w:r>
          </w:p>
          <w:p>
            <w:pPr>
              <w:jc w:val="both"/>
            </w:pPr>
            <w:r>
              <w:rPr>
                <w:sz w:val="21"/>
              </w:rPr>
              <w:t>▲</w:t>
            </w:r>
            <w:r>
              <w:rPr>
                <w:sz w:val="21"/>
              </w:rPr>
              <w:t>8.1</w:t>
            </w:r>
            <w:r>
              <w:rPr>
                <w:sz w:val="21"/>
              </w:rPr>
              <w:t>具备可编程控制的参数，如温度、扫描速度、磁场范围、微波功率等。</w:t>
            </w:r>
          </w:p>
          <w:p>
            <w:pPr>
              <w:jc w:val="both"/>
            </w:pPr>
            <w:r>
              <w:rPr>
                <w:sz w:val="21"/>
              </w:rPr>
              <w:t>▲</w:t>
            </w:r>
            <w:r>
              <w:rPr>
                <w:sz w:val="21"/>
              </w:rPr>
              <w:t>8.2</w:t>
            </w:r>
            <w:r>
              <w:rPr>
                <w:sz w:val="21"/>
              </w:rPr>
              <w:t>可对接HPLC或反应体系，按照参数实时采集谱图。</w:t>
            </w:r>
          </w:p>
          <w:p>
            <w:pPr>
              <w:jc w:val="both"/>
            </w:pPr>
            <w:r>
              <w:rPr>
                <w:sz w:val="21"/>
              </w:rPr>
              <w:t>▲</w:t>
            </w:r>
            <w:r>
              <w:rPr>
                <w:sz w:val="21"/>
              </w:rPr>
              <w:t>8.3</w:t>
            </w:r>
            <w:r>
              <w:rPr>
                <w:sz w:val="21"/>
              </w:rPr>
              <w:t>可进行自动化数据处理，获取线宽g值等参数随条件变化图</w:t>
            </w:r>
          </w:p>
          <w:p>
            <w:r>
              <w:rPr>
                <w:sz w:val="21"/>
              </w:rPr>
              <w:t>▲</w:t>
            </w:r>
            <w:r>
              <w:rPr>
                <w:sz w:val="21"/>
              </w:rPr>
              <w:t>8.4</w:t>
            </w:r>
            <w:r>
              <w:rPr>
                <w:sz w:val="21"/>
              </w:rPr>
              <w:t>配套专用石英样品池。</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六</w:t>
      </w:r>
      <w:r>
        <w:rPr>
          <w:b/>
        </w:rPr>
        <w:t>：</w:t>
      </w:r>
      <w:r>
        <w:rPr>
          <w:b/>
        </w:rPr>
        <w:t>催化剂放大制备设备（搅拌釜+板框压滤机）</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一、带搅拌反应釜</w:t>
            </w:r>
          </w:p>
          <w:p>
            <w:pPr>
              <w:jc w:val="left"/>
            </w:pPr>
            <w:r>
              <w:rPr>
                <w:sz w:val="21"/>
              </w:rPr>
              <w:t>1</w:t>
            </w:r>
            <w:r>
              <w:rPr>
                <w:sz w:val="21"/>
              </w:rPr>
              <w:t>、反应釜体积：≥10L。</w:t>
            </w:r>
          </w:p>
          <w:p>
            <w:pPr>
              <w:jc w:val="left"/>
            </w:pPr>
            <w:r>
              <w:rPr>
                <w:sz w:val="21"/>
              </w:rPr>
              <w:t>2</w:t>
            </w:r>
            <w:r>
              <w:rPr>
                <w:sz w:val="21"/>
              </w:rPr>
              <w:t>、温度范围：常温-120℃。</w:t>
            </w:r>
          </w:p>
          <w:p>
            <w:pPr>
              <w:jc w:val="left"/>
            </w:pPr>
            <w:r>
              <w:rPr>
                <w:sz w:val="21"/>
              </w:rPr>
              <w:t>3</w:t>
            </w:r>
            <w:r>
              <w:rPr>
                <w:sz w:val="21"/>
              </w:rPr>
              <w:t>、搅拌转速：600rpm可调。</w:t>
            </w:r>
          </w:p>
          <w:p>
            <w:pPr>
              <w:jc w:val="left"/>
            </w:pPr>
            <w:r>
              <w:rPr>
                <w:sz w:val="21"/>
              </w:rPr>
              <w:t>4</w:t>
            </w:r>
            <w:r>
              <w:rPr>
                <w:sz w:val="21"/>
              </w:rPr>
              <w:t>、操作压力：常压。</w:t>
            </w:r>
          </w:p>
          <w:p>
            <w:pPr>
              <w:jc w:val="left"/>
            </w:pPr>
            <w:r>
              <w:rPr>
                <w:sz w:val="21"/>
              </w:rPr>
              <w:t>二、板框式压滤机</w:t>
            </w:r>
          </w:p>
          <w:p>
            <w:pPr>
              <w:jc w:val="left"/>
            </w:pPr>
            <w:r>
              <w:rPr>
                <w:sz w:val="21"/>
              </w:rPr>
              <w:t>1</w:t>
            </w:r>
            <w:r>
              <w:rPr>
                <w:sz w:val="21"/>
              </w:rPr>
              <w:t>、过滤压力1.2MPa。</w:t>
            </w:r>
          </w:p>
          <w:p>
            <w:pPr>
              <w:jc w:val="left"/>
            </w:pPr>
            <w:r>
              <w:rPr>
                <w:sz w:val="21"/>
              </w:rPr>
              <w:t>2</w:t>
            </w:r>
            <w:r>
              <w:rPr>
                <w:sz w:val="21"/>
              </w:rPr>
              <w:t>、过滤层数：10层。</w:t>
            </w:r>
          </w:p>
          <w:p>
            <w:pPr>
              <w:jc w:val="left"/>
            </w:pPr>
            <w:r>
              <w:rPr>
                <w:sz w:val="21"/>
              </w:rPr>
              <w:t>3</w:t>
            </w:r>
            <w:r>
              <w:rPr>
                <w:sz w:val="21"/>
              </w:rPr>
              <w:t>、过滤面积＞0.7m³。</w:t>
            </w:r>
          </w:p>
          <w:p>
            <w:pPr>
              <w:jc w:val="left"/>
            </w:pPr>
            <w:r>
              <w:rPr>
                <w:sz w:val="21"/>
              </w:rPr>
              <w:t>4</w:t>
            </w:r>
            <w:r>
              <w:rPr>
                <w:sz w:val="21"/>
              </w:rPr>
              <w:t>、精度：1250目。</w:t>
            </w:r>
          </w:p>
          <w:p>
            <w:r>
              <w:rPr>
                <w:sz w:val="21"/>
              </w:rPr>
              <w:t>5</w:t>
            </w:r>
            <w:r>
              <w:rPr>
                <w:sz w:val="21"/>
              </w:rPr>
              <w:t>、水流量：≥1m</w:t>
            </w:r>
            <w:r>
              <w:rPr>
                <w:sz w:val="21"/>
                <w:vertAlign w:val="superscript"/>
              </w:rPr>
              <w:t>3</w:t>
            </w:r>
            <w:r>
              <w:rPr>
                <w:sz w:val="21"/>
              </w:rPr>
              <w:t>/h。</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七</w:t>
      </w:r>
      <w:r>
        <w:rPr>
          <w:b/>
        </w:rPr>
        <w:t>：</w:t>
      </w:r>
      <w:r>
        <w:rPr>
          <w:b/>
        </w:rPr>
        <w:t>固定床模试反应装置（100mL）</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w:t>
            </w:r>
            <w:r>
              <w:rPr>
                <w:sz w:val="21"/>
              </w:rPr>
              <w:t>、 催化剂装量：100~200ml。</w:t>
            </w:r>
          </w:p>
          <w:p>
            <w:pPr>
              <w:jc w:val="left"/>
            </w:pPr>
            <w:r>
              <w:rPr>
                <w:sz w:val="21"/>
              </w:rPr>
              <w:t>2</w:t>
            </w:r>
            <w:r>
              <w:rPr>
                <w:sz w:val="21"/>
              </w:rPr>
              <w:t>、 工作温度：300~600℃，配置程序升温，控制精度：±1℃。</w:t>
            </w:r>
          </w:p>
          <w:p>
            <w:pPr>
              <w:jc w:val="left"/>
            </w:pPr>
            <w:r>
              <w:rPr>
                <w:sz w:val="21"/>
              </w:rPr>
              <w:t>3</w:t>
            </w:r>
            <w:r>
              <w:rPr>
                <w:sz w:val="21"/>
              </w:rPr>
              <w:t>、 设计温度：≥850℃，控制精度±1℃。</w:t>
            </w:r>
          </w:p>
          <w:p>
            <w:pPr>
              <w:jc w:val="left"/>
            </w:pPr>
            <w:r>
              <w:rPr>
                <w:sz w:val="21"/>
              </w:rPr>
              <w:t>4</w:t>
            </w:r>
            <w:r>
              <w:rPr>
                <w:sz w:val="21"/>
              </w:rPr>
              <w:t>、 反应压力：常压。</w:t>
            </w:r>
          </w:p>
          <w:p>
            <w:pPr>
              <w:jc w:val="left"/>
            </w:pPr>
            <w:r>
              <w:rPr>
                <w:sz w:val="21"/>
              </w:rPr>
              <w:t>5</w:t>
            </w:r>
            <w:r>
              <w:rPr>
                <w:sz w:val="21"/>
              </w:rPr>
              <w:t>、 设计压力：</w:t>
            </w:r>
            <w:r>
              <w:rPr>
                <w:sz w:val="21"/>
              </w:rPr>
              <w:t>≥</w:t>
            </w:r>
            <w:r>
              <w:rPr>
                <w:sz w:val="21"/>
              </w:rPr>
              <w:t>1.0MPa</w:t>
            </w:r>
            <w:r>
              <w:rPr>
                <w:sz w:val="21"/>
              </w:rPr>
              <w:t>，控制精度：±0.01MPa。</w:t>
            </w:r>
          </w:p>
          <w:p>
            <w:pPr>
              <w:jc w:val="left"/>
            </w:pPr>
            <w:r>
              <w:rPr>
                <w:sz w:val="21"/>
              </w:rPr>
              <w:t>6</w:t>
            </w:r>
            <w:r>
              <w:rPr>
                <w:sz w:val="21"/>
              </w:rPr>
              <w:t>、 进料单元采用八路进气和两路液体进料，气体流量采用质量流量计控制：</w:t>
            </w:r>
          </w:p>
          <w:p>
            <w:pPr>
              <w:jc w:val="left"/>
            </w:pPr>
            <w:r>
              <w:rPr>
                <w:sz w:val="21"/>
              </w:rPr>
              <w:t>6.1</w:t>
            </w:r>
            <w:r>
              <w:rPr>
                <w:sz w:val="21"/>
              </w:rPr>
              <w:t>气体分别为氮气流量：0.1-10L/min（流量可定制）。</w:t>
            </w:r>
          </w:p>
          <w:p>
            <w:pPr>
              <w:jc w:val="left"/>
            </w:pPr>
            <w:r>
              <w:rPr>
                <w:sz w:val="21"/>
              </w:rPr>
              <w:t>6.2</w:t>
            </w:r>
            <w:r>
              <w:rPr>
                <w:sz w:val="21"/>
              </w:rPr>
              <w:t>控制精度：±1%；空气流量：0.1-10L/min（流量可定制）。</w:t>
            </w:r>
          </w:p>
          <w:p>
            <w:pPr>
              <w:jc w:val="left"/>
            </w:pPr>
            <w:r>
              <w:rPr>
                <w:sz w:val="21"/>
              </w:rPr>
              <w:t>6.3</w:t>
            </w:r>
            <w:r>
              <w:rPr>
                <w:sz w:val="21"/>
              </w:rPr>
              <w:t>控制精度：±1%；氢气流量：0.02-2L/min（流量可定制）。</w:t>
            </w:r>
          </w:p>
          <w:p>
            <w:pPr>
              <w:jc w:val="left"/>
            </w:pPr>
            <w:r>
              <w:rPr>
                <w:sz w:val="21"/>
              </w:rPr>
              <w:t>6.4</w:t>
            </w:r>
            <w:r>
              <w:rPr>
                <w:sz w:val="21"/>
              </w:rPr>
              <w:t>控制精度：±1%；氧气流量：0.02-2L/min（流量可定制）。</w:t>
            </w:r>
          </w:p>
          <w:p>
            <w:pPr>
              <w:jc w:val="left"/>
            </w:pPr>
            <w:r>
              <w:rPr>
                <w:sz w:val="21"/>
              </w:rPr>
              <w:t>6.5</w:t>
            </w:r>
            <w:r>
              <w:rPr>
                <w:sz w:val="21"/>
              </w:rPr>
              <w:t>控制精度：±1%；烷烃（甲烷、乙烷、丙烷、异丁烷）。</w:t>
            </w:r>
          </w:p>
          <w:p>
            <w:pPr>
              <w:jc w:val="left"/>
            </w:pPr>
            <w:r>
              <w:rPr>
                <w:sz w:val="21"/>
              </w:rPr>
              <w:t>6.6</w:t>
            </w:r>
            <w:r>
              <w:rPr>
                <w:sz w:val="21"/>
              </w:rPr>
              <w:t>流量：0.02-2L/min（流量可定制）。</w:t>
            </w:r>
          </w:p>
          <w:p>
            <w:pPr>
              <w:jc w:val="left"/>
            </w:pPr>
            <w:r>
              <w:rPr>
                <w:sz w:val="21"/>
              </w:rPr>
              <w:t>6.7</w:t>
            </w:r>
            <w:r>
              <w:rPr>
                <w:sz w:val="21"/>
              </w:rPr>
              <w:t>控制精度：±1%；氮气配置有旁路吹扫。</w:t>
            </w:r>
          </w:p>
          <w:p>
            <w:pPr>
              <w:jc w:val="left"/>
            </w:pPr>
            <w:r>
              <w:rPr>
                <w:sz w:val="21"/>
              </w:rPr>
              <w:t>6.8</w:t>
            </w:r>
            <w:r>
              <w:rPr>
                <w:sz w:val="21"/>
              </w:rPr>
              <w:t>液体流量采用计量泵计量，介质：水和丙烷（异丁烷），量程分别为 0-5ml/min、0-10ml/min，设置原料罐和天平，低沸点烷烃采用低温加压液相进料。</w:t>
            </w:r>
          </w:p>
          <w:p>
            <w:pPr>
              <w:jc w:val="left"/>
            </w:pPr>
            <w:r>
              <w:rPr>
                <w:sz w:val="21"/>
              </w:rPr>
              <w:t>7</w:t>
            </w:r>
            <w:r>
              <w:rPr>
                <w:sz w:val="21"/>
              </w:rPr>
              <w:t>、 反应炉配程序控温，开式恒温加热炉；反应器采用 310S反应器，反应器管芯测温。</w:t>
            </w:r>
          </w:p>
          <w:p>
            <w:pPr>
              <w:jc w:val="left"/>
            </w:pPr>
            <w:r>
              <w:rPr>
                <w:sz w:val="21"/>
              </w:rPr>
              <w:t>8</w:t>
            </w:r>
            <w:r>
              <w:rPr>
                <w:sz w:val="21"/>
              </w:rPr>
              <w:t>、 控制和过程显示系统：系统采用PLC-计算机控制，在软件操作界面上读取测量值、给定值、设置参数、自动/手动切换、启动运行/停止程序，并具备数据存储和导出功能。</w:t>
            </w:r>
          </w:p>
          <w:p>
            <w:pPr>
              <w:jc w:val="left"/>
            </w:pPr>
            <w:r>
              <w:rPr>
                <w:sz w:val="21"/>
              </w:rPr>
              <w:t>8.1</w:t>
            </w:r>
            <w:r>
              <w:rPr>
                <w:sz w:val="21"/>
              </w:rPr>
              <w:t>过程监视控制：实现对反应器的温度、气体流量的控制和显示。实现对反应过程中压力和反应器床层温度的监视。</w:t>
            </w:r>
          </w:p>
          <w:p>
            <w:pPr>
              <w:jc w:val="left"/>
            </w:pPr>
            <w:r>
              <w:rPr>
                <w:sz w:val="21"/>
              </w:rPr>
              <w:t>8.2</w:t>
            </w:r>
            <w:r>
              <w:rPr>
                <w:sz w:val="21"/>
              </w:rPr>
              <w:t>实现对温度、压力的越限报警及连锁安全保护。温度为两级报警，温度高于第一设定值时声光报警，高于第二设定值时自动停止加热；压力高于第一设定值时声光报警，高于第二设定值时停止进料。</w:t>
            </w:r>
          </w:p>
          <w:p>
            <w:pPr>
              <w:jc w:val="left"/>
            </w:pPr>
            <w:r>
              <w:rPr>
                <w:sz w:val="21"/>
              </w:rPr>
              <w:t>8.3</w:t>
            </w:r>
            <w:r>
              <w:rPr>
                <w:sz w:val="21"/>
              </w:rPr>
              <w:t>现场显示：反应器进口设有1块精细压力表，用于实时显示当前反应器的反应压力，同时匹配数显压力传感器控制屏显示。</w:t>
            </w:r>
          </w:p>
          <w:p>
            <w:pPr>
              <w:jc w:val="left"/>
            </w:pPr>
            <w:r>
              <w:rPr>
                <w:sz w:val="21"/>
              </w:rPr>
              <w:t>8.4</w:t>
            </w:r>
            <w:r>
              <w:rPr>
                <w:sz w:val="21"/>
              </w:rPr>
              <w:t>控制界面：控制界面有带控制点的控制流程图、参数设置表、程序升温设置、报警窗口、历史数据以及各控制点的实时曲线和历史曲线，历史曲线保留时间永久。</w:t>
            </w:r>
          </w:p>
          <w:p>
            <w:pPr>
              <w:jc w:val="left"/>
            </w:pPr>
            <w:r>
              <w:rPr>
                <w:sz w:val="21"/>
              </w:rPr>
              <w:t>9</w:t>
            </w:r>
            <w:r>
              <w:rPr>
                <w:sz w:val="21"/>
              </w:rPr>
              <w:t>、物料通过盘管冷凝器冷凝后进入气液分离器，气液分离器配温控套，需配套制冷循环水机控温，根据产物沸点进行分离。</w:t>
            </w:r>
          </w:p>
          <w:p>
            <w:r>
              <w:rPr>
                <w:sz w:val="21"/>
              </w:rPr>
              <w:t>10</w:t>
            </w:r>
            <w:r>
              <w:rPr>
                <w:sz w:val="21"/>
              </w:rPr>
              <w:t>、设备电源：三相电源380V，功率≤10KW。</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八</w:t>
      </w:r>
      <w:r>
        <w:rPr>
          <w:b/>
        </w:rPr>
        <w:t>：</w:t>
      </w:r>
      <w:r>
        <w:rPr>
          <w:b/>
        </w:rPr>
        <w:t>全自动加氢反应仪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sz w:val="21"/>
              </w:rPr>
              <w:t>一、全自动加氢反应仪</w:t>
            </w:r>
          </w:p>
          <w:p>
            <w:pPr>
              <w:jc w:val="left"/>
            </w:pPr>
            <w:r>
              <w:rPr>
                <w:sz w:val="21"/>
              </w:rPr>
              <w:t>1</w:t>
            </w:r>
            <w:r>
              <w:rPr>
                <w:sz w:val="21"/>
              </w:rPr>
              <w:t>、加料系统</w:t>
            </w:r>
          </w:p>
          <w:p>
            <w:pPr>
              <w:jc w:val="left"/>
            </w:pPr>
            <w:r>
              <w:rPr>
                <w:sz w:val="21"/>
              </w:rPr>
              <w:t>1.1</w:t>
            </w:r>
            <w:r>
              <w:rPr>
                <w:sz w:val="21"/>
              </w:rPr>
              <w:t>输液泵：内置并联式双柱塞高压恒流泵。</w:t>
            </w:r>
          </w:p>
          <w:p>
            <w:pPr>
              <w:jc w:val="left"/>
            </w:pPr>
            <w:r>
              <w:rPr>
                <w:sz w:val="21"/>
              </w:rPr>
              <w:t>1.2</w:t>
            </w:r>
            <w:r>
              <w:rPr>
                <w:sz w:val="21"/>
              </w:rPr>
              <w:t>流量范围：0.001-9.999mL/min，以0.001mL/min为增量。</w:t>
            </w:r>
          </w:p>
          <w:p>
            <w:pPr>
              <w:jc w:val="left"/>
            </w:pPr>
            <w:r>
              <w:rPr>
                <w:sz w:val="21"/>
              </w:rPr>
              <w:t>1.3</w:t>
            </w:r>
            <w:r>
              <w:rPr>
                <w:sz w:val="21"/>
              </w:rPr>
              <w:t>流量重复性：≤0.5%。</w:t>
            </w:r>
          </w:p>
          <w:p>
            <w:pPr>
              <w:jc w:val="left"/>
            </w:pPr>
            <w:r>
              <w:rPr>
                <w:sz w:val="21"/>
              </w:rPr>
              <w:t>1.4</w:t>
            </w:r>
            <w:r>
              <w:rPr>
                <w:sz w:val="21"/>
              </w:rPr>
              <w:t>液体进料精度：±2%FS。</w:t>
            </w:r>
          </w:p>
          <w:p>
            <w:pPr>
              <w:jc w:val="left"/>
            </w:pPr>
            <w:r>
              <w:rPr>
                <w:sz w:val="21"/>
              </w:rPr>
              <w:t>1.5</w:t>
            </w:r>
            <w:r>
              <w:rPr>
                <w:sz w:val="21"/>
              </w:rPr>
              <w:t>操作压力：≤10MPa。</w:t>
            </w:r>
          </w:p>
          <w:p>
            <w:pPr>
              <w:jc w:val="left"/>
            </w:pPr>
            <w:r>
              <w:rPr>
                <w:sz w:val="21"/>
              </w:rPr>
              <w:t>▲</w:t>
            </w:r>
            <w:r>
              <w:rPr>
                <w:sz w:val="21"/>
              </w:rPr>
              <w:t>1.6</w:t>
            </w:r>
            <w:r>
              <w:rPr>
                <w:sz w:val="21"/>
              </w:rPr>
              <w:t>内置天平连接口，连接天平可实现流速与物料质量连锁控制。</w:t>
            </w:r>
          </w:p>
          <w:p>
            <w:pPr>
              <w:jc w:val="left"/>
            </w:pPr>
            <w:r>
              <w:rPr>
                <w:sz w:val="21"/>
              </w:rPr>
              <w:t>▲</w:t>
            </w:r>
            <w:r>
              <w:rPr>
                <w:sz w:val="21"/>
              </w:rPr>
              <w:t>1.7</w:t>
            </w:r>
            <w:r>
              <w:rPr>
                <w:sz w:val="21"/>
              </w:rPr>
              <w:t>三相凸轮设计结构，让供液降低脉冲更加平稳。</w:t>
            </w:r>
          </w:p>
          <w:p>
            <w:pPr>
              <w:jc w:val="left"/>
            </w:pPr>
            <w:r>
              <w:rPr>
                <w:sz w:val="21"/>
              </w:rPr>
              <w:t>2</w:t>
            </w:r>
            <w:r>
              <w:rPr>
                <w:sz w:val="21"/>
              </w:rPr>
              <w:t>、气路控制单元</w:t>
            </w:r>
          </w:p>
          <w:p>
            <w:pPr>
              <w:jc w:val="left"/>
            </w:pPr>
            <w:r>
              <w:rPr>
                <w:sz w:val="21"/>
              </w:rPr>
              <w:t>2.1</w:t>
            </w:r>
            <w:r>
              <w:rPr>
                <w:sz w:val="21"/>
              </w:rPr>
              <w:t>气路控制数量：≧2路。</w:t>
            </w:r>
          </w:p>
          <w:p>
            <w:pPr>
              <w:jc w:val="left"/>
            </w:pPr>
            <w:r>
              <w:rPr>
                <w:sz w:val="21"/>
              </w:rPr>
              <w:t>2.2</w:t>
            </w:r>
            <w:r>
              <w:rPr>
                <w:sz w:val="21"/>
              </w:rPr>
              <w:t>氢气流速：5~100sccm。</w:t>
            </w:r>
          </w:p>
          <w:p>
            <w:pPr>
              <w:jc w:val="left"/>
            </w:pPr>
            <w:r>
              <w:rPr>
                <w:sz w:val="21"/>
              </w:rPr>
              <w:t>2.3</w:t>
            </w:r>
            <w:r>
              <w:rPr>
                <w:sz w:val="21"/>
              </w:rPr>
              <w:t>氮气进料流速：5~100sccm。</w:t>
            </w:r>
          </w:p>
          <w:p>
            <w:pPr>
              <w:jc w:val="left"/>
            </w:pPr>
            <w:r>
              <w:rPr>
                <w:sz w:val="21"/>
              </w:rPr>
              <w:t>2.4</w:t>
            </w:r>
            <w:r>
              <w:rPr>
                <w:sz w:val="21"/>
              </w:rPr>
              <w:t>准确度：±1% F.S。</w:t>
            </w:r>
          </w:p>
          <w:p>
            <w:pPr>
              <w:jc w:val="left"/>
            </w:pPr>
            <w:r>
              <w:rPr>
                <w:sz w:val="21"/>
              </w:rPr>
              <w:t>2.5</w:t>
            </w:r>
            <w:r>
              <w:rPr>
                <w:sz w:val="21"/>
              </w:rPr>
              <w:t>重复精度：≤0.2% F.S。</w:t>
            </w:r>
          </w:p>
          <w:p>
            <w:pPr>
              <w:jc w:val="left"/>
            </w:pPr>
            <w:r>
              <w:rPr>
                <w:sz w:val="21"/>
              </w:rPr>
              <w:t>3</w:t>
            </w:r>
            <w:r>
              <w:rPr>
                <w:sz w:val="21"/>
              </w:rPr>
              <w:t>、反应单元</w:t>
            </w:r>
          </w:p>
          <w:p>
            <w:pPr>
              <w:jc w:val="left"/>
            </w:pPr>
            <w:r>
              <w:rPr>
                <w:sz w:val="21"/>
              </w:rPr>
              <w:t>★</w:t>
            </w:r>
            <w:r>
              <w:rPr>
                <w:sz w:val="21"/>
              </w:rPr>
              <w:t>3.1</w:t>
            </w:r>
            <w:r>
              <w:rPr>
                <w:sz w:val="21"/>
              </w:rPr>
              <w:t>反应型：微通道气液混合器，具有知识产权的加氢反应器技术（原厂宣传彩页或参数证明函（加盖制造厂商公章）或第三方出具的检测报告）。</w:t>
            </w:r>
          </w:p>
          <w:p>
            <w:pPr>
              <w:jc w:val="left"/>
            </w:pPr>
            <w:r>
              <w:rPr>
                <w:sz w:val="21"/>
              </w:rPr>
              <w:t>3.2</w:t>
            </w:r>
            <w:r>
              <w:rPr>
                <w:sz w:val="21"/>
              </w:rPr>
              <w:t>反应柱长度：≤200mm。</w:t>
            </w:r>
          </w:p>
          <w:p>
            <w:pPr>
              <w:jc w:val="left"/>
            </w:pPr>
            <w:r>
              <w:rPr>
                <w:sz w:val="21"/>
              </w:rPr>
              <w:t>3.3</w:t>
            </w:r>
            <w:r>
              <w:rPr>
                <w:sz w:val="21"/>
              </w:rPr>
              <w:t>反应温度：室温~200℃。</w:t>
            </w:r>
          </w:p>
          <w:p>
            <w:pPr>
              <w:jc w:val="left"/>
            </w:pPr>
            <w:r>
              <w:rPr>
                <w:sz w:val="21"/>
              </w:rPr>
              <w:t>3.4</w:t>
            </w:r>
            <w:r>
              <w:rPr>
                <w:sz w:val="21"/>
              </w:rPr>
              <w:t>反应器体积：≤6ml。</w:t>
            </w:r>
          </w:p>
          <w:p>
            <w:pPr>
              <w:jc w:val="left"/>
            </w:pPr>
            <w:r>
              <w:rPr>
                <w:sz w:val="21"/>
              </w:rPr>
              <w:t>3.5</w:t>
            </w:r>
            <w:r>
              <w:rPr>
                <w:sz w:val="21"/>
              </w:rPr>
              <w:t>催化剂颗粒粒径：0.2-2mm。</w:t>
            </w:r>
          </w:p>
          <w:p>
            <w:pPr>
              <w:jc w:val="left"/>
            </w:pPr>
            <w:r>
              <w:rPr>
                <w:sz w:val="21"/>
              </w:rPr>
              <w:t>3.6</w:t>
            </w:r>
            <w:r>
              <w:rPr>
                <w:sz w:val="21"/>
              </w:rPr>
              <w:t>反应压力：≤10Mpa。</w:t>
            </w:r>
          </w:p>
          <w:p>
            <w:pPr>
              <w:jc w:val="left"/>
            </w:pPr>
            <w:r>
              <w:rPr>
                <w:sz w:val="21"/>
              </w:rPr>
              <w:t>4</w:t>
            </w:r>
            <w:r>
              <w:rPr>
                <w:sz w:val="21"/>
              </w:rPr>
              <w:t>、全自动气液分离单元</w:t>
            </w:r>
          </w:p>
          <w:p>
            <w:pPr>
              <w:jc w:val="left"/>
            </w:pPr>
            <w:r>
              <w:rPr>
                <w:sz w:val="21"/>
              </w:rPr>
              <w:t>4.1</w:t>
            </w:r>
            <w:r>
              <w:rPr>
                <w:sz w:val="21"/>
              </w:rPr>
              <w:t>控制方式：可通过软件设置液面高度，高压下自动控制出液。</w:t>
            </w:r>
          </w:p>
          <w:p>
            <w:pPr>
              <w:jc w:val="left"/>
            </w:pPr>
            <w:r>
              <w:rPr>
                <w:sz w:val="21"/>
              </w:rPr>
              <w:t>4.2</w:t>
            </w:r>
            <w:r>
              <w:rPr>
                <w:sz w:val="21"/>
              </w:rPr>
              <w:t>气液分离器持液体积：≤6mL。</w:t>
            </w:r>
          </w:p>
          <w:p>
            <w:pPr>
              <w:jc w:val="left"/>
            </w:pPr>
            <w:r>
              <w:rPr>
                <w:sz w:val="21"/>
              </w:rPr>
              <w:t>4.3</w:t>
            </w:r>
            <w:r>
              <w:rPr>
                <w:sz w:val="21"/>
              </w:rPr>
              <w:t>液面控制范围：10~95%。</w:t>
            </w:r>
          </w:p>
          <w:p>
            <w:pPr>
              <w:jc w:val="left"/>
            </w:pPr>
            <w:r>
              <w:rPr>
                <w:sz w:val="21"/>
              </w:rPr>
              <w:t>▲</w:t>
            </w:r>
            <w:r>
              <w:rPr>
                <w:sz w:val="21"/>
              </w:rPr>
              <w:t>4.4</w:t>
            </w:r>
            <w:r>
              <w:rPr>
                <w:sz w:val="21"/>
              </w:rPr>
              <w:t>液面检测方式：电容式液位传感器，液面高度最小分辨率：±0.5mm。</w:t>
            </w:r>
          </w:p>
          <w:p>
            <w:pPr>
              <w:jc w:val="left"/>
            </w:pPr>
            <w:r>
              <w:rPr>
                <w:sz w:val="21"/>
              </w:rPr>
              <w:t>4.5</w:t>
            </w:r>
            <w:r>
              <w:rPr>
                <w:sz w:val="21"/>
              </w:rPr>
              <w:t>气液分离器耐压：≤10MPa。</w:t>
            </w:r>
          </w:p>
          <w:p>
            <w:pPr>
              <w:jc w:val="left"/>
            </w:pPr>
            <w:r>
              <w:rPr>
                <w:sz w:val="21"/>
              </w:rPr>
              <w:t>▲</w:t>
            </w:r>
            <w:r>
              <w:rPr>
                <w:sz w:val="21"/>
              </w:rPr>
              <w:t>4.6</w:t>
            </w:r>
            <w:r>
              <w:rPr>
                <w:sz w:val="21"/>
              </w:rPr>
              <w:t>自动背压阀与自动高压稳流阀匹配使用，实现高压、反应过程无中断气液分离（非间歇切换分离模式）。</w:t>
            </w:r>
          </w:p>
          <w:p>
            <w:pPr>
              <w:jc w:val="left"/>
            </w:pPr>
            <w:r>
              <w:rPr>
                <w:sz w:val="21"/>
              </w:rPr>
              <w:t>5</w:t>
            </w:r>
            <w:r>
              <w:rPr>
                <w:sz w:val="21"/>
              </w:rPr>
              <w:t>、自动压力控制单元</w:t>
            </w:r>
          </w:p>
          <w:p>
            <w:pPr>
              <w:jc w:val="left"/>
            </w:pPr>
            <w:r>
              <w:rPr>
                <w:sz w:val="21"/>
              </w:rPr>
              <w:t>5.1</w:t>
            </w:r>
            <w:r>
              <w:rPr>
                <w:sz w:val="21"/>
              </w:rPr>
              <w:t>可根据加氢工艺要求，反应压力在≤10MPa（100bar）以内任意自动精准调节，加速加氢反应效率。</w:t>
            </w:r>
          </w:p>
          <w:p>
            <w:pPr>
              <w:jc w:val="left"/>
            </w:pPr>
            <w:r>
              <w:rPr>
                <w:sz w:val="21"/>
              </w:rPr>
              <w:t>5.2</w:t>
            </w:r>
            <w:r>
              <w:rPr>
                <w:sz w:val="21"/>
              </w:rPr>
              <w:t>压力控制精度：±0.1MPa。</w:t>
            </w:r>
          </w:p>
          <w:p>
            <w:pPr>
              <w:jc w:val="left"/>
            </w:pPr>
            <w:r>
              <w:rPr>
                <w:sz w:val="21"/>
              </w:rPr>
              <w:t>5.3</w:t>
            </w:r>
            <w:r>
              <w:rPr>
                <w:sz w:val="21"/>
              </w:rPr>
              <w:t>反应时间：≤3S。</w:t>
            </w:r>
          </w:p>
          <w:p>
            <w:pPr>
              <w:jc w:val="left"/>
            </w:pPr>
            <w:r>
              <w:rPr>
                <w:sz w:val="21"/>
              </w:rPr>
              <w:t>6</w:t>
            </w:r>
            <w:r>
              <w:rPr>
                <w:sz w:val="21"/>
              </w:rPr>
              <w:t>、软件模块</w:t>
            </w:r>
          </w:p>
          <w:p>
            <w:pPr>
              <w:jc w:val="left"/>
            </w:pPr>
            <w:r>
              <w:rPr>
                <w:sz w:val="21"/>
              </w:rPr>
              <w:t>6.1</w:t>
            </w:r>
            <w:r>
              <w:rPr>
                <w:sz w:val="21"/>
              </w:rPr>
              <w:t>采用Linux 语言编写的操作系统，支持多窗口、多任务的操作模式。</w:t>
            </w:r>
          </w:p>
          <w:p>
            <w:pPr>
              <w:jc w:val="left"/>
            </w:pPr>
            <w:r>
              <w:rPr>
                <w:sz w:val="21"/>
              </w:rPr>
              <w:t>6.2</w:t>
            </w:r>
            <w:r>
              <w:rPr>
                <w:sz w:val="21"/>
              </w:rPr>
              <w:t>原厂源代码级全中文版，图形可视化操作模式,可实时显示和调整气液分离器液面位置。</w:t>
            </w:r>
          </w:p>
          <w:p>
            <w:pPr>
              <w:jc w:val="left"/>
            </w:pPr>
            <w:r>
              <w:rPr>
                <w:sz w:val="21"/>
              </w:rPr>
              <w:t>6.3</w:t>
            </w:r>
            <w:r>
              <w:rPr>
                <w:sz w:val="21"/>
              </w:rPr>
              <w:t>以工艺方法为单元，存储大量实验基础数据。</w:t>
            </w:r>
          </w:p>
          <w:p>
            <w:pPr>
              <w:jc w:val="left"/>
            </w:pPr>
            <w:r>
              <w:rPr>
                <w:sz w:val="21"/>
              </w:rPr>
              <w:t>6.4</w:t>
            </w:r>
            <w:r>
              <w:rPr>
                <w:sz w:val="21"/>
              </w:rPr>
              <w:t>记录整个工艺过程实验轨迹，包括参数设置、修改，过程数据追溯等实验开发全过程进行记录管理。</w:t>
            </w:r>
          </w:p>
          <w:p>
            <w:pPr>
              <w:jc w:val="both"/>
            </w:pPr>
            <w:r>
              <w:rPr>
                <w:sz w:val="21"/>
              </w:rPr>
              <w:t>二、</w:t>
            </w:r>
            <w:r>
              <w:rPr>
                <w:sz w:val="21"/>
              </w:rPr>
              <w:t>功能特点</w:t>
            </w:r>
          </w:p>
          <w:p>
            <w:pPr>
              <w:jc w:val="both"/>
            </w:pPr>
            <w:r>
              <w:rPr>
                <w:sz w:val="21"/>
              </w:rPr>
              <w:t>1</w:t>
            </w:r>
            <w:r>
              <w:rPr>
                <w:sz w:val="21"/>
              </w:rPr>
              <w:t>、可与氢气钢瓶直接连接，并配置高压高纯氢气发生器。</w:t>
            </w:r>
          </w:p>
          <w:p>
            <w:pPr>
              <w:jc w:val="both"/>
            </w:pPr>
            <w:r>
              <w:rPr>
                <w:sz w:val="21"/>
              </w:rPr>
              <w:t>2</w:t>
            </w:r>
            <w:r>
              <w:rPr>
                <w:sz w:val="21"/>
              </w:rPr>
              <w:t>、整个加氢过程全流程控制。</w:t>
            </w:r>
          </w:p>
          <w:p>
            <w:pPr>
              <w:jc w:val="both"/>
            </w:pPr>
            <w:r>
              <w:rPr>
                <w:sz w:val="21"/>
              </w:rPr>
              <w:t>3</w:t>
            </w:r>
            <w:r>
              <w:rPr>
                <w:sz w:val="21"/>
              </w:rPr>
              <w:t>、可做mg级样品，可以选择性通过气液分离器，预留直接取样口。</w:t>
            </w:r>
          </w:p>
          <w:p>
            <w:pPr>
              <w:jc w:val="both"/>
            </w:pPr>
            <w:r>
              <w:rPr>
                <w:sz w:val="21"/>
              </w:rPr>
              <w:t>4</w:t>
            </w:r>
            <w:r>
              <w:rPr>
                <w:sz w:val="21"/>
              </w:rPr>
              <w:t>、可提供十种以上负载型硬颗粒贵金属非均相催化剂。</w:t>
            </w:r>
          </w:p>
          <w:p>
            <w:pPr>
              <w:jc w:val="both"/>
            </w:pPr>
            <w:r>
              <w:rPr>
                <w:sz w:val="21"/>
              </w:rPr>
              <w:t>5</w:t>
            </w:r>
            <w:r>
              <w:rPr>
                <w:sz w:val="21"/>
              </w:rPr>
              <w:t>、200℃最高反应温度和 10MPa 最高系统工作压力。</w:t>
            </w:r>
          </w:p>
          <w:p>
            <w:pPr>
              <w:jc w:val="left"/>
            </w:pPr>
            <w:r>
              <w:rPr>
                <w:sz w:val="21"/>
              </w:rPr>
              <w:t>三、高压氢气发生器：</w:t>
            </w:r>
          </w:p>
          <w:p>
            <w:pPr>
              <w:jc w:val="left"/>
            </w:pPr>
            <w:r>
              <w:rPr>
                <w:sz w:val="21"/>
              </w:rPr>
              <w:t>1</w:t>
            </w:r>
            <w:r>
              <w:rPr>
                <w:sz w:val="21"/>
              </w:rPr>
              <w:t>、氢气纯度：99.999%。</w:t>
            </w:r>
          </w:p>
          <w:p>
            <w:pPr>
              <w:jc w:val="left"/>
            </w:pPr>
            <w:r>
              <w:rPr>
                <w:sz w:val="21"/>
              </w:rPr>
              <w:t>2</w:t>
            </w:r>
            <w:r>
              <w:rPr>
                <w:sz w:val="21"/>
              </w:rPr>
              <w:t>、氢气流量：0-500mL/min。</w:t>
            </w:r>
          </w:p>
          <w:p>
            <w:pPr>
              <w:jc w:val="left"/>
            </w:pPr>
            <w:r>
              <w:rPr>
                <w:sz w:val="21"/>
              </w:rPr>
              <w:t>3</w:t>
            </w:r>
            <w:r>
              <w:rPr>
                <w:sz w:val="21"/>
              </w:rPr>
              <w:t>、输出压力：0-7MPa。</w:t>
            </w:r>
          </w:p>
          <w:p>
            <w:pPr>
              <w:jc w:val="left"/>
            </w:pPr>
            <w:r>
              <w:rPr>
                <w:sz w:val="21"/>
              </w:rPr>
              <w:t>4</w:t>
            </w:r>
            <w:r>
              <w:rPr>
                <w:sz w:val="21"/>
              </w:rPr>
              <w:t>、承装水体积：0.5~1.6L。</w:t>
            </w:r>
          </w:p>
          <w:p>
            <w:pPr>
              <w:jc w:val="left"/>
            </w:pPr>
            <w:r>
              <w:rPr>
                <w:sz w:val="21"/>
              </w:rPr>
              <w:t>5</w:t>
            </w:r>
            <w:r>
              <w:rPr>
                <w:sz w:val="21"/>
              </w:rPr>
              <w:t>、水质要求：18.2MΩ超纯水/高纯去离子水/二次蒸馏水。</w:t>
            </w:r>
          </w:p>
          <w:p>
            <w:pPr>
              <w:jc w:val="left"/>
            </w:pPr>
            <w:r>
              <w:rPr>
                <w:sz w:val="21"/>
              </w:rPr>
              <w:t>6</w:t>
            </w:r>
            <w:r>
              <w:rPr>
                <w:sz w:val="21"/>
              </w:rPr>
              <w:t>、压力稳定性：&lt;0.001Mpa。</w:t>
            </w:r>
          </w:p>
          <w:p>
            <w:pPr>
              <w:jc w:val="left"/>
            </w:pPr>
            <w:r>
              <w:rPr>
                <w:sz w:val="21"/>
              </w:rPr>
              <w:t>7</w:t>
            </w:r>
            <w:r>
              <w:rPr>
                <w:sz w:val="21"/>
              </w:rPr>
              <w:t>、供电电源：220V±10% 50Hz。</w:t>
            </w:r>
          </w:p>
          <w:p>
            <w:pPr>
              <w:jc w:val="both"/>
            </w:pPr>
            <w:r>
              <w:rPr>
                <w:sz w:val="21"/>
              </w:rPr>
              <w:t>四、功能特点</w:t>
            </w:r>
          </w:p>
          <w:p>
            <w:pPr>
              <w:jc w:val="both"/>
            </w:pPr>
            <w:r>
              <w:rPr>
                <w:sz w:val="21"/>
              </w:rPr>
              <w:t>1</w:t>
            </w:r>
            <w:r>
              <w:rPr>
                <w:sz w:val="21"/>
              </w:rPr>
              <w:t>、电解水制氢，氢气纯度达到 99.999%。</w:t>
            </w:r>
          </w:p>
          <w:p>
            <w:pPr>
              <w:jc w:val="both"/>
            </w:pPr>
            <w:r>
              <w:rPr>
                <w:sz w:val="21"/>
              </w:rPr>
              <w:t>2</w:t>
            </w:r>
            <w:r>
              <w:rPr>
                <w:sz w:val="21"/>
              </w:rPr>
              <w:t>、7MPa工作压力，取代实验室高压氢气钢瓶。</w:t>
            </w:r>
          </w:p>
          <w:p>
            <w:pPr>
              <w:jc w:val="both"/>
            </w:pPr>
            <w:r>
              <w:rPr>
                <w:sz w:val="21"/>
              </w:rPr>
              <w:t>3</w:t>
            </w:r>
            <w:r>
              <w:rPr>
                <w:sz w:val="21"/>
              </w:rPr>
              <w:t>、内置两套独立工作双压力互检系统，与机械卸荷阀联合使用，形成三重独立压力安全保护措施。</w:t>
            </w:r>
          </w:p>
          <w:p>
            <w:pPr>
              <w:jc w:val="both"/>
            </w:pPr>
            <w:r>
              <w:rPr>
                <w:sz w:val="21"/>
              </w:rPr>
              <w:t>4</w:t>
            </w:r>
            <w:r>
              <w:rPr>
                <w:sz w:val="21"/>
              </w:rPr>
              <w:t>、根据使用需要，可设置压力上限值。</w:t>
            </w:r>
          </w:p>
          <w:p>
            <w:pPr>
              <w:jc w:val="both"/>
            </w:pPr>
            <w:r>
              <w:rPr>
                <w:sz w:val="21"/>
              </w:rPr>
              <w:t>5</w:t>
            </w:r>
            <w:r>
              <w:rPr>
                <w:sz w:val="21"/>
              </w:rPr>
              <w:t>、透明光柱显示水位。</w:t>
            </w:r>
          </w:p>
          <w:p>
            <w:pPr>
              <w:jc w:val="both"/>
            </w:pPr>
            <w:r>
              <w:rPr>
                <w:sz w:val="21"/>
              </w:rPr>
              <w:t>6</w:t>
            </w:r>
            <w:r>
              <w:rPr>
                <w:sz w:val="21"/>
              </w:rPr>
              <w:t>、软件自动提示干燥剂寿命提醒更换，避免由于干燥剂失效，导致水气流入后续系统 。</w:t>
            </w:r>
          </w:p>
          <w:p>
            <w:pPr>
              <w:jc w:val="both"/>
            </w:pPr>
            <w:r>
              <w:rPr>
                <w:sz w:val="21"/>
              </w:rPr>
              <w:t>7</w:t>
            </w:r>
            <w:r>
              <w:rPr>
                <w:sz w:val="21"/>
              </w:rPr>
              <w:t>、非接触式高灵敏度液位检测，实现缺少报警，避免水位低导致电解池损坏。</w:t>
            </w:r>
          </w:p>
          <w:p>
            <w:pPr>
              <w:jc w:val="both"/>
            </w:pPr>
            <w:r>
              <w:rPr>
                <w:sz w:val="21"/>
              </w:rPr>
              <w:t>8</w:t>
            </w:r>
            <w:r>
              <w:rPr>
                <w:sz w:val="21"/>
              </w:rPr>
              <w:t>、内置高灵敏度氢气传感器，当出现设备漏气时，发出声音报警，同时在软件界面中提示设备漏气。</w:t>
            </w:r>
          </w:p>
          <w:p>
            <w:r>
              <w:rPr>
                <w:sz w:val="21"/>
              </w:rPr>
              <w:t>9</w:t>
            </w:r>
            <w:r>
              <w:rPr>
                <w:sz w:val="21"/>
              </w:rPr>
              <w:t>、超压警示音提示。</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九</w:t>
      </w:r>
      <w:r>
        <w:rPr>
          <w:b/>
        </w:rPr>
        <w:t>：</w:t>
      </w:r>
      <w:r>
        <w:rPr>
          <w:b/>
        </w:rPr>
        <w:t>PFA材质精馏器</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sz w:val="21"/>
              </w:rPr>
              <w:t>1</w:t>
            </w:r>
            <w:r>
              <w:rPr>
                <w:sz w:val="21"/>
              </w:rPr>
              <w:t>、工作原理：亚沸蒸馏</w:t>
            </w:r>
          </w:p>
          <w:p>
            <w:pPr>
              <w:jc w:val="left"/>
            </w:pPr>
            <w:r>
              <w:rPr>
                <w:sz w:val="21"/>
              </w:rPr>
              <w:t>2</w:t>
            </w:r>
            <w:r>
              <w:rPr>
                <w:sz w:val="21"/>
              </w:rPr>
              <w:t>、材质：所有与液体接触部件均以高纯PFA为原料制成，蒸发单元和冷凝单元采用一体化结构。</w:t>
            </w:r>
          </w:p>
          <w:p>
            <w:pPr>
              <w:jc w:val="left"/>
            </w:pPr>
            <w:r>
              <w:rPr>
                <w:sz w:val="21"/>
              </w:rPr>
              <w:t>3</w:t>
            </w:r>
            <w:r>
              <w:rPr>
                <w:sz w:val="21"/>
              </w:rPr>
              <w:t>、结构：酸纯化器主机采用一体化设计，蒸发单元和冷凝单元采用热焊接，无缝对接，不可拆分，主机顶部配置独立的大尺寸可更换透气膜。</w:t>
            </w:r>
          </w:p>
          <w:p>
            <w:pPr>
              <w:jc w:val="left"/>
            </w:pPr>
            <w:r>
              <w:rPr>
                <w:sz w:val="21"/>
              </w:rPr>
              <w:t>▲4、适用范围：可用于HNO</w:t>
            </w:r>
            <w:r>
              <w:rPr>
                <w:sz w:val="21"/>
                <w:vertAlign w:val="subscript"/>
              </w:rPr>
              <w:t>3</w:t>
            </w:r>
            <w:r>
              <w:rPr>
                <w:sz w:val="21"/>
              </w:rPr>
              <w:t>,HCl,HF及H</w:t>
            </w:r>
            <w:r>
              <w:rPr>
                <w:sz w:val="21"/>
                <w:vertAlign w:val="subscript"/>
              </w:rPr>
              <w:t>2</w:t>
            </w:r>
            <w:r>
              <w:rPr>
                <w:sz w:val="21"/>
              </w:rPr>
              <w:t>O的提纯。</w:t>
            </w:r>
          </w:p>
          <w:p>
            <w:pPr>
              <w:jc w:val="left"/>
            </w:pPr>
            <w:r>
              <w:rPr>
                <w:sz w:val="21"/>
              </w:rPr>
              <w:t>5</w:t>
            </w:r>
            <w:r>
              <w:rPr>
                <w:sz w:val="21"/>
              </w:rPr>
              <w:t>、加热方式：硅胶电加热套全封闭包覆，热传递，有过热保护。</w:t>
            </w:r>
          </w:p>
          <w:p>
            <w:pPr>
              <w:jc w:val="left"/>
            </w:pPr>
            <w:r>
              <w:rPr>
                <w:sz w:val="21"/>
              </w:rPr>
              <w:t>6</w:t>
            </w:r>
            <w:r>
              <w:rPr>
                <w:sz w:val="21"/>
              </w:rPr>
              <w:t>、温控器：仪器温度控制器采用PID数码控温。</w:t>
            </w:r>
          </w:p>
          <w:p>
            <w:pPr>
              <w:jc w:val="left"/>
            </w:pPr>
            <w:r>
              <w:rPr>
                <w:sz w:val="21"/>
              </w:rPr>
              <w:t>7</w:t>
            </w:r>
            <w:r>
              <w:rPr>
                <w:sz w:val="21"/>
              </w:rPr>
              <w:t>、温控范围：40℃-90℃。</w:t>
            </w:r>
          </w:p>
          <w:p>
            <w:pPr>
              <w:jc w:val="left"/>
            </w:pPr>
            <w:r>
              <w:rPr>
                <w:sz w:val="21"/>
              </w:rPr>
              <w:t>▲8、蒸馏速度：最大蒸馏速度可实现蒸酸（HNO</w:t>
            </w:r>
            <w:r>
              <w:rPr>
                <w:sz w:val="21"/>
                <w:vertAlign w:val="subscript"/>
              </w:rPr>
              <w:t>3</w:t>
            </w:r>
            <w:r>
              <w:rPr>
                <w:sz w:val="21"/>
              </w:rPr>
              <w:t>,HCl,HF）</w:t>
            </w:r>
            <w:r>
              <w:rPr>
                <w:sz w:val="21"/>
              </w:rPr>
              <w:t>≥</w:t>
            </w:r>
            <w:r>
              <w:rPr>
                <w:sz w:val="21"/>
              </w:rPr>
              <w:t>1.6</w:t>
            </w:r>
            <w:r>
              <w:rPr>
                <w:sz w:val="21"/>
              </w:rPr>
              <w:t>升/24 小时，蒸水2升/24 小时。</w:t>
            </w:r>
          </w:p>
          <w:p>
            <w:pPr>
              <w:jc w:val="left"/>
            </w:pPr>
            <w:r>
              <w:rPr>
                <w:sz w:val="21"/>
              </w:rPr>
              <w:t>9</w:t>
            </w:r>
            <w:r>
              <w:rPr>
                <w:sz w:val="21"/>
              </w:rPr>
              <w:t>、冷却方式：室温自然冷却，无需水冷。</w:t>
            </w:r>
          </w:p>
          <w:p>
            <w:pPr>
              <w:jc w:val="left"/>
            </w:pPr>
            <w:r>
              <w:rPr>
                <w:sz w:val="21"/>
              </w:rPr>
              <w:t>10</w:t>
            </w:r>
            <w:r>
              <w:rPr>
                <w:sz w:val="21"/>
              </w:rPr>
              <w:t>、加液方式：通过外置注液管从仪器底部注入。</w:t>
            </w:r>
          </w:p>
          <w:p>
            <w:pPr>
              <w:jc w:val="left"/>
            </w:pPr>
            <w:r>
              <w:rPr>
                <w:sz w:val="21"/>
              </w:rPr>
              <w:t>11</w:t>
            </w:r>
            <w:r>
              <w:rPr>
                <w:sz w:val="21"/>
              </w:rPr>
              <w:t>、废液处理：内置废液排泄口并带排液阀。</w:t>
            </w:r>
          </w:p>
          <w:p>
            <w:pPr>
              <w:jc w:val="left"/>
            </w:pPr>
            <w:r>
              <w:rPr>
                <w:sz w:val="21"/>
              </w:rPr>
              <w:t>12</w:t>
            </w:r>
            <w:r>
              <w:rPr>
                <w:sz w:val="21"/>
              </w:rPr>
              <w:t>、最大容积：≥4000ml。</w:t>
            </w:r>
          </w:p>
          <w:p>
            <w:pPr>
              <w:jc w:val="left"/>
            </w:pPr>
            <w:r>
              <w:rPr>
                <w:sz w:val="21"/>
              </w:rPr>
              <w:t>▲13、具有蒸干保护装置，设置了液位感应装置，一旦蒸馏液面低于500ml则自动断电并报警，防止仪器干烧，可将仪器置于通风厨中工作并实现无人看管。</w:t>
            </w:r>
          </w:p>
          <w:p>
            <w:pPr>
              <w:jc w:val="left"/>
            </w:pPr>
            <w:r>
              <w:rPr>
                <w:sz w:val="21"/>
              </w:rPr>
              <w:t>14</w:t>
            </w:r>
            <w:r>
              <w:rPr>
                <w:sz w:val="21"/>
              </w:rPr>
              <w:t>、收集瓶：随机配置500/1000/2000ml高纯PFA收集瓶，收集瓶采用拉伸吹塑工艺制作，不同规格收集瓶均采用统一的GL45螺纹盖密封，瓶口采用3.5转螺纹结构，无内盖。</w:t>
            </w:r>
          </w:p>
          <w:p>
            <w:r>
              <w:rPr>
                <w:sz w:val="21"/>
              </w:rPr>
              <w:t>15</w:t>
            </w:r>
            <w:r>
              <w:rPr>
                <w:sz w:val="21"/>
              </w:rPr>
              <w:t>、加热单元: 加热单元顶部有PFA防腐蚀密封垫进行密封，防止酸蒸汽对加热单元腐蚀。</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1.采购代理机构：本项目是指广州市国科招标代理有限公司，负责整个采购活动的组织，依法负责编制和发布招标文件，对招标文件拥有最终的解释权，不以任何身份出任评标委员会成员。</w:t>
      </w:r>
    </w:p>
    <w:p>
      <w:pPr>
        <w:ind w:firstLine="480"/>
      </w:pPr>
      <w:r>
        <w:rPr/>
        <w:t>2.采购人：本项目是指</w:t>
      </w:r>
      <w:r>
        <w:rPr/>
        <w:t>化学与精细化工广东省实验室</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pPr>
        <w:ind w:firstLine="480"/>
      </w:pP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4</w:t>
            </w:r>
            <w:r>
              <w:rPr/>
              <w:t>个采购包</w:t>
            </w:r>
          </w:p>
        </w:tc>
      </w:tr>
      <w:tr>
        <w:tc>
          <w:tcPr>
            <w:tcW w:type="dxa" w:w="1051"/>
          </w:tcPr>
          <w:p>
            <w:r>
              <w:rPr/>
              <w:t>2</w:t>
            </w:r>
          </w:p>
        </w:tc>
        <w:tc>
          <w:tcPr>
            <w:tcW w:type="dxa" w:w="2252"/>
          </w:tcPr>
          <w:p>
            <w:r>
              <w:rPr/>
              <w:t>开标方式</w:t>
            </w:r>
          </w:p>
        </w:tc>
        <w:tc>
          <w:tcPr>
            <w:tcW w:type="dxa" w:w="5004"/>
          </w:tcPr>
          <w:p>
            <w:r>
              <w:rPr/>
              <w:t>远程电子开标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p>
            <w:r>
              <w:rPr/>
              <w:t>采购包2：综合评分法</w:t>
            </w:r>
          </w:p>
          <w:p>
            <w:r>
              <w:rPr/>
              <w:t>采购包3：综合评分法</w:t>
            </w:r>
          </w:p>
          <w:p>
            <w:r>
              <w:rPr/>
              <w:t>采购包4：综合评分法</w:t>
            </w:r>
          </w:p>
        </w:tc>
      </w:tr>
      <w:tr>
        <w:tc>
          <w:tcPr>
            <w:tcW w:type="dxa" w:w="1051"/>
          </w:tcPr>
          <w:p>
            <w:r>
              <w:rPr/>
              <w:t>5</w:t>
            </w:r>
          </w:p>
        </w:tc>
        <w:tc>
          <w:tcPr>
            <w:tcW w:type="dxa" w:w="2252"/>
          </w:tcPr>
          <w:p>
            <w:r>
              <w:rPr/>
              <w:t>报价形式</w:t>
            </w:r>
          </w:p>
        </w:tc>
        <w:tc>
          <w:tcPr>
            <w:tcW w:type="dxa" w:w="5004"/>
          </w:tcPr>
          <w:p/>
          <w:p>
            <w:r>
              <w:rPr/>
              <w:t>采购包1：总价</w:t>
            </w:r>
          </w:p>
          <w:p/>
          <w:p>
            <w:r>
              <w:rPr/>
              <w:t>采购包2：总价</w:t>
            </w:r>
          </w:p>
          <w:p/>
          <w:p>
            <w:r>
              <w:rPr/>
              <w:t>采购包3：总价</w:t>
            </w:r>
          </w:p>
          <w:p/>
          <w:p>
            <w:r>
              <w:rPr/>
              <w:t>采购包4：总价</w:t>
            </w:r>
          </w:p>
        </w:tc>
      </w:tr>
      <w:tr>
        <w:tc>
          <w:tcPr>
            <w:tcW w:type="dxa" w:w="1051"/>
          </w:tcPr>
          <w:p>
            <w:r>
              <w:rPr/>
              <w:t>6</w:t>
            </w:r>
          </w:p>
        </w:tc>
        <w:tc>
          <w:tcPr>
            <w:tcW w:type="dxa" w:w="2252"/>
          </w:tcPr>
          <w:p>
            <w:r>
              <w:rPr/>
              <w:t>报价要求</w:t>
            </w:r>
          </w:p>
        </w:tc>
        <w:tc>
          <w:tcPr>
            <w:tcW w:type="dxa" w:w="5004"/>
          </w:tcPr>
          <w:p>
            <w:r>
              <w:rPr/>
              <w:t>各采购包报价不超过预算总价</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采购包1：保证金人民币：80,000.00元整。</w:t>
            </w:r>
            <w:r>
              <w:rPr/>
              <w:t>采购包2：保证金人民币：90,000.00元整。</w:t>
            </w:r>
            <w:r>
              <w:rPr/>
              <w:t>采购包3：保证金人民币：85,000.00元整。</w:t>
            </w:r>
            <w:r>
              <w:rPr/>
              <w:t>采购包4：保证金人民币：65,000.00元整。</w:t>
            </w:r>
          </w:p>
          <w:p>
            <w:r>
              <w:rPr/>
              <w:t>开户单位：</w:t>
            </w:r>
            <w:r>
              <w:rPr/>
              <w:t>广州市国科招标代理有限公司</w:t>
            </w:r>
          </w:p>
          <w:p>
            <w:r>
              <w:rPr/>
              <w:t>开户账号：</w:t>
            </w:r>
            <w:r>
              <w:rPr/>
              <w:t>101007512010001727</w:t>
            </w:r>
          </w:p>
          <w:p>
            <w:r>
              <w:rPr/>
              <w:t>开户银行：</w:t>
            </w:r>
            <w:r>
              <w:rPr/>
              <w:t>广发银行股份有限公司广州财富广场支行</w:t>
            </w:r>
          </w:p>
          <w:p>
            <w:r>
              <w:rPr/>
              <w:t>支票提交方式：</w:t>
            </w:r>
            <w:r>
              <w:rPr/>
              <w:t>投标截止时间前原件递交至采购代理机构。</w:t>
            </w:r>
          </w:p>
          <w:p>
            <w:r>
              <w:rPr/>
              <w:t>汇票、本票提交方式：</w:t>
            </w:r>
            <w:r>
              <w:rPr/>
              <w:t>投标截止时间前原件递交至采购代理机构。</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t>一、电子投标文件：</w:t>
            </w:r>
          </w:p>
          <w:p>
            <w:pPr>
              <w:ind w:firstLine="480"/>
            </w:pPr>
            <w:r>
              <w:rPr/>
              <w:t>（1）加密的电子投标文件 1 份（需在递交投标文件截止时间前成功上传至“云平台项目采购系统”）。</w:t>
            </w:r>
          </w:p>
          <w:p>
            <w:pPr>
              <w:ind w:firstLine="480"/>
            </w:pPr>
            <w:r>
              <w:rPr/>
              <w:t>供应商应保证该优先步骤</w:t>
            </w:r>
          </w:p>
          <w:p>
            <w:pPr>
              <w:ind w:firstLine="480"/>
            </w:pPr>
            <w:r>
              <w:rPr/>
              <w:t>（2）若现场无法使用系统进行电子开评标的，供应商须在开标现场递交非加密电子版投标文件U盘（或光盘）</w:t>
            </w:r>
            <w:r>
              <w:rPr/>
              <w:t>2</w:t>
            </w:r>
            <w:r>
              <w:rPr/>
              <w:t>份。</w:t>
            </w:r>
          </w:p>
          <w:p>
            <w:pPr>
              <w:ind w:firstLine="480"/>
            </w:pPr>
            <w:r>
              <w:rPr/>
              <w:t>供应商保证该后备步骤。</w:t>
            </w:r>
          </w:p>
          <w:p>
            <w:pPr>
              <w:ind w:firstLine="480"/>
            </w:pPr>
            <w:r>
              <w:rPr/>
              <w:t>二、纸质投标文件：</w:t>
            </w:r>
          </w:p>
          <w:p>
            <w:pPr>
              <w:ind w:firstLine="480"/>
            </w:pPr>
            <w:r>
              <w:rPr/>
              <w:t>（3）纸质投标文件正本</w:t>
            </w:r>
            <w:r>
              <w:rPr/>
              <w:t>1</w:t>
            </w:r>
            <w:r>
              <w:rPr/>
              <w:t>份，纸质投标文件副本</w:t>
            </w:r>
            <w:r>
              <w:rPr/>
              <w:t>3</w:t>
            </w:r>
            <w:r>
              <w:rPr/>
              <w:t>份。</w:t>
            </w:r>
          </w:p>
          <w:p>
            <w:pPr>
              <w:ind w:firstLine="480"/>
            </w:pPr>
            <w:r>
              <w:rPr/>
              <w:t>供应商须满足上述事项“一、电子投标文件”中（1）或（2）的要求，和“二、纸质投标文件”的要求。请保证电子投标文件应与纸质投标文件（如有）一致，如不一致时以电子投标文件为准。</w:t>
            </w:r>
          </w:p>
        </w:tc>
      </w:tr>
      <w:tr>
        <w:tc>
          <w:tcPr>
            <w:tcW w:type="dxa" w:w="1051"/>
          </w:tcPr>
          <w:p>
            <w:r>
              <w:rPr/>
              <w:t>11</w:t>
            </w:r>
          </w:p>
        </w:tc>
        <w:tc>
          <w:tcPr>
            <w:tcW w:type="dxa" w:w="2252"/>
          </w:tcPr>
          <w:p>
            <w:r>
              <w:rPr/>
              <w:t>中标候选供应商推荐家数</w:t>
            </w:r>
          </w:p>
        </w:tc>
        <w:tc>
          <w:tcPr>
            <w:tcW w:type="dxa" w:w="5004"/>
          </w:tcPr>
          <w:p>
            <w:r>
              <w:rPr/>
              <w:t>采购包1：</w:t>
            </w:r>
            <w:r>
              <w:rPr/>
              <w:t>2家</w:t>
            </w:r>
          </w:p>
          <w:p>
            <w:r>
              <w:rPr/>
              <w:t>采购包2：</w:t>
            </w:r>
            <w:r>
              <w:rPr/>
              <w:t>2家</w:t>
            </w:r>
          </w:p>
          <w:p>
            <w:r>
              <w:rPr/>
              <w:t>采购包3：</w:t>
            </w:r>
            <w:r>
              <w:rPr/>
              <w:t>2家</w:t>
            </w:r>
          </w:p>
          <w:p>
            <w:r>
              <w:rPr/>
              <w:t>采购包4：</w:t>
            </w:r>
            <w:r>
              <w:rPr/>
              <w:t>2家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r>
              <w:rPr/>
              <w:t>采购包2：</w:t>
            </w:r>
            <w:r>
              <w:rPr/>
              <w:t>1家</w:t>
            </w:r>
          </w:p>
          <w:p>
            <w:r>
              <w:rPr/>
              <w:t>采购包3：</w:t>
            </w:r>
            <w:r>
              <w:rPr/>
              <w:t>1家</w:t>
            </w:r>
          </w:p>
          <w:p>
            <w:r>
              <w:rPr/>
              <w:t>采购包4：</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Pr>
              <w:jc w:val="left"/>
            </w:pPr>
          </w:p>
          <w:p>
            <w:r>
              <w:rPr/>
              <w:t>采购包2：3家</w:t>
            </w:r>
          </w:p>
          <w:p>
            <w:pPr>
              <w:jc w:val="left"/>
            </w:pPr>
          </w:p>
          <w:p>
            <w:r>
              <w:rPr/>
              <w:t>采购包3：3家</w:t>
            </w:r>
          </w:p>
          <w:p>
            <w:pPr>
              <w:jc w:val="left"/>
            </w:pPr>
          </w:p>
          <w:p>
            <w:r>
              <w:rPr/>
              <w:t>采购包4：3家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项目兼投兼中（兼投不兼中）规则</w:t>
            </w:r>
          </w:p>
        </w:tc>
        <w:tc>
          <w:tcPr>
            <w:tcW w:type="dxa" w:w="5004"/>
          </w:tcPr>
          <w:p>
            <w:r>
              <w:rPr/>
              <w:t>无：兼投兼中</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p>
          <w:p>
            <w:r>
              <w:rPr/>
              <w:t>采购机构代理服务收费标准：本项目的招标代理服务费收费标准以各采购包预算金额为计算基数参照国家计委颁布的（计价格【2002】1980号）及国家发改委颁布的（发改办价格【2003】857号）收费标准的80%（即下浮20%）收取。招标代理服务费由中标供应商在领取《中标通知书》前一次性向采购代理机构交纳。</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tc>
      </w:tr>
      <w:tr>
        <w:tc>
          <w:tcPr>
            <w:tcW w:type="dxa" w:w="1051"/>
          </w:tcPr>
          <w:p>
            <w:r>
              <w:rPr/>
              <w:t>19</w:t>
            </w:r>
          </w:p>
        </w:tc>
        <w:tc>
          <w:tcPr>
            <w:tcW w:type="dxa" w:w="2252"/>
          </w:tcPr>
          <w:p>
            <w:r>
              <w:rPr/>
              <w:t>开标解密时长</w:t>
            </w:r>
          </w:p>
        </w:tc>
        <w:tc>
          <w:tcPr>
            <w:tcW w:type="dxa" w:w="5004"/>
          </w:tcPr>
          <w:p>
            <w:r>
              <w:rPr/>
              <w:t>具体情况根据开标时现场代理机构人员设置为准。</w:t>
            </w: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采购包1：非专门面向中小企业</w:t>
            </w:r>
          </w:p>
          <w:p>
            <w:pPr>
              <w:jc w:val="left"/>
            </w:pPr>
            <w:r>
              <w:rPr/>
              <w:t>采购包2：非专门面向中小企业</w:t>
            </w:r>
          </w:p>
          <w:p>
            <w:pPr>
              <w:jc w:val="left"/>
            </w:pPr>
            <w:r>
              <w:rPr/>
              <w:t>采购包3：非专门面向中小企业</w:t>
            </w:r>
          </w:p>
          <w:p>
            <w:pPr>
              <w:jc w:val="left"/>
            </w:pPr>
            <w:r>
              <w:rPr/>
              <w:t>采购包4：非专门面向中小企业</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广州市国科招标代理有限公司</w:t>
      </w:r>
      <w:r>
        <w:rPr/>
        <w:t>代收。具体操作要求详见</w:t>
      </w:r>
      <w:r>
        <w:rPr/>
        <w:t>广州市国科招标代理有限公司</w:t>
      </w:r>
      <w:r>
        <w:rPr/>
        <w:t>有关指引，递交事宜请自行咨询</w:t>
      </w:r>
      <w:r>
        <w:rPr/>
        <w:t>广州市国科招标代理有限公司</w:t>
      </w:r>
      <w:r>
        <w:rPr/>
        <w:t>；请各投标人在投标文件递交截止时间前按须知前附表规定的金额递交至</w:t>
      </w:r>
      <w:r>
        <w:rPr/>
        <w:t>广州市国科招标代理有限公司</w:t>
      </w:r>
      <w:r>
        <w:rPr/>
        <w:t>，到账情况以开标时</w:t>
      </w:r>
      <w:r>
        <w:rPr/>
        <w:t>广州市国科招标代理有限公司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（3）如需使用备用电子投标文件解密时，在规定的解密时间内无法提供备用电子投标文件或提供的备用电子投标文件与加密的电子投标文件版本不一致（即两份文件不是投标客户端编制同时生成的）。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w:t>
      </w:r>
      <w:r>
        <w:rPr/>
        <w:t>广州市国科招标代理有限公司网（www.gzgkbidding.com）</w:t>
      </w:r>
      <w:r>
        <w:rPr/>
        <w:t>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w:t>
      </w:r>
      <w:r>
        <w:rPr/>
        <w:t>广州市国科招标代理有限公司网（www.gzgkbidding.com）</w:t>
      </w:r>
      <w:r>
        <w:rPr/>
        <w:t>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李先生、陈小姐</w:t>
      </w:r>
    </w:p>
    <w:p>
      <w:pPr>
        <w:ind w:firstLine="480"/>
      </w:pPr>
      <w:r>
        <w:rPr/>
        <w:t>电话：</w:t>
      </w:r>
      <w:r>
        <w:rPr/>
        <w:t>020-31603842、020-87688049</w:t>
      </w:r>
    </w:p>
    <w:p>
      <w:pPr>
        <w:ind w:firstLine="480"/>
      </w:pPr>
      <w:r>
        <w:rPr/>
        <w:t>传真：</w:t>
      </w:r>
      <w:r>
        <w:rPr/>
        <w:t>020-87685201</w:t>
      </w:r>
    </w:p>
    <w:p>
      <w:pPr>
        <w:ind w:firstLine="480"/>
      </w:pPr>
      <w:r>
        <w:rPr/>
        <w:t>邮箱：</w:t>
      </w:r>
      <w:r>
        <w:rPr/>
        <w:t>gzgk@gzgkbidding.com</w:t>
      </w:r>
    </w:p>
    <w:p>
      <w:pPr>
        <w:ind w:firstLine="480"/>
      </w:pPr>
      <w:r>
        <w:rPr/>
        <w:t>地址：</w:t>
      </w:r>
      <w:r>
        <w:rPr/>
        <w:t>广州市先烈中路100号科学院大院9号楼东座2楼（中国广州分析测试中心对面）</w:t>
      </w:r>
    </w:p>
    <w:p>
      <w:pPr>
        <w:ind w:firstLine="480"/>
      </w:pPr>
      <w:r>
        <w:rPr/>
        <w:t>邮编：</w:t>
      </w:r>
      <w:r>
        <w:rPr/>
        <w:t>510070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政府采购监督管理机构名称：汕头市财政局政府采购监管科</w:t>
      </w:r>
    </w:p>
    <w:p>
      <w:r>
        <w:rPr/>
        <w:t>地  址：广东省汕头市金平区十一街区财政大楼18楼1809室</w:t>
      </w:r>
    </w:p>
    <w:p>
      <w:r>
        <w:rPr/>
        <w:t>电  话：0754-88179775</w:t>
      </w:r>
    </w:p>
    <w:p>
      <w:r>
        <w:rPr/>
        <w:t>邮  编：515041</w:t>
      </w:r>
    </w:p>
    <w:p>
      <w:r>
        <w:rPr/>
        <w:t>传  真：0754-88179830</w:t>
      </w:r>
    </w:p>
    <w:p/>
    <w:p>
      <w:r>
        <w:rPr>
          <w:b/>
          <w:sz w:val="28"/>
        </w:rPr>
        <w:t>八、合同签订和履行</w:t>
      </w:r>
    </w:p>
    <w:p>
      <w:r>
        <w:rPr>
          <w:b/>
          <w:sz w:val="24"/>
        </w:rPr>
        <w:t>1.合同签订</w:t>
      </w:r>
    </w:p>
    <w:p>
      <w:pPr>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采购包1(实验室设备（一）)：综合评分法,是指投标文件满足招标文件全部实质性要求，且按照评审因素的量化指标评审得分最高的投标人为中标候选人的评标方法。（最低报价不是中标的唯一依据。）</w:t>
      </w:r>
    </w:p>
    <w:p/>
    <w:p>
      <w:r>
        <w:rPr/>
        <w:t>采购包2(实验室设备（二）)：综合评分法,是指投标文件满足招标文件全部实质性要求，且按照评审因素的量化指标评审得分最高的投标人为中标候选人的评标方法。（最低报价不是中标的唯一依据。）</w:t>
      </w:r>
    </w:p>
    <w:p/>
    <w:p>
      <w:r>
        <w:rPr/>
        <w:t>采购包3(实验室设备（三）)：综合评分法,是指投标文件满足招标文件全部实质性要求，且按照评审因素的量化指标评审得分最高的投标人为中标候选人的评标方法。（最低报价不是中标的唯一依据。）</w:t>
      </w:r>
    </w:p>
    <w:p/>
    <w:p>
      <w:r>
        <w:rPr/>
        <w:t>采购包4(实验室设备（四）)：综合评分法,是指投标文件满足招标文件全部实质性要求，且按照评审因素的量化指标评审得分最高的投标人为中标候选人的评标方法。（最低报价不是中标的唯一依据。）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广州市国科招标代理有限公司</w:t>
      </w:r>
      <w:r>
        <w:rPr/>
        <w:t>统一对外发布。</w:t>
      </w:r>
    </w:p>
    <w:p>
      <w:pPr>
        <w:ind w:firstLine="480"/>
      </w:pPr>
      <w:r>
        <w:rPr/>
        <w:t>（2）对</w:t>
      </w:r>
      <w:r>
        <w:rPr/>
        <w:t>广州市国科招标代理有限公司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采购包1（实验室设备（一））：</w:t>
      </w:r>
    </w:p>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货物由小微企业制造</w:t>
            </w:r>
          </w:p>
        </w:tc>
        <w:tc>
          <w:tcPr>
            <w:tcW w:type="dxa" w:w="1246"/>
          </w:tcPr>
          <w:p>
            <w:r>
              <w:rPr/>
              <w:t>10%</w:t>
            </w:r>
          </w:p>
        </w:tc>
        <w:tc>
          <w:tcPr>
            <w:tcW w:type="dxa" w:w="2160"/>
          </w:tcPr>
          <w:p>
            <w:pPr>
              <w:jc w:val="left"/>
            </w:pPr>
            <w:r>
              <w:rPr/>
              <w:t>1、根据财政部、工业和信息化部印发的《政府采购促进中小企业发展管理办法》（财库〔2020〕46号）的规定，对符合该办法规定的小微企业报价给予P1（货物、服务项目P1的取值为10%，工程项目P1的取值为5%）的扣除，用扣除后的价格参与评审。 2、《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3、在政府采购活动中，供应商提供的货物、工程或者服务符合下列情形的，享受中小企业扶持政策： （1）符合《工业和信息化部、国家统计局、国家发展和改革委员会、财政部关于印发中小企业划型标准规定的通知》（工信部联企业[2011]300号）规定的划分标准； （2）在货物采购项目中，货物由中小企业制造，即货物由中小企业生产且使用该中小企业商号或者注册商标； （3）在工程采购项目中，工程由中小企业承建，即工程施工单位为中小企业； （4）在服务采购项目中，服务由中小企业承接，即提供服务的人员为中小企业依照《中华人民共和国劳动合同法》订立劳动合同的从业人员。 （5）在货物采购项目中，供应商提供的货物既有中小企业制造货物，也有大型企业制造货物的，不享受本办法规定的中小企业扶持政策。 4、在本项目政府采购活动中，对符合《政府采购促进中小企业发展管理办法》规定的小微企业报价给予一定比例的扣除，用扣除后的价格参加评审。具体扣除办法如下： 投标人提供的货物全部由符合政策要求的小型或微型企业制造（工程的施工单位全部为符合政策要求的小型、微型企业，或者服务全部由符合政策要求的小型、微型企业承接），对投标人的报价给予P1的价格扣除，即：评标价＝投标价×（1-P1）。 5、参加本项目投标的小型和微型企业应当提供《中小企业声明函》，否则不得享受相关中小企业扶持政策。中标供应商享受中小企业扶持政策的，随中标结果公开中标供应商的《中小企业声明函》。供应商提供《中小企业声明函》内容不实的，属于提供虚假材料谋取中标，依照《中华人民共和国政府采购法》等国家有关规定追究相应责任。 6、监狱企业参加政府采购活动时，应当提供由省级以上监狱管理局、戒毒管理局(含新疆生产建设兵团)出具的属于监狱企业的证明文件。 7、根据《关于促进残疾人就业政府采购政策的通知(财库〔2017〕141号)》，残疾人福利性单位参加政府采购活动时，应当提供《残疾人福利性单位声明函》，并对声明的真实性负责。残疾人福利性单位属于小型、微型企业的，不重复享受政策。</w:t>
            </w:r>
          </w:p>
        </w:tc>
      </w:tr>
      <w:tr>
        <w:tc>
          <w:tcPr>
            <w:tcW w:type="dxa" w:w="581"/>
          </w:tcPr>
          <w:p>
            <w:r>
              <w:rPr/>
              <w:t>2</w:t>
            </w:r>
          </w:p>
        </w:tc>
        <w:tc>
          <w:tcPr>
            <w:tcW w:type="dxa" w:w="2160"/>
          </w:tcPr>
          <w:p>
            <w:pPr>
              <w:jc w:val="left"/>
            </w:pPr>
            <w:r>
              <w:rPr/>
              <w:t>节能、环保产品</w:t>
            </w:r>
          </w:p>
        </w:tc>
        <w:tc>
          <w:tcPr>
            <w:tcW w:type="dxa" w:w="2160"/>
          </w:tcPr>
          <w:p>
            <w:r>
              <w:rPr/>
              <w:t>——</w:t>
            </w:r>
          </w:p>
        </w:tc>
        <w:tc>
          <w:tcPr>
            <w:tcW w:type="dxa" w:w="1246"/>
          </w:tcPr>
          <w:p>
            <w:r>
              <w:rPr/>
              <w:t>4%</w:t>
            </w:r>
          </w:p>
        </w:tc>
        <w:tc>
          <w:tcPr>
            <w:tcW w:type="dxa" w:w="2160"/>
          </w:tcPr>
          <w:p>
            <w:pPr>
              <w:jc w:val="left"/>
            </w:pPr>
            <w:r>
              <w:rPr/>
              <w:t>1、如投标产品属于《节能产品政府采购品目清单》中所列的产品，供应商必须在投标文件中明确列明具体产品的名称并提供国家确定的认证机构出具的处于有效期之内的节能产品认证证书。节能产品政府采购品目清单在中国政府采购网（http：//www.ccgp.gov .cn/）上发布。（适用于优先采购节能产品，强制节能产品不享受价格扣除） 2、对节能产品价格扣除的规定： （1）投标人须按“政策适用性说明”填写，并同时提供国家确定的认证机构出具的处于有效期之内的认证证书； （2）扣除方法如下：节能产品金额占项目总金额的比重达到30％及以上的，扣2％。 特别说明：已经作为评审因素进行评分的不再进行价格扣除。 3、如投标产品属于《环境标志产品政府采购品目清单》中所列的产品，供应商必须在投标文件中明确列明具体产品的名称并提供国家确定的认证机构出具的处于有效期之内的环境标志产品认证证书。环境标志产品政府采购品目清单在中国政府采购网（http://www.ccgp.gov.cn/）上发布。 4、对环境标志产品价格扣除的规定： （1）投标人须按“政策适用性说明”填写，并同时提供国家确定的认证机构出具的处于有效期之内的认证证书； （2）扣除方法如下：环境标志产品金额占项目总金额的比重达到30％及以上的，扣2％。 特别说明：已经作为评审因素进行评分的不再进行价格扣除。</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r>
        <w:rPr/>
        <w:t>采购包2（实验室设备（二））：</w:t>
      </w:r>
    </w:p>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货物由小微企业制造</w:t>
            </w:r>
          </w:p>
        </w:tc>
        <w:tc>
          <w:tcPr>
            <w:tcW w:type="dxa" w:w="1246"/>
          </w:tcPr>
          <w:p>
            <w:r>
              <w:rPr/>
              <w:t>10%</w:t>
            </w:r>
          </w:p>
        </w:tc>
        <w:tc>
          <w:tcPr>
            <w:tcW w:type="dxa" w:w="2160"/>
          </w:tcPr>
          <w:p>
            <w:pPr>
              <w:jc w:val="left"/>
            </w:pPr>
            <w:r>
              <w:rPr/>
              <w:t>1、根据财政部、工业和信息化部印发的《政府采购促进中小企业发展管理办法》（财库〔2020〕46号）的规定，对符合该办法规定的小微企业报价给予P1（货物、服务项目P1的取值为10%，工程项目P1的取值为5%）的扣除，用扣除后的价格参与评审。 2、《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3、在政府采购活动中，供应商提供的货物、工程或者服务符合下列情形的，享受中小企业扶持政策： （1）符合《工业和信息化部、国家统计局、国家发展和改革委员会、财政部关于印发中小企业划型标准规定的通知》（工信部联企业[2011]300号）规定的划分标准； （2）在货物采购项目中，货物由中小企业制造，即货物由中小企业生产且使用该中小企业商号或者注册商标； （3）在工程采购项目中，工程由中小企业承建，即工程施工单位为中小企业； （4）在服务采购项目中，服务由中小企业承接，即提供服务的人员为中小企业依照《中华人民共和国劳动合同法》订立劳动合同的从业人员。 （5）在货物采购项目中，供应商提供的货物既有中小企业制造货物，也有大型企业制造货物的，不享受本办法规定的中小企业扶持政策。 4、在本项目政府采购活动中，对符合《政府采购促进中小企业发展管理办法》规定的小微企业报价给予一定比例的扣除，用扣除后的价格参加评审。具体扣除办法如下： 投标人提供的货物全部由符合政策要求的小型或微型企业制造（工程的施工单位全部为符合政策要求的小型、微型企业，或者服务全部由符合政策要求的小型、微型企业承接），对投标人的报价给予P1的价格扣除，即：评标价＝投标价×（1-P1）。 5、参加本项目投标的小型和微型企业应当提供《中小企业声明函》，否则不得享受相关中小企业扶持政策。中标供应商享受中小企业扶持政策的，随中标结果公开中标供应商的《中小企业声明函》。供应商提供《中小企业声明函》内容不实的，属于提供虚假材料谋取中标，依照《中华人民共和国政府采购法》等国家有关规定追究相应责任。 6、监狱企业参加政府采购活动时，应当提供由省级以上监狱管理局、戒毒管理局(含新疆生产建设兵团)出具的属于监狱企业的证明文件。 7、根据《关于促进残疾人就业政府采购政策的通知(财库〔2017〕141号)》，残疾人福利性单位参加政府采购活动时，应当提供《残疾人福利性单位声明函》，并对声明的真实性负责。残疾人福利性单位属于小型、微型企业的，不重复享受政策。</w:t>
            </w:r>
          </w:p>
        </w:tc>
      </w:tr>
      <w:tr>
        <w:tc>
          <w:tcPr>
            <w:tcW w:type="dxa" w:w="581"/>
          </w:tcPr>
          <w:p>
            <w:r>
              <w:rPr/>
              <w:t>2</w:t>
            </w:r>
          </w:p>
        </w:tc>
        <w:tc>
          <w:tcPr>
            <w:tcW w:type="dxa" w:w="2160"/>
          </w:tcPr>
          <w:p>
            <w:pPr>
              <w:jc w:val="left"/>
            </w:pPr>
            <w:r>
              <w:rPr/>
              <w:t>节能、环保产品</w:t>
            </w:r>
          </w:p>
        </w:tc>
        <w:tc>
          <w:tcPr>
            <w:tcW w:type="dxa" w:w="2160"/>
          </w:tcPr>
          <w:p>
            <w:r>
              <w:rPr/>
              <w:t>——</w:t>
            </w:r>
          </w:p>
        </w:tc>
        <w:tc>
          <w:tcPr>
            <w:tcW w:type="dxa" w:w="1246"/>
          </w:tcPr>
          <w:p>
            <w:r>
              <w:rPr/>
              <w:t>4%</w:t>
            </w:r>
          </w:p>
        </w:tc>
        <w:tc>
          <w:tcPr>
            <w:tcW w:type="dxa" w:w="2160"/>
          </w:tcPr>
          <w:p>
            <w:pPr>
              <w:jc w:val="left"/>
            </w:pPr>
            <w:r>
              <w:rPr/>
              <w:t>1、如投标产品属于《节能产品政府采购品目清单》中所列的产品，供应商必须在投标文件中明确列明具体产品的名称并提供国家确定的认证机构出具的处于有效期之内的节能产品认证证书。节能产品政府采购品目清单在中国政府采购网（http：//www.ccgp.gov .cn/）上发布。（适用于优先采购节能产品，强制节能产品不享受价格扣除） 2、对节能产品价格扣除的规定： （1）投标人须按“政策适用性说明”填写，并同时提供国家确定的认证机构出具的处于有效期之内的认证证书； （2）扣除方法如下：节能产品金额占项目总金额的比重达到30％及以上的，扣2％。 特别说明：已经作为评审因素进行评分的不再进行价格扣除。 3、如投标产品属于《环境标志产品政府采购品目清单》中所列的产品，供应商必须在投标文件中明确列明具体产品的名称并提供国家确定的认证机构出具的处于有效期之内的环境标志产品认证证书。环境标志产品政府采购品目清单在中国政府采购网（http://www.ccgp.gov.cn/）上发布。 4、对环境标志产品价格扣除的规定： （1）投标人须按“政策适用性说明”填写，并同时提供国家确定的认证机构出具的处于有效期之内的认证证书； （2）扣除方法如下：环境标志产品金额占项目总金额的比重达到30％及以上的，扣2％。 特别说明：已经作为评审因素进行评分的不再进行价格扣除。</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r>
        <w:rPr/>
        <w:t>采购包3（实验室设备（三））：</w:t>
      </w:r>
    </w:p>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货物由小微企业制造</w:t>
            </w:r>
          </w:p>
        </w:tc>
        <w:tc>
          <w:tcPr>
            <w:tcW w:type="dxa" w:w="1246"/>
          </w:tcPr>
          <w:p>
            <w:r>
              <w:rPr/>
              <w:t>10%</w:t>
            </w:r>
          </w:p>
        </w:tc>
        <w:tc>
          <w:tcPr>
            <w:tcW w:type="dxa" w:w="2160"/>
          </w:tcPr>
          <w:p>
            <w:pPr>
              <w:jc w:val="left"/>
            </w:pPr>
            <w:r>
              <w:rPr/>
              <w:t>1、根据财政部、工业和信息化部印发的《政府采购促进中小企业发展管理办法》（财库〔2020〕46号）的规定，对符合该办法规定的小微企业报价给予P1（货物、服务项目P1的取值为10%，工程项目P1的取值为5%）的扣除，用扣除后的价格参与评审。 2、《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3、在政府采购活动中，供应商提供的货物、工程或者服务符合下列情形的，享受中小企业扶持政策： （1）符合《工业和信息化部、国家统计局、国家发展和改革委员会、财政部关于印发中小企业划型标准规定的通知》（工信部联企业[2011]300号）规定的划分标准； （2）在货物采购项目中，货物由中小企业制造，即货物由中小企业生产且使用该中小企业商号或者注册商标； （3）在工程采购项目中，工程由中小企业承建，即工程施工单位为中小企业； （4）在服务采购项目中，服务由中小企业承接，即提供服务的人员为中小企业依照《中华人民共和国劳动合同法》订立劳动合同的从业人员。 （5）在货物采购项目中，供应商提供的货物既有中小企业制造货物，也有大型企业制造货物的，不享受本办法规定的中小企业扶持政策。 4、在本项目政府采购活动中，对符合《政府采购促进中小企业发展管理办法》规定的小微企业报价给予一定比例的扣除，用扣除后的价格参加评审。具体扣除办法如下： 投标人提供的货物全部由符合政策要求的小型或微型企业制造（工程的施工单位全部为符合政策要求的小型、微型企业，或者服务全部由符合政策要求的小型、微型企业承接），对投标人的报价给予P1的价格扣除，即：评标价＝投标价×（1-P1）。 5、参加本项目投标的小型和微型企业应当提供《中小企业声明函》，否则不得享受相关中小企业扶持政策。中标供应商享受中小企业扶持政策的，随中标结果公开中标供应商的《中小企业声明函》。供应商提供《中小企业声明函》内容不实的，属于提供虚假材料谋取中标，依照《中华人民共和国政府采购法》等国家有关规定追究相应责任。 6、监狱企业参加政府采购活动时，应当提供由省级以上监狱管理局、戒毒管理局(含新疆生产建设兵团)出具的属于监狱企业的证明文件。 7、根据《关于促进残疾人就业政府采购政策的通知(财库〔2017〕141号)》，残疾人福利性单位参加政府采购活动时，应当提供《残疾人福利性单位声明函》，并对声明的真实性负责。残疾人福利性单位属于小型、微型企业的，不重复享受政策。</w:t>
            </w:r>
          </w:p>
        </w:tc>
      </w:tr>
      <w:tr>
        <w:tc>
          <w:tcPr>
            <w:tcW w:type="dxa" w:w="581"/>
          </w:tcPr>
          <w:p>
            <w:r>
              <w:rPr/>
              <w:t>2</w:t>
            </w:r>
          </w:p>
        </w:tc>
        <w:tc>
          <w:tcPr>
            <w:tcW w:type="dxa" w:w="2160"/>
          </w:tcPr>
          <w:p>
            <w:pPr>
              <w:jc w:val="left"/>
            </w:pPr>
            <w:r>
              <w:rPr/>
              <w:t>节能、环保产品</w:t>
            </w:r>
          </w:p>
        </w:tc>
        <w:tc>
          <w:tcPr>
            <w:tcW w:type="dxa" w:w="2160"/>
          </w:tcPr>
          <w:p>
            <w:r>
              <w:rPr/>
              <w:t>——</w:t>
            </w:r>
          </w:p>
        </w:tc>
        <w:tc>
          <w:tcPr>
            <w:tcW w:type="dxa" w:w="1246"/>
          </w:tcPr>
          <w:p>
            <w:r>
              <w:rPr/>
              <w:t>4%</w:t>
            </w:r>
          </w:p>
        </w:tc>
        <w:tc>
          <w:tcPr>
            <w:tcW w:type="dxa" w:w="2160"/>
          </w:tcPr>
          <w:p>
            <w:pPr>
              <w:jc w:val="left"/>
            </w:pPr>
            <w:r>
              <w:rPr/>
              <w:t>1、如投标产品属于《节能产品政府采购品目清单》中所列的产品，供应商必须在投标文件中明确列明具体产品的名称并提供国家确定的认证机构出具的处于有效期之内的节能产品认证证书。节能产品政府采购品目清单在中国政府采购网（http：//www.ccgp.gov .cn/）上发布。（适用于优先采购节能产品，强制节能产品不享受价格扣除） 2、对节能产品价格扣除的规定： （1）投标人须按“政策适用性说明”填写，并同时提供国家确定的认证机构出具的处于有效期之内的认证证书； （2）扣除方法如下：节能产品金额占项目总金额的比重达到30％及以上的，扣2％。 特别说明：已经作为评审因素进行评分的不再进行价格扣除。 3、如投标产品属于《环境标志产品政府采购品目清单》中所列的产品，供应商必须在投标文件中明确列明具体产品的名称并提供国家确定的认证机构出具的处于有效期之内的环境标志产品认证证书。环境标志产品政府采购品目清单在中国政府采购网（http://www.ccgp.gov.cn/）上发布。 4、对环境标志产品价格扣除的规定： （1）投标人须按“政策适用性说明”填写，并同时提供国家确定的认证机构出具的处于有效期之内的认证证书； （2）扣除方法如下：环境标志产品金额占项目总金额的比重达到30％及以上的，扣2％。 特别说明：已经作为评审因素进行评分的不再进行价格扣除。</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r>
        <w:rPr/>
        <w:t>采购包4（实验室设备（四））：</w:t>
      </w:r>
    </w:p>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货物由小微企业制造</w:t>
            </w:r>
          </w:p>
        </w:tc>
        <w:tc>
          <w:tcPr>
            <w:tcW w:type="dxa" w:w="1246"/>
          </w:tcPr>
          <w:p>
            <w:r>
              <w:rPr/>
              <w:t>10%</w:t>
            </w:r>
          </w:p>
        </w:tc>
        <w:tc>
          <w:tcPr>
            <w:tcW w:type="dxa" w:w="2160"/>
          </w:tcPr>
          <w:p>
            <w:pPr>
              <w:jc w:val="left"/>
            </w:pPr>
            <w:r>
              <w:rPr/>
              <w:t>1、根据财政部、工业和信息化部印发的《政府采购促进中小企业发展管理办法》（财库〔2020〕46号）的规定，对符合该办法规定的小微企业报价给予P1（货物、服务项目P1的取值为10%，工程项目P1的取值为5%）的扣除，用扣除后的价格参与评审。 2、《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3、在政府采购活动中，供应商提供的货物、工程或者服务符合下列情形的，享受中小企业扶持政策： （1）符合《工业和信息化部、国家统计局、国家发展和改革委员会、财政部关于印发中小企业划型标准规定的通知》（工信部联企业[2011]300号）规定的划分标准； （2）在货物采购项目中，货物由中小企业制造，即货物由中小企业生产且使用该中小企业商号或者注册商标； （3）在工程采购项目中，工程由中小企业承建，即工程施工单位为中小企业； （4）在服务采购项目中，服务由中小企业承接，即提供服务的人员为中小企业依照《中华人民共和国劳动合同法》订立劳动合同的从业人员。 （5）在货物采购项目中，供应商提供的货物既有中小企业制造货物，也有大型企业制造货物的，不享受本办法规定的中小企业扶持政策。 4、在本项目政府采购活动中，对符合《政府采购促进中小企业发展管理办法》规定的小微企业报价给予一定比例的扣除，用扣除后的价格参加评审。具体扣除办法如下： 投标人提供的货物全部由符合政策要求的小型或微型企业制造（工程的施工单位全部为符合政策要求的小型、微型企业，或者服务全部由符合政策要求的小型、微型企业承接），对投标人的报价给予P1的价格扣除，即：评标价＝投标价×（1-P1）。 5、参加本项目投标的小型和微型企业应当提供《中小企业声明函》，否则不得享受相关中小企业扶持政策。中标供应商享受中小企业扶持政策的，随中标结果公开中标供应商的《中小企业声明函》。供应商提供《中小企业声明函》内容不实的，属于提供虚假材料谋取中标，依照《中华人民共和国政府采购法》等国家有关规定追究相应责任。 6、监狱企业参加政府采购活动时，应当提供由省级以上监狱管理局、戒毒管理局(含新疆生产建设兵团)出具的属于监狱企业的证明文件。 7、根据《关于促进残疾人就业政府采购政策的通知(财库〔2017〕141号)》，残疾人福利性单位参加政府采购活动时，应当提供《残疾人福利性单位声明函》，并对声明的真实性负责。残疾人福利性单位属于小型、微型企业的，不重复享受政策。</w:t>
            </w:r>
          </w:p>
        </w:tc>
      </w:tr>
      <w:tr>
        <w:tc>
          <w:tcPr>
            <w:tcW w:type="dxa" w:w="581"/>
          </w:tcPr>
          <w:p>
            <w:r>
              <w:rPr/>
              <w:t>2</w:t>
            </w:r>
          </w:p>
        </w:tc>
        <w:tc>
          <w:tcPr>
            <w:tcW w:type="dxa" w:w="2160"/>
          </w:tcPr>
          <w:p>
            <w:pPr>
              <w:jc w:val="left"/>
            </w:pPr>
            <w:r>
              <w:rPr/>
              <w:t>节能、环保产品</w:t>
            </w:r>
          </w:p>
        </w:tc>
        <w:tc>
          <w:tcPr>
            <w:tcW w:type="dxa" w:w="2160"/>
          </w:tcPr>
          <w:p>
            <w:r>
              <w:rPr/>
              <w:t>——</w:t>
            </w:r>
          </w:p>
        </w:tc>
        <w:tc>
          <w:tcPr>
            <w:tcW w:type="dxa" w:w="1246"/>
          </w:tcPr>
          <w:p>
            <w:r>
              <w:rPr/>
              <w:t>4%</w:t>
            </w:r>
          </w:p>
        </w:tc>
        <w:tc>
          <w:tcPr>
            <w:tcW w:type="dxa" w:w="2160"/>
          </w:tcPr>
          <w:p>
            <w:pPr>
              <w:jc w:val="left"/>
            </w:pPr>
            <w:r>
              <w:rPr/>
              <w:t>1、如投标产品属于《节能产品政府采购品目清单》中所列的产品，供应商必须在投标文件中明确列明具体产品的名称并提供国家确定的认证机构出具的处于有效期之内的节能产品认证证书。节能产品政府采购品目清单在中国政府采购网（http：//www.ccgp.gov .cn/）上发布。（适用于优先采购节能产品，强制节能产品不享受价格扣除） 2、对节能产品价格扣除的规定： （1）投标人须按“政策适用性说明”填写，并同时提供国家确定的认证机构出具的处于有效期之内的认证证书； （2）扣除方法如下：节能产品金额占项目总金额的比重达到30％及以上的，扣2％。 特别说明：已经作为评审因素进行评分的不再进行价格扣除。 3、如投标产品属于《环境标志产品政府采购品目清单》中所列的产品，供应商必须在投标文件中明确列明具体产品的名称并提供国家确定的认证机构出具的处于有效期之内的环境标志产品认证证书。环境标志产品政府采购品目清单在中国政府采购网（http://www.ccgp.gov.cn/）上发布。 4、对环境标志产品价格扣除的规定： （1）投标人须按“政策适用性说明”填写，并同时提供国家确定的认证机构出具的处于有效期之内的认证证书； （2）扣除方法如下：环境标志产品金额占项目总金额的比重达到30％及以上的，扣2％。 特别说明：已经作为评审因素进行评分的不再进行价格扣除。</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采购包1（实验室设备（一））：</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提供投标截止日前6个月内任意1个月依法缴纳税收和社会保障资金的相关材料。如依法免税或不需要缴纳社会保障资金的，提供相应证明材料。</w:t>
            </w:r>
          </w:p>
        </w:tc>
      </w:tr>
      <w:tr>
        <w:tc>
          <w:tcPr>
            <w:tcW w:type="dxa" w:w="890"/>
          </w:tcPr>
          <w:p>
            <w:r>
              <w:rPr/>
              <w:t>3</w:t>
            </w:r>
          </w:p>
        </w:tc>
        <w:tc>
          <w:tcPr>
            <w:tcW w:type="dxa" w:w="3178"/>
          </w:tcPr>
          <w:p>
            <w:r>
              <w:rPr/>
              <w:t>具有良好的商业信誉和健全的财务会计制度</w:t>
            </w:r>
          </w:p>
        </w:tc>
        <w:tc>
          <w:tcPr>
            <w:tcW w:type="dxa" w:w="4238"/>
          </w:tcPr>
          <w:p>
            <w:r>
              <w:rPr/>
              <w:t>供应商必须具有良好的商业信誉和健全的财务会计制度（提供2021年度财务状况报告或基本开户行出具的资信证明）。</w:t>
            </w:r>
          </w:p>
        </w:tc>
      </w:tr>
      <w:tr>
        <w:tc>
          <w:tcPr>
            <w:tcW w:type="dxa" w:w="890"/>
          </w:tcPr>
          <w:p>
            <w:r>
              <w:rPr/>
              <w:t>4</w:t>
            </w:r>
          </w:p>
        </w:tc>
        <w:tc>
          <w:tcPr>
            <w:tcW w:type="dxa" w:w="3178"/>
          </w:tcPr>
          <w:p>
            <w:r>
              <w:rPr/>
              <w:t>履行合同所必需的设备和专业技术能力</w:t>
            </w:r>
          </w:p>
        </w:tc>
        <w:tc>
          <w:tcPr>
            <w:tcW w:type="dxa" w:w="4238"/>
          </w:tcPr>
          <w:p>
            <w:r>
              <w:rPr/>
              <w:t>按投标文件格式填报设备及专业技术能力情况。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tc>
      </w:tr>
      <w:tr>
        <w:tc>
          <w:tcPr>
            <w:tcW w:type="dxa" w:w="890"/>
          </w:tcPr>
          <w:p>
            <w:r>
              <w:rPr/>
              <w:t>8</w:t>
            </w:r>
          </w:p>
        </w:tc>
        <w:tc>
          <w:tcPr>
            <w:tcW w:type="dxa" w:w="3178"/>
          </w:tcPr>
          <w:p>
            <w:r>
              <w:rPr/>
              <w:t>特定资格要求（已获取本项目采购文件）</w:t>
            </w:r>
          </w:p>
        </w:tc>
        <w:tc>
          <w:tcPr>
            <w:tcW w:type="dxa" w:w="4238"/>
          </w:tcPr>
          <w:p>
            <w:r>
              <w:rPr/>
              <w:t>已获取本项目采购文件。</w:t>
            </w:r>
          </w:p>
        </w:tc>
      </w:tr>
      <w:tr>
        <w:tc>
          <w:tcPr>
            <w:tcW w:type="dxa" w:w="890"/>
          </w:tcPr>
          <w:p>
            <w:r>
              <w:rPr/>
              <w:t>9</w:t>
            </w:r>
          </w:p>
        </w:tc>
        <w:tc>
          <w:tcPr>
            <w:tcW w:type="dxa" w:w="3178"/>
          </w:tcPr>
          <w:p>
            <w:r>
              <w:rPr/>
              <w:t>落实政府采购政策需满足的资格要求</w:t>
            </w:r>
          </w:p>
        </w:tc>
        <w:tc>
          <w:tcPr>
            <w:tcW w:type="dxa" w:w="4238"/>
          </w:tcPr>
          <w:p>
            <w:r>
              <w:rPr/>
              <w:t>本采购包不属于专门面向中小企业采购的项目。</w:t>
            </w:r>
          </w:p>
        </w:tc>
      </w:tr>
    </w:tbl>
    <w:p/>
    <w:p>
      <w:r>
        <w:rPr/>
        <w:t>采购包2（实验室设备（二））：</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提供投标截止日前6个月内任意1个月依法缴纳税收和社会保障资金的相关材料。如依法免税或不需要缴纳社会保障资金的，提供相应证明材料。</w:t>
            </w:r>
          </w:p>
        </w:tc>
      </w:tr>
      <w:tr>
        <w:tc>
          <w:tcPr>
            <w:tcW w:type="dxa" w:w="890"/>
          </w:tcPr>
          <w:p>
            <w:r>
              <w:rPr/>
              <w:t>3</w:t>
            </w:r>
          </w:p>
        </w:tc>
        <w:tc>
          <w:tcPr>
            <w:tcW w:type="dxa" w:w="3178"/>
          </w:tcPr>
          <w:p>
            <w:r>
              <w:rPr/>
              <w:t>具有良好的商业信誉和健全的财务会计制度</w:t>
            </w:r>
          </w:p>
        </w:tc>
        <w:tc>
          <w:tcPr>
            <w:tcW w:type="dxa" w:w="4238"/>
          </w:tcPr>
          <w:p>
            <w:r>
              <w:rPr/>
              <w:t>供应商必须具有良好的商业信誉和健全的财务会计制度（提供2021年度财务状况报告或基本开户行出具的资信证明）。</w:t>
            </w:r>
          </w:p>
        </w:tc>
      </w:tr>
      <w:tr>
        <w:tc>
          <w:tcPr>
            <w:tcW w:type="dxa" w:w="890"/>
          </w:tcPr>
          <w:p>
            <w:r>
              <w:rPr/>
              <w:t>4</w:t>
            </w:r>
          </w:p>
        </w:tc>
        <w:tc>
          <w:tcPr>
            <w:tcW w:type="dxa" w:w="3178"/>
          </w:tcPr>
          <w:p>
            <w:r>
              <w:rPr/>
              <w:t>履行合同所必需的设备和专业技术能力</w:t>
            </w:r>
          </w:p>
        </w:tc>
        <w:tc>
          <w:tcPr>
            <w:tcW w:type="dxa" w:w="4238"/>
          </w:tcPr>
          <w:p>
            <w:r>
              <w:rPr/>
              <w:t>按投标文件格式填报设备及专业技术能力情况。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tc>
      </w:tr>
      <w:tr>
        <w:tc>
          <w:tcPr>
            <w:tcW w:type="dxa" w:w="890"/>
          </w:tcPr>
          <w:p>
            <w:r>
              <w:rPr/>
              <w:t>8</w:t>
            </w:r>
          </w:p>
        </w:tc>
        <w:tc>
          <w:tcPr>
            <w:tcW w:type="dxa" w:w="3178"/>
          </w:tcPr>
          <w:p>
            <w:r>
              <w:rPr/>
              <w:t>特定资格要求（已获取本项目采购文件）</w:t>
            </w:r>
          </w:p>
        </w:tc>
        <w:tc>
          <w:tcPr>
            <w:tcW w:type="dxa" w:w="4238"/>
          </w:tcPr>
          <w:p>
            <w:r>
              <w:rPr/>
              <w:t>已获取本项目采购文件。</w:t>
            </w:r>
          </w:p>
        </w:tc>
      </w:tr>
      <w:tr>
        <w:tc>
          <w:tcPr>
            <w:tcW w:type="dxa" w:w="890"/>
          </w:tcPr>
          <w:p>
            <w:r>
              <w:rPr/>
              <w:t>9</w:t>
            </w:r>
          </w:p>
        </w:tc>
        <w:tc>
          <w:tcPr>
            <w:tcW w:type="dxa" w:w="3178"/>
          </w:tcPr>
          <w:p>
            <w:r>
              <w:rPr/>
              <w:t>落实政府采购政策需满足的资格要求</w:t>
            </w:r>
          </w:p>
        </w:tc>
        <w:tc>
          <w:tcPr>
            <w:tcW w:type="dxa" w:w="4238"/>
          </w:tcPr>
          <w:p>
            <w:r>
              <w:rPr/>
              <w:t>本采购包不属于专门面向中小企业采购的项目。</w:t>
            </w:r>
          </w:p>
        </w:tc>
      </w:tr>
    </w:tbl>
    <w:p/>
    <w:p>
      <w:r>
        <w:rPr/>
        <w:t>采购包3（实验室设备（三））：</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提供投标截止日前6个月内任意1个月依法缴纳税收和社会保障资金的相关材料。如依法免税或不需要缴纳社会保障资金的，提供相应证明材料。</w:t>
            </w:r>
          </w:p>
        </w:tc>
      </w:tr>
      <w:tr>
        <w:tc>
          <w:tcPr>
            <w:tcW w:type="dxa" w:w="890"/>
          </w:tcPr>
          <w:p>
            <w:r>
              <w:rPr/>
              <w:t>3</w:t>
            </w:r>
          </w:p>
        </w:tc>
        <w:tc>
          <w:tcPr>
            <w:tcW w:type="dxa" w:w="3178"/>
          </w:tcPr>
          <w:p>
            <w:r>
              <w:rPr/>
              <w:t>具有良好的商业信誉和健全的财务会计制度</w:t>
            </w:r>
          </w:p>
        </w:tc>
        <w:tc>
          <w:tcPr>
            <w:tcW w:type="dxa" w:w="4238"/>
          </w:tcPr>
          <w:p>
            <w:r>
              <w:rPr/>
              <w:t>供应商必须具有良好的商业信誉和健全的财务会计制度（提供2021年度财务状况报告或基本开户行出具的资信证明）。</w:t>
            </w:r>
          </w:p>
        </w:tc>
      </w:tr>
      <w:tr>
        <w:tc>
          <w:tcPr>
            <w:tcW w:type="dxa" w:w="890"/>
          </w:tcPr>
          <w:p>
            <w:r>
              <w:rPr/>
              <w:t>4</w:t>
            </w:r>
          </w:p>
        </w:tc>
        <w:tc>
          <w:tcPr>
            <w:tcW w:type="dxa" w:w="3178"/>
          </w:tcPr>
          <w:p>
            <w:r>
              <w:rPr/>
              <w:t>履行合同所必需的设备和专业技术能力</w:t>
            </w:r>
          </w:p>
        </w:tc>
        <w:tc>
          <w:tcPr>
            <w:tcW w:type="dxa" w:w="4238"/>
          </w:tcPr>
          <w:p>
            <w:r>
              <w:rPr/>
              <w:t>按投标文件格式填报设备及专业技术能力情况。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tc>
      </w:tr>
      <w:tr>
        <w:tc>
          <w:tcPr>
            <w:tcW w:type="dxa" w:w="890"/>
          </w:tcPr>
          <w:p>
            <w:r>
              <w:rPr/>
              <w:t>8</w:t>
            </w:r>
          </w:p>
        </w:tc>
        <w:tc>
          <w:tcPr>
            <w:tcW w:type="dxa" w:w="3178"/>
          </w:tcPr>
          <w:p>
            <w:r>
              <w:rPr/>
              <w:t>特定资格要求（已获取本项目采购文件）</w:t>
            </w:r>
          </w:p>
        </w:tc>
        <w:tc>
          <w:tcPr>
            <w:tcW w:type="dxa" w:w="4238"/>
          </w:tcPr>
          <w:p>
            <w:r>
              <w:rPr/>
              <w:t>已获取本项目采购文件。</w:t>
            </w:r>
          </w:p>
        </w:tc>
      </w:tr>
      <w:tr>
        <w:tc>
          <w:tcPr>
            <w:tcW w:type="dxa" w:w="890"/>
          </w:tcPr>
          <w:p>
            <w:r>
              <w:rPr/>
              <w:t>9</w:t>
            </w:r>
          </w:p>
        </w:tc>
        <w:tc>
          <w:tcPr>
            <w:tcW w:type="dxa" w:w="3178"/>
          </w:tcPr>
          <w:p>
            <w:r>
              <w:rPr/>
              <w:t>落实政府采购政策需满足的资格要求</w:t>
            </w:r>
          </w:p>
        </w:tc>
        <w:tc>
          <w:tcPr>
            <w:tcW w:type="dxa" w:w="4238"/>
          </w:tcPr>
          <w:p>
            <w:r>
              <w:rPr/>
              <w:t>本采购包不属于专门面向中小企业采购的项目。</w:t>
            </w:r>
          </w:p>
        </w:tc>
      </w:tr>
    </w:tbl>
    <w:p/>
    <w:p>
      <w:r>
        <w:rPr/>
        <w:t>采购包4（实验室设备（四））：</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提供投标截止日前6个月内任意1个月依法缴纳税收和社会保障资金的相关材料。如依法免税或不需要缴纳社会保障资金的，提供相应证明材料。</w:t>
            </w:r>
          </w:p>
        </w:tc>
      </w:tr>
      <w:tr>
        <w:tc>
          <w:tcPr>
            <w:tcW w:type="dxa" w:w="890"/>
          </w:tcPr>
          <w:p>
            <w:r>
              <w:rPr/>
              <w:t>3</w:t>
            </w:r>
          </w:p>
        </w:tc>
        <w:tc>
          <w:tcPr>
            <w:tcW w:type="dxa" w:w="3178"/>
          </w:tcPr>
          <w:p>
            <w:r>
              <w:rPr/>
              <w:t>具有良好的商业信誉和健全的财务会计制度</w:t>
            </w:r>
          </w:p>
        </w:tc>
        <w:tc>
          <w:tcPr>
            <w:tcW w:type="dxa" w:w="4238"/>
          </w:tcPr>
          <w:p>
            <w:r>
              <w:rPr/>
              <w:t>供应商必须具有良好的商业信誉和健全的财务会计制度（提供2021年度财务状况报告或基本开户行出具的资信证明）。</w:t>
            </w:r>
          </w:p>
        </w:tc>
      </w:tr>
      <w:tr>
        <w:tc>
          <w:tcPr>
            <w:tcW w:type="dxa" w:w="890"/>
          </w:tcPr>
          <w:p>
            <w:r>
              <w:rPr/>
              <w:t>4</w:t>
            </w:r>
          </w:p>
        </w:tc>
        <w:tc>
          <w:tcPr>
            <w:tcW w:type="dxa" w:w="3178"/>
          </w:tcPr>
          <w:p>
            <w:r>
              <w:rPr/>
              <w:t>履行合同所必需的设备和专业技术能力</w:t>
            </w:r>
          </w:p>
        </w:tc>
        <w:tc>
          <w:tcPr>
            <w:tcW w:type="dxa" w:w="4238"/>
          </w:tcPr>
          <w:p>
            <w:r>
              <w:rPr/>
              <w:t>按投标文件格式填报设备及专业技术能力情况。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tc>
      </w:tr>
      <w:tr>
        <w:tc>
          <w:tcPr>
            <w:tcW w:type="dxa" w:w="890"/>
          </w:tcPr>
          <w:p>
            <w:r>
              <w:rPr/>
              <w:t>8</w:t>
            </w:r>
          </w:p>
        </w:tc>
        <w:tc>
          <w:tcPr>
            <w:tcW w:type="dxa" w:w="3178"/>
          </w:tcPr>
          <w:p>
            <w:r>
              <w:rPr/>
              <w:t>特定资格要求（已获取本项目采购文件）</w:t>
            </w:r>
          </w:p>
        </w:tc>
        <w:tc>
          <w:tcPr>
            <w:tcW w:type="dxa" w:w="4238"/>
          </w:tcPr>
          <w:p>
            <w:r>
              <w:rPr/>
              <w:t>已获取本项目采购文件。</w:t>
            </w:r>
          </w:p>
        </w:tc>
      </w:tr>
      <w:tr>
        <w:tc>
          <w:tcPr>
            <w:tcW w:type="dxa" w:w="890"/>
          </w:tcPr>
          <w:p>
            <w:r>
              <w:rPr/>
              <w:t>9</w:t>
            </w:r>
          </w:p>
        </w:tc>
        <w:tc>
          <w:tcPr>
            <w:tcW w:type="dxa" w:w="3178"/>
          </w:tcPr>
          <w:p>
            <w:r>
              <w:rPr/>
              <w:t>落实政府采购政策需满足的资格要求</w:t>
            </w:r>
          </w:p>
        </w:tc>
        <w:tc>
          <w:tcPr>
            <w:tcW w:type="dxa" w:w="4238"/>
          </w:tcPr>
          <w:p>
            <w:r>
              <w:rPr/>
              <w:t>本采购包不属于专门面向中小企业采购的项目。</w:t>
            </w:r>
          </w:p>
        </w:tc>
      </w:tr>
    </w:tbl>
    <w:p/>
    <w:p>
      <w:pPr>
        <w:ind w:firstLine="480"/>
      </w:pPr>
      <w:r>
        <w:rPr/>
        <w:t>表二符合性审查表：</w:t>
      </w:r>
    </w:p>
    <w:p>
      <w:pPr>
        <w:ind w:firstLine="480"/>
      </w:pPr>
    </w:p>
    <w:p/>
    <w:p>
      <w:r>
        <w:rPr/>
        <w:t>采购包1（实验室设备（一））：</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投标函</w:t>
            </w:r>
          </w:p>
        </w:tc>
        <w:tc>
          <w:tcPr>
            <w:tcW w:type="dxa" w:w="4238"/>
          </w:tcPr>
          <w:p>
            <w:r>
              <w:rPr/>
              <w:t>投标函</w:t>
            </w:r>
          </w:p>
        </w:tc>
      </w:tr>
      <w:tr>
        <w:tc>
          <w:tcPr>
            <w:tcW w:type="dxa" w:w="890"/>
          </w:tcPr>
          <w:p>
            <w:r>
              <w:rPr/>
              <w:t>2</w:t>
            </w:r>
          </w:p>
        </w:tc>
        <w:tc>
          <w:tcPr>
            <w:tcW w:type="dxa" w:w="3178"/>
          </w:tcPr>
          <w:p>
            <w:r>
              <w:rPr/>
              <w:t>授权文件</w:t>
            </w:r>
          </w:p>
        </w:tc>
        <w:tc>
          <w:tcPr>
            <w:tcW w:type="dxa" w:w="4238"/>
          </w:tcPr>
          <w:p>
            <w:r>
              <w:rPr/>
              <w:t>法定代表人（负责人）证明书、法定代表人（负责人）授权委托书</w:t>
            </w:r>
          </w:p>
        </w:tc>
      </w:tr>
      <w:tr>
        <w:tc>
          <w:tcPr>
            <w:tcW w:type="dxa" w:w="890"/>
          </w:tcPr>
          <w:p>
            <w:r>
              <w:rPr/>
              <w:t>3</w:t>
            </w:r>
          </w:p>
        </w:tc>
        <w:tc>
          <w:tcPr>
            <w:tcW w:type="dxa" w:w="3178"/>
          </w:tcPr>
          <w:p>
            <w:r>
              <w:rPr/>
              <w:t>投标有效期</w:t>
            </w:r>
          </w:p>
        </w:tc>
        <w:tc>
          <w:tcPr>
            <w:tcW w:type="dxa" w:w="4238"/>
          </w:tcPr>
          <w:p>
            <w:r>
              <w:rPr/>
              <w:t>投标有效期：90天</w:t>
            </w:r>
          </w:p>
        </w:tc>
      </w:tr>
      <w:tr>
        <w:tc>
          <w:tcPr>
            <w:tcW w:type="dxa" w:w="890"/>
          </w:tcPr>
          <w:p>
            <w:r>
              <w:rPr/>
              <w:t>4</w:t>
            </w:r>
          </w:p>
        </w:tc>
        <w:tc>
          <w:tcPr>
            <w:tcW w:type="dxa" w:w="3178"/>
          </w:tcPr>
          <w:p>
            <w:r>
              <w:rPr/>
              <w:t>签署、盖章</w:t>
            </w:r>
          </w:p>
        </w:tc>
        <w:tc>
          <w:tcPr>
            <w:tcW w:type="dxa" w:w="4238"/>
          </w:tcPr>
          <w:p>
            <w:r>
              <w:rPr/>
              <w:t>投标文件按照项目采购文件规定要求签署、盖章</w:t>
            </w:r>
          </w:p>
        </w:tc>
      </w:tr>
      <w:tr>
        <w:tc>
          <w:tcPr>
            <w:tcW w:type="dxa" w:w="890"/>
          </w:tcPr>
          <w:p>
            <w:r>
              <w:rPr/>
              <w:t>5</w:t>
            </w:r>
          </w:p>
        </w:tc>
        <w:tc>
          <w:tcPr>
            <w:tcW w:type="dxa" w:w="3178"/>
          </w:tcPr>
          <w:p>
            <w:r>
              <w:rPr/>
              <w:t>投标报价</w:t>
            </w:r>
          </w:p>
        </w:tc>
        <w:tc>
          <w:tcPr>
            <w:tcW w:type="dxa" w:w="4238"/>
          </w:tcPr>
          <w:p>
            <w:r>
              <w:rPr/>
              <w:t>投标报价是固定价且未超过本项目采购预算</w:t>
            </w:r>
          </w:p>
        </w:tc>
      </w:tr>
      <w:tr>
        <w:tc>
          <w:tcPr>
            <w:tcW w:type="dxa" w:w="890"/>
          </w:tcPr>
          <w:p>
            <w:r>
              <w:rPr/>
              <w:t>6</w:t>
            </w:r>
          </w:p>
        </w:tc>
        <w:tc>
          <w:tcPr>
            <w:tcW w:type="dxa" w:w="3178"/>
          </w:tcPr>
          <w:p>
            <w:r>
              <w:rPr/>
              <w:t>带“★”号条款</w:t>
            </w:r>
          </w:p>
        </w:tc>
        <w:tc>
          <w:tcPr>
            <w:tcW w:type="dxa" w:w="4238"/>
          </w:tcPr>
          <w:p>
            <w:r>
              <w:rPr/>
              <w:t>能满足采购需求的主要参数（带“★”号条款）</w:t>
            </w:r>
          </w:p>
        </w:tc>
      </w:tr>
      <w:tr>
        <w:tc>
          <w:tcPr>
            <w:tcW w:type="dxa" w:w="890"/>
          </w:tcPr>
          <w:p>
            <w:r>
              <w:rPr/>
              <w:t>7</w:t>
            </w:r>
          </w:p>
        </w:tc>
        <w:tc>
          <w:tcPr>
            <w:tcW w:type="dxa" w:w="3178"/>
          </w:tcPr>
          <w:p>
            <w:r>
              <w:rPr/>
              <w:t>附加条件</w:t>
            </w:r>
          </w:p>
        </w:tc>
        <w:tc>
          <w:tcPr>
            <w:tcW w:type="dxa" w:w="4238"/>
          </w:tcPr>
          <w:p>
            <w:r>
              <w:rPr/>
              <w:t>投标文件没有采购人不能接受的附加条件</w:t>
            </w:r>
          </w:p>
        </w:tc>
      </w:tr>
      <w:tr>
        <w:tc>
          <w:tcPr>
            <w:tcW w:type="dxa" w:w="890"/>
          </w:tcPr>
          <w:p>
            <w:r>
              <w:rPr/>
              <w:t>8</w:t>
            </w:r>
          </w:p>
        </w:tc>
        <w:tc>
          <w:tcPr>
            <w:tcW w:type="dxa" w:w="3178"/>
          </w:tcPr>
          <w:p>
            <w:r>
              <w:rPr/>
              <w:t>其他无效情形</w:t>
            </w:r>
          </w:p>
        </w:tc>
        <w:tc>
          <w:tcPr>
            <w:tcW w:type="dxa" w:w="4238"/>
          </w:tcPr>
          <w:p>
            <w:r>
              <w:rPr/>
              <w:t>未出现法律、法规和项目采购文件规定的其他无效情形</w:t>
            </w:r>
          </w:p>
        </w:tc>
      </w:tr>
      <w:tr>
        <w:tc>
          <w:tcPr>
            <w:tcW w:type="dxa" w:w="890"/>
          </w:tcPr>
          <w:p>
            <w:r>
              <w:rPr/>
              <w:t>9</w:t>
            </w:r>
          </w:p>
        </w:tc>
        <w:tc>
          <w:tcPr>
            <w:tcW w:type="dxa" w:w="3178"/>
          </w:tcPr>
          <w:p>
            <w:r>
              <w:rPr/>
              <w:t>投标保证金</w:t>
            </w:r>
          </w:p>
        </w:tc>
        <w:tc>
          <w:tcPr>
            <w:tcW w:type="dxa" w:w="4238"/>
          </w:tcPr>
          <w:p>
            <w:r>
              <w:rPr/>
              <w:t>投标人按项目采购文件要求缴纳投标保证金或投标保证缴纳金额满足项目采购文件要求的</w:t>
            </w:r>
          </w:p>
        </w:tc>
      </w:tr>
      <w:tr>
        <w:tc>
          <w:tcPr>
            <w:tcW w:type="dxa" w:w="890"/>
          </w:tcPr>
          <w:p>
            <w:r>
              <w:rPr/>
              <w:t>10</w:t>
            </w:r>
          </w:p>
        </w:tc>
        <w:tc>
          <w:tcPr>
            <w:tcW w:type="dxa" w:w="3178"/>
          </w:tcPr>
          <w:p>
            <w:r>
              <w:rPr/>
              <w:t>进口情况</w:t>
            </w:r>
          </w:p>
        </w:tc>
        <w:tc>
          <w:tcPr>
            <w:tcW w:type="dxa" w:w="4238"/>
          </w:tcPr>
          <w:p>
            <w:r>
              <w:rPr/>
              <w:t>采购文件要求采购本国产品时，投标人未以进口产品投标。</w:t>
            </w:r>
          </w:p>
        </w:tc>
      </w:tr>
    </w:tbl>
    <w:p/>
    <w:p>
      <w:r>
        <w:rPr/>
        <w:t>采购包2（实验室设备（二））：</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投标函</w:t>
            </w:r>
          </w:p>
        </w:tc>
        <w:tc>
          <w:tcPr>
            <w:tcW w:type="dxa" w:w="4238"/>
          </w:tcPr>
          <w:p>
            <w:r>
              <w:rPr/>
              <w:t>投标函</w:t>
            </w:r>
          </w:p>
        </w:tc>
      </w:tr>
      <w:tr>
        <w:tc>
          <w:tcPr>
            <w:tcW w:type="dxa" w:w="890"/>
          </w:tcPr>
          <w:p>
            <w:r>
              <w:rPr/>
              <w:t>2</w:t>
            </w:r>
          </w:p>
        </w:tc>
        <w:tc>
          <w:tcPr>
            <w:tcW w:type="dxa" w:w="3178"/>
          </w:tcPr>
          <w:p>
            <w:r>
              <w:rPr/>
              <w:t>授权文件</w:t>
            </w:r>
          </w:p>
        </w:tc>
        <w:tc>
          <w:tcPr>
            <w:tcW w:type="dxa" w:w="4238"/>
          </w:tcPr>
          <w:p>
            <w:r>
              <w:rPr/>
              <w:t>法定代表人（负责人）证明书、法定代表人（负责人）授权委托书</w:t>
            </w:r>
          </w:p>
        </w:tc>
      </w:tr>
      <w:tr>
        <w:tc>
          <w:tcPr>
            <w:tcW w:type="dxa" w:w="890"/>
          </w:tcPr>
          <w:p>
            <w:r>
              <w:rPr/>
              <w:t>3</w:t>
            </w:r>
          </w:p>
        </w:tc>
        <w:tc>
          <w:tcPr>
            <w:tcW w:type="dxa" w:w="3178"/>
          </w:tcPr>
          <w:p>
            <w:r>
              <w:rPr/>
              <w:t>投标有效期</w:t>
            </w:r>
          </w:p>
        </w:tc>
        <w:tc>
          <w:tcPr>
            <w:tcW w:type="dxa" w:w="4238"/>
          </w:tcPr>
          <w:p>
            <w:r>
              <w:rPr/>
              <w:t>投标有效期：90天</w:t>
            </w:r>
          </w:p>
        </w:tc>
      </w:tr>
      <w:tr>
        <w:tc>
          <w:tcPr>
            <w:tcW w:type="dxa" w:w="890"/>
          </w:tcPr>
          <w:p>
            <w:r>
              <w:rPr/>
              <w:t>4</w:t>
            </w:r>
          </w:p>
        </w:tc>
        <w:tc>
          <w:tcPr>
            <w:tcW w:type="dxa" w:w="3178"/>
          </w:tcPr>
          <w:p>
            <w:r>
              <w:rPr/>
              <w:t>签署、盖章</w:t>
            </w:r>
          </w:p>
        </w:tc>
        <w:tc>
          <w:tcPr>
            <w:tcW w:type="dxa" w:w="4238"/>
          </w:tcPr>
          <w:p>
            <w:r>
              <w:rPr/>
              <w:t>投标文件按照项目采购文件规定要求签署、盖章</w:t>
            </w:r>
          </w:p>
        </w:tc>
      </w:tr>
      <w:tr>
        <w:tc>
          <w:tcPr>
            <w:tcW w:type="dxa" w:w="890"/>
          </w:tcPr>
          <w:p>
            <w:r>
              <w:rPr/>
              <w:t>5</w:t>
            </w:r>
          </w:p>
        </w:tc>
        <w:tc>
          <w:tcPr>
            <w:tcW w:type="dxa" w:w="3178"/>
          </w:tcPr>
          <w:p>
            <w:r>
              <w:rPr/>
              <w:t>投标报价</w:t>
            </w:r>
          </w:p>
        </w:tc>
        <w:tc>
          <w:tcPr>
            <w:tcW w:type="dxa" w:w="4238"/>
          </w:tcPr>
          <w:p>
            <w:r>
              <w:rPr/>
              <w:t>投标报价是固定价且未超过本项目采购预算</w:t>
            </w:r>
          </w:p>
        </w:tc>
      </w:tr>
      <w:tr>
        <w:tc>
          <w:tcPr>
            <w:tcW w:type="dxa" w:w="890"/>
          </w:tcPr>
          <w:p>
            <w:r>
              <w:rPr/>
              <w:t>6</w:t>
            </w:r>
          </w:p>
        </w:tc>
        <w:tc>
          <w:tcPr>
            <w:tcW w:type="dxa" w:w="3178"/>
          </w:tcPr>
          <w:p>
            <w:r>
              <w:rPr/>
              <w:t>带“★”号条款</w:t>
            </w:r>
          </w:p>
        </w:tc>
        <w:tc>
          <w:tcPr>
            <w:tcW w:type="dxa" w:w="4238"/>
          </w:tcPr>
          <w:p>
            <w:r>
              <w:rPr/>
              <w:t>能满足采购需求的主要参数（带“★”号条款）</w:t>
            </w:r>
          </w:p>
        </w:tc>
      </w:tr>
      <w:tr>
        <w:tc>
          <w:tcPr>
            <w:tcW w:type="dxa" w:w="890"/>
          </w:tcPr>
          <w:p>
            <w:r>
              <w:rPr/>
              <w:t>7</w:t>
            </w:r>
          </w:p>
        </w:tc>
        <w:tc>
          <w:tcPr>
            <w:tcW w:type="dxa" w:w="3178"/>
          </w:tcPr>
          <w:p>
            <w:r>
              <w:rPr/>
              <w:t>附加条件</w:t>
            </w:r>
          </w:p>
        </w:tc>
        <w:tc>
          <w:tcPr>
            <w:tcW w:type="dxa" w:w="4238"/>
          </w:tcPr>
          <w:p>
            <w:r>
              <w:rPr/>
              <w:t>投标文件没有采购人不能接受的附加条件</w:t>
            </w:r>
          </w:p>
        </w:tc>
      </w:tr>
      <w:tr>
        <w:tc>
          <w:tcPr>
            <w:tcW w:type="dxa" w:w="890"/>
          </w:tcPr>
          <w:p>
            <w:r>
              <w:rPr/>
              <w:t>8</w:t>
            </w:r>
          </w:p>
        </w:tc>
        <w:tc>
          <w:tcPr>
            <w:tcW w:type="dxa" w:w="3178"/>
          </w:tcPr>
          <w:p>
            <w:r>
              <w:rPr/>
              <w:t>其他无效情形</w:t>
            </w:r>
          </w:p>
        </w:tc>
        <w:tc>
          <w:tcPr>
            <w:tcW w:type="dxa" w:w="4238"/>
          </w:tcPr>
          <w:p>
            <w:r>
              <w:rPr/>
              <w:t>未出现法律、法规和项目采购文件规定的其他无效情形</w:t>
            </w:r>
          </w:p>
        </w:tc>
      </w:tr>
      <w:tr>
        <w:tc>
          <w:tcPr>
            <w:tcW w:type="dxa" w:w="890"/>
          </w:tcPr>
          <w:p>
            <w:r>
              <w:rPr/>
              <w:t>9</w:t>
            </w:r>
          </w:p>
        </w:tc>
        <w:tc>
          <w:tcPr>
            <w:tcW w:type="dxa" w:w="3178"/>
          </w:tcPr>
          <w:p>
            <w:r>
              <w:rPr/>
              <w:t>投标保证金</w:t>
            </w:r>
          </w:p>
        </w:tc>
        <w:tc>
          <w:tcPr>
            <w:tcW w:type="dxa" w:w="4238"/>
          </w:tcPr>
          <w:p>
            <w:r>
              <w:rPr/>
              <w:t>投标人按项目采购文件要求缴纳投标保证金或投标保证缴纳金额满足项目采购文件要求的</w:t>
            </w:r>
          </w:p>
        </w:tc>
      </w:tr>
      <w:tr>
        <w:tc>
          <w:tcPr>
            <w:tcW w:type="dxa" w:w="890"/>
          </w:tcPr>
          <w:p>
            <w:r>
              <w:rPr/>
              <w:t>10</w:t>
            </w:r>
          </w:p>
        </w:tc>
        <w:tc>
          <w:tcPr>
            <w:tcW w:type="dxa" w:w="3178"/>
          </w:tcPr>
          <w:p>
            <w:r>
              <w:rPr/>
              <w:t>进口情况</w:t>
            </w:r>
          </w:p>
        </w:tc>
        <w:tc>
          <w:tcPr>
            <w:tcW w:type="dxa" w:w="4238"/>
          </w:tcPr>
          <w:p>
            <w:r>
              <w:rPr/>
              <w:t>采购文件要求采购本国产品时，投标人未以进口产品投标。</w:t>
            </w:r>
          </w:p>
        </w:tc>
      </w:tr>
    </w:tbl>
    <w:p/>
    <w:p>
      <w:r>
        <w:rPr/>
        <w:t>采购包3（实验室设备（三））：</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投标函</w:t>
            </w:r>
          </w:p>
        </w:tc>
        <w:tc>
          <w:tcPr>
            <w:tcW w:type="dxa" w:w="4238"/>
          </w:tcPr>
          <w:p>
            <w:r>
              <w:rPr/>
              <w:t>投标函</w:t>
            </w:r>
          </w:p>
        </w:tc>
      </w:tr>
      <w:tr>
        <w:tc>
          <w:tcPr>
            <w:tcW w:type="dxa" w:w="890"/>
          </w:tcPr>
          <w:p>
            <w:r>
              <w:rPr/>
              <w:t>2</w:t>
            </w:r>
          </w:p>
        </w:tc>
        <w:tc>
          <w:tcPr>
            <w:tcW w:type="dxa" w:w="3178"/>
          </w:tcPr>
          <w:p>
            <w:r>
              <w:rPr/>
              <w:t>授权文件</w:t>
            </w:r>
          </w:p>
        </w:tc>
        <w:tc>
          <w:tcPr>
            <w:tcW w:type="dxa" w:w="4238"/>
          </w:tcPr>
          <w:p>
            <w:r>
              <w:rPr/>
              <w:t>法定代表人（负责人）证明书、法定代表人（负责人）授权委托书</w:t>
            </w:r>
          </w:p>
        </w:tc>
      </w:tr>
      <w:tr>
        <w:tc>
          <w:tcPr>
            <w:tcW w:type="dxa" w:w="890"/>
          </w:tcPr>
          <w:p>
            <w:r>
              <w:rPr/>
              <w:t>3</w:t>
            </w:r>
          </w:p>
        </w:tc>
        <w:tc>
          <w:tcPr>
            <w:tcW w:type="dxa" w:w="3178"/>
          </w:tcPr>
          <w:p>
            <w:r>
              <w:rPr/>
              <w:t>投标有效期</w:t>
            </w:r>
          </w:p>
        </w:tc>
        <w:tc>
          <w:tcPr>
            <w:tcW w:type="dxa" w:w="4238"/>
          </w:tcPr>
          <w:p>
            <w:r>
              <w:rPr/>
              <w:t>投标有效期：90天</w:t>
            </w:r>
          </w:p>
        </w:tc>
      </w:tr>
      <w:tr>
        <w:tc>
          <w:tcPr>
            <w:tcW w:type="dxa" w:w="890"/>
          </w:tcPr>
          <w:p>
            <w:r>
              <w:rPr/>
              <w:t>4</w:t>
            </w:r>
          </w:p>
        </w:tc>
        <w:tc>
          <w:tcPr>
            <w:tcW w:type="dxa" w:w="3178"/>
          </w:tcPr>
          <w:p>
            <w:r>
              <w:rPr/>
              <w:t>签署、盖章</w:t>
            </w:r>
          </w:p>
        </w:tc>
        <w:tc>
          <w:tcPr>
            <w:tcW w:type="dxa" w:w="4238"/>
          </w:tcPr>
          <w:p>
            <w:r>
              <w:rPr/>
              <w:t>投标文件按照项目采购文件规定要求签署、盖章</w:t>
            </w:r>
          </w:p>
        </w:tc>
      </w:tr>
      <w:tr>
        <w:tc>
          <w:tcPr>
            <w:tcW w:type="dxa" w:w="890"/>
          </w:tcPr>
          <w:p>
            <w:r>
              <w:rPr/>
              <w:t>5</w:t>
            </w:r>
          </w:p>
        </w:tc>
        <w:tc>
          <w:tcPr>
            <w:tcW w:type="dxa" w:w="3178"/>
          </w:tcPr>
          <w:p>
            <w:r>
              <w:rPr/>
              <w:t>投标报价</w:t>
            </w:r>
          </w:p>
        </w:tc>
        <w:tc>
          <w:tcPr>
            <w:tcW w:type="dxa" w:w="4238"/>
          </w:tcPr>
          <w:p>
            <w:r>
              <w:rPr/>
              <w:t>投标报价是固定价且未超过本项目采购预算</w:t>
            </w:r>
          </w:p>
        </w:tc>
      </w:tr>
      <w:tr>
        <w:tc>
          <w:tcPr>
            <w:tcW w:type="dxa" w:w="890"/>
          </w:tcPr>
          <w:p>
            <w:r>
              <w:rPr/>
              <w:t>6</w:t>
            </w:r>
          </w:p>
        </w:tc>
        <w:tc>
          <w:tcPr>
            <w:tcW w:type="dxa" w:w="3178"/>
          </w:tcPr>
          <w:p>
            <w:r>
              <w:rPr/>
              <w:t>带“★”号条款</w:t>
            </w:r>
          </w:p>
        </w:tc>
        <w:tc>
          <w:tcPr>
            <w:tcW w:type="dxa" w:w="4238"/>
          </w:tcPr>
          <w:p>
            <w:r>
              <w:rPr/>
              <w:t>能满足采购需求的主要参数（带“★”号条款）</w:t>
            </w:r>
          </w:p>
        </w:tc>
      </w:tr>
      <w:tr>
        <w:tc>
          <w:tcPr>
            <w:tcW w:type="dxa" w:w="890"/>
          </w:tcPr>
          <w:p>
            <w:r>
              <w:rPr/>
              <w:t>7</w:t>
            </w:r>
          </w:p>
        </w:tc>
        <w:tc>
          <w:tcPr>
            <w:tcW w:type="dxa" w:w="3178"/>
          </w:tcPr>
          <w:p>
            <w:r>
              <w:rPr/>
              <w:t>附加条件</w:t>
            </w:r>
          </w:p>
        </w:tc>
        <w:tc>
          <w:tcPr>
            <w:tcW w:type="dxa" w:w="4238"/>
          </w:tcPr>
          <w:p>
            <w:r>
              <w:rPr/>
              <w:t>投标文件没有采购人不能接受的附加条件</w:t>
            </w:r>
          </w:p>
        </w:tc>
      </w:tr>
      <w:tr>
        <w:tc>
          <w:tcPr>
            <w:tcW w:type="dxa" w:w="890"/>
          </w:tcPr>
          <w:p>
            <w:r>
              <w:rPr/>
              <w:t>8</w:t>
            </w:r>
          </w:p>
        </w:tc>
        <w:tc>
          <w:tcPr>
            <w:tcW w:type="dxa" w:w="3178"/>
          </w:tcPr>
          <w:p>
            <w:r>
              <w:rPr/>
              <w:t>其他无效情形</w:t>
            </w:r>
          </w:p>
        </w:tc>
        <w:tc>
          <w:tcPr>
            <w:tcW w:type="dxa" w:w="4238"/>
          </w:tcPr>
          <w:p>
            <w:r>
              <w:rPr/>
              <w:t>未出现法律、法规和项目采购文件规定的其他无效情形</w:t>
            </w:r>
          </w:p>
        </w:tc>
      </w:tr>
      <w:tr>
        <w:tc>
          <w:tcPr>
            <w:tcW w:type="dxa" w:w="890"/>
          </w:tcPr>
          <w:p>
            <w:r>
              <w:rPr/>
              <w:t>9</w:t>
            </w:r>
          </w:p>
        </w:tc>
        <w:tc>
          <w:tcPr>
            <w:tcW w:type="dxa" w:w="3178"/>
          </w:tcPr>
          <w:p>
            <w:r>
              <w:rPr/>
              <w:t>投标保证金</w:t>
            </w:r>
          </w:p>
        </w:tc>
        <w:tc>
          <w:tcPr>
            <w:tcW w:type="dxa" w:w="4238"/>
          </w:tcPr>
          <w:p>
            <w:r>
              <w:rPr/>
              <w:t>投标人按项目采购文件要求缴纳投标保证金或投标保证缴纳金额满足项目采购文件要求的</w:t>
            </w:r>
          </w:p>
        </w:tc>
      </w:tr>
      <w:tr>
        <w:tc>
          <w:tcPr>
            <w:tcW w:type="dxa" w:w="890"/>
          </w:tcPr>
          <w:p>
            <w:r>
              <w:rPr/>
              <w:t>10</w:t>
            </w:r>
          </w:p>
        </w:tc>
        <w:tc>
          <w:tcPr>
            <w:tcW w:type="dxa" w:w="3178"/>
          </w:tcPr>
          <w:p>
            <w:r>
              <w:rPr/>
              <w:t>进口情况</w:t>
            </w:r>
          </w:p>
        </w:tc>
        <w:tc>
          <w:tcPr>
            <w:tcW w:type="dxa" w:w="4238"/>
          </w:tcPr>
          <w:p>
            <w:r>
              <w:rPr/>
              <w:t>采购文件要求采购本国产品时，投标人未以进口产品投标。</w:t>
            </w:r>
          </w:p>
        </w:tc>
      </w:tr>
    </w:tbl>
    <w:p/>
    <w:p>
      <w:r>
        <w:rPr/>
        <w:t>采购包4（实验室设备（四））：</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投标函</w:t>
            </w:r>
          </w:p>
        </w:tc>
        <w:tc>
          <w:tcPr>
            <w:tcW w:type="dxa" w:w="4238"/>
          </w:tcPr>
          <w:p>
            <w:r>
              <w:rPr/>
              <w:t>投标函</w:t>
            </w:r>
          </w:p>
        </w:tc>
      </w:tr>
      <w:tr>
        <w:tc>
          <w:tcPr>
            <w:tcW w:type="dxa" w:w="890"/>
          </w:tcPr>
          <w:p>
            <w:r>
              <w:rPr/>
              <w:t>2</w:t>
            </w:r>
          </w:p>
        </w:tc>
        <w:tc>
          <w:tcPr>
            <w:tcW w:type="dxa" w:w="3178"/>
          </w:tcPr>
          <w:p>
            <w:r>
              <w:rPr/>
              <w:t>授权文件</w:t>
            </w:r>
          </w:p>
        </w:tc>
        <w:tc>
          <w:tcPr>
            <w:tcW w:type="dxa" w:w="4238"/>
          </w:tcPr>
          <w:p>
            <w:r>
              <w:rPr/>
              <w:t>法定代表人（负责人）证明书、法定代表人（负责人）授权委托书</w:t>
            </w:r>
          </w:p>
        </w:tc>
      </w:tr>
      <w:tr>
        <w:tc>
          <w:tcPr>
            <w:tcW w:type="dxa" w:w="890"/>
          </w:tcPr>
          <w:p>
            <w:r>
              <w:rPr/>
              <w:t>3</w:t>
            </w:r>
          </w:p>
        </w:tc>
        <w:tc>
          <w:tcPr>
            <w:tcW w:type="dxa" w:w="3178"/>
          </w:tcPr>
          <w:p>
            <w:r>
              <w:rPr/>
              <w:t>投标有效期</w:t>
            </w:r>
          </w:p>
        </w:tc>
        <w:tc>
          <w:tcPr>
            <w:tcW w:type="dxa" w:w="4238"/>
          </w:tcPr>
          <w:p>
            <w:r>
              <w:rPr/>
              <w:t>投标有效期：90天</w:t>
            </w:r>
          </w:p>
        </w:tc>
      </w:tr>
      <w:tr>
        <w:tc>
          <w:tcPr>
            <w:tcW w:type="dxa" w:w="890"/>
          </w:tcPr>
          <w:p>
            <w:r>
              <w:rPr/>
              <w:t>4</w:t>
            </w:r>
          </w:p>
        </w:tc>
        <w:tc>
          <w:tcPr>
            <w:tcW w:type="dxa" w:w="3178"/>
          </w:tcPr>
          <w:p>
            <w:r>
              <w:rPr/>
              <w:t>签署、盖章</w:t>
            </w:r>
          </w:p>
        </w:tc>
        <w:tc>
          <w:tcPr>
            <w:tcW w:type="dxa" w:w="4238"/>
          </w:tcPr>
          <w:p>
            <w:r>
              <w:rPr/>
              <w:t>投标文件按照项目采购文件规定要求签署、盖章</w:t>
            </w:r>
          </w:p>
        </w:tc>
      </w:tr>
      <w:tr>
        <w:tc>
          <w:tcPr>
            <w:tcW w:type="dxa" w:w="890"/>
          </w:tcPr>
          <w:p>
            <w:r>
              <w:rPr/>
              <w:t>5</w:t>
            </w:r>
          </w:p>
        </w:tc>
        <w:tc>
          <w:tcPr>
            <w:tcW w:type="dxa" w:w="3178"/>
          </w:tcPr>
          <w:p>
            <w:r>
              <w:rPr/>
              <w:t>投标报价</w:t>
            </w:r>
          </w:p>
        </w:tc>
        <w:tc>
          <w:tcPr>
            <w:tcW w:type="dxa" w:w="4238"/>
          </w:tcPr>
          <w:p>
            <w:r>
              <w:rPr/>
              <w:t>投标报价是固定价且未超过本项目采购预算</w:t>
            </w:r>
          </w:p>
        </w:tc>
      </w:tr>
      <w:tr>
        <w:tc>
          <w:tcPr>
            <w:tcW w:type="dxa" w:w="890"/>
          </w:tcPr>
          <w:p>
            <w:r>
              <w:rPr/>
              <w:t>6</w:t>
            </w:r>
          </w:p>
        </w:tc>
        <w:tc>
          <w:tcPr>
            <w:tcW w:type="dxa" w:w="3178"/>
          </w:tcPr>
          <w:p>
            <w:r>
              <w:rPr/>
              <w:t>带“★”号条款</w:t>
            </w:r>
          </w:p>
        </w:tc>
        <w:tc>
          <w:tcPr>
            <w:tcW w:type="dxa" w:w="4238"/>
          </w:tcPr>
          <w:p>
            <w:r>
              <w:rPr/>
              <w:t>能满足采购需求的主要参数（带“★”号条款）</w:t>
            </w:r>
          </w:p>
        </w:tc>
      </w:tr>
      <w:tr>
        <w:tc>
          <w:tcPr>
            <w:tcW w:type="dxa" w:w="890"/>
          </w:tcPr>
          <w:p>
            <w:r>
              <w:rPr/>
              <w:t>7</w:t>
            </w:r>
          </w:p>
        </w:tc>
        <w:tc>
          <w:tcPr>
            <w:tcW w:type="dxa" w:w="3178"/>
          </w:tcPr>
          <w:p>
            <w:r>
              <w:rPr/>
              <w:t>附加条件</w:t>
            </w:r>
          </w:p>
        </w:tc>
        <w:tc>
          <w:tcPr>
            <w:tcW w:type="dxa" w:w="4238"/>
          </w:tcPr>
          <w:p>
            <w:r>
              <w:rPr/>
              <w:t>投标文件没有采购人不能接受的附加条件</w:t>
            </w:r>
          </w:p>
        </w:tc>
      </w:tr>
      <w:tr>
        <w:tc>
          <w:tcPr>
            <w:tcW w:type="dxa" w:w="890"/>
          </w:tcPr>
          <w:p>
            <w:r>
              <w:rPr/>
              <w:t>8</w:t>
            </w:r>
          </w:p>
        </w:tc>
        <w:tc>
          <w:tcPr>
            <w:tcW w:type="dxa" w:w="3178"/>
          </w:tcPr>
          <w:p>
            <w:r>
              <w:rPr/>
              <w:t>其他无效情形</w:t>
            </w:r>
          </w:p>
        </w:tc>
        <w:tc>
          <w:tcPr>
            <w:tcW w:type="dxa" w:w="4238"/>
          </w:tcPr>
          <w:p>
            <w:r>
              <w:rPr/>
              <w:t>未出现法律、法规和项目采购文件规定的其他无效情形</w:t>
            </w:r>
          </w:p>
        </w:tc>
      </w:tr>
      <w:tr>
        <w:tc>
          <w:tcPr>
            <w:tcW w:type="dxa" w:w="890"/>
          </w:tcPr>
          <w:p>
            <w:r>
              <w:rPr/>
              <w:t>9</w:t>
            </w:r>
          </w:p>
        </w:tc>
        <w:tc>
          <w:tcPr>
            <w:tcW w:type="dxa" w:w="3178"/>
          </w:tcPr>
          <w:p>
            <w:r>
              <w:rPr/>
              <w:t>投标保证金</w:t>
            </w:r>
          </w:p>
        </w:tc>
        <w:tc>
          <w:tcPr>
            <w:tcW w:type="dxa" w:w="4238"/>
          </w:tcPr>
          <w:p>
            <w:r>
              <w:rPr/>
              <w:t>投标人按项目采购文件要求缴纳投标保证金或投标保证缴纳金额满足项目采购文件要求的</w:t>
            </w:r>
          </w:p>
        </w:tc>
      </w:tr>
      <w:tr>
        <w:tc>
          <w:tcPr>
            <w:tcW w:type="dxa" w:w="890"/>
          </w:tcPr>
          <w:p>
            <w:r>
              <w:rPr/>
              <w:t>10</w:t>
            </w:r>
          </w:p>
        </w:tc>
        <w:tc>
          <w:tcPr>
            <w:tcW w:type="dxa" w:w="3178"/>
          </w:tcPr>
          <w:p>
            <w:r>
              <w:rPr/>
              <w:t>进口情况</w:t>
            </w:r>
          </w:p>
        </w:tc>
        <w:tc>
          <w:tcPr>
            <w:tcW w:type="dxa" w:w="4238"/>
          </w:tcPr>
          <w:p>
            <w:r>
              <w:rPr/>
              <w:t>采购文件要求采购本国产品时，投标人未以进口产品投标。</w:t>
            </w:r>
          </w:p>
        </w:tc>
      </w:tr>
    </w:tbl>
    <w:p/>
    <w:p>
      <w:r>
        <w:rPr>
          <w:b/>
          <w:sz w:val="24"/>
        </w:rPr>
        <w:t>2.投标文件澄清</w:t>
      </w:r>
    </w:p>
    <w:p>
      <w:pPr>
        <w:ind w:firstLine="480"/>
      </w:pPr>
      <w:r>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采购包1实验室设备（一）</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商务部分10.0分</w:t>
            </w:r>
          </w:p>
          <w:p>
            <w:r>
              <w:rPr/>
              <w:t>技术部分60.0分</w:t>
            </w:r>
          </w:p>
          <w:p>
            <w:r>
              <w:rPr/>
              <w:t>报价得分30.0分</w:t>
            </w:r>
          </w:p>
        </w:tc>
      </w:tr>
      <w:tr>
        <w:tc>
          <w:tcPr>
            <w:tcW w:type="dxa" w:w="922"/>
            <w:gridSpan w:val="2"/>
            <w:vMerge w:val="restart"/>
          </w:tcPr>
          <w:p>
            <w:pPr>
              <w:jc w:val="center"/>
            </w:pPr>
            <w:r>
              <w:rPr/>
              <w:t>技术部分</w:t>
            </w:r>
          </w:p>
        </w:tc>
        <w:tc>
          <w:tcPr>
            <w:tcW w:type="dxa" w:w="2307"/>
          </w:tcPr>
          <w:p>
            <w:pPr>
              <w:jc w:val="left"/>
            </w:pPr>
            <w:r>
              <w:rPr/>
              <w:t>技术要求响应程度 (19.2分)</w:t>
            </w:r>
          </w:p>
        </w:tc>
        <w:tc>
          <w:tcPr>
            <w:tcW w:type="dxa" w:w="5076"/>
          </w:tcPr>
          <w:p>
            <w:pPr>
              <w:jc w:val="left"/>
            </w:pPr>
            <w:r>
              <w:rPr/>
              <w:t>根据投标人对技术条款响应完全满足或有正偏离于第二章采购需求中带“▲”技术要求（共32项）的所有指标得19.2分。带“▲”技术要求每出现一项不满足扣0.6分，最低扣至0分。 注：所有▲指标以提供所投货物的原厂宣传彩页或参数证明函（加盖制造厂商公章）或相关检测报告为准，未提供的不得分、证明资料数据不全视为不满足。</w:t>
            </w:r>
          </w:p>
        </w:tc>
      </w:tr>
      <w:tr>
        <w:tc>
          <w:tcPr>
            <w:tcW w:type="dxa" w:w="922"/>
            <w:gridSpan w:val="2"/>
            <w:vMerge/>
          </w:tcPr>
          <w:p/>
        </w:tc>
        <w:tc>
          <w:tcPr>
            <w:tcW w:type="dxa" w:w="2307"/>
          </w:tcPr>
          <w:p>
            <w:pPr>
              <w:jc w:val="left"/>
            </w:pPr>
            <w:r>
              <w:rPr/>
              <w:t>一般技术要求响应程度 (10.8分)</w:t>
            </w:r>
          </w:p>
        </w:tc>
        <w:tc>
          <w:tcPr>
            <w:tcW w:type="dxa" w:w="5076"/>
          </w:tcPr>
          <w:p>
            <w:pPr>
              <w:jc w:val="left"/>
            </w:pPr>
            <w:r>
              <w:rPr/>
              <w:t>根据投标人所投产品对“技术标准与要求”中一般技术条款（非“▲”、非“★”指标）的响应程度进行综合评审： （1）完全响应或有正偏离的，得10.8分； （2）有1-3项未响应或负偏离的，得5分； （3）有4-7项未响应或负偏离的，得1分； （4）有8项或以上未响应或负偏离的，得0分。 注：以提供所投货物的原厂宣传彩页或参数证明函（加盖制造厂商公章）或相关检测报告为准，未提供的不得分、证明资料数据不全视为不满足。</w:t>
            </w:r>
          </w:p>
        </w:tc>
      </w:tr>
      <w:tr>
        <w:tc>
          <w:tcPr>
            <w:tcW w:type="dxa" w:w="922"/>
            <w:gridSpan w:val="2"/>
            <w:vMerge/>
          </w:tcPr>
          <w:p/>
        </w:tc>
        <w:tc>
          <w:tcPr>
            <w:tcW w:type="dxa" w:w="2307"/>
          </w:tcPr>
          <w:p>
            <w:pPr>
              <w:jc w:val="left"/>
            </w:pPr>
            <w:r>
              <w:rPr/>
              <w:t>技术先进性、可靠性 (10.0分)</w:t>
            </w:r>
          </w:p>
        </w:tc>
        <w:tc>
          <w:tcPr>
            <w:tcW w:type="dxa" w:w="5076"/>
          </w:tcPr>
          <w:p>
            <w:pPr>
              <w:jc w:val="left"/>
            </w:pPr>
            <w:r>
              <w:rPr/>
              <w:t>（1）投标产品的技术先进性、可靠性高，货物制造技术、制造设备、生产工艺达到行业内高水平、使用材料与部件等方面达到行业高质量，得10分； （2）投标产品的技术先进性、可靠性较高，货物制造技术、制造设备、生产工艺为行业内较高水平，使用材料与部件等方面达到行业较高质量，得7分； （3）投标产品的技术先进性、可靠性一般，货物制造技术、制造设备、生产工艺为业内一般水平、使用材料与部件等方面质量一般，得4分。 （4）投标产品的技术先进性、可靠性差，货物制造技术、制造设备、生产工艺为业内低水平、使用材料与部件等方面质量差，得1分。</w:t>
            </w:r>
          </w:p>
        </w:tc>
      </w:tr>
      <w:tr>
        <w:tc>
          <w:tcPr>
            <w:tcW w:type="dxa" w:w="922"/>
            <w:gridSpan w:val="2"/>
            <w:vMerge/>
          </w:tcPr>
          <w:p/>
        </w:tc>
        <w:tc>
          <w:tcPr>
            <w:tcW w:type="dxa" w:w="2307"/>
          </w:tcPr>
          <w:p>
            <w:pPr>
              <w:jc w:val="left"/>
            </w:pPr>
            <w:r>
              <w:rPr/>
              <w:t>质量保证 (10.0分)</w:t>
            </w:r>
          </w:p>
        </w:tc>
        <w:tc>
          <w:tcPr>
            <w:tcW w:type="dxa" w:w="5076"/>
          </w:tcPr>
          <w:p>
            <w:pPr>
              <w:jc w:val="left"/>
            </w:pPr>
            <w:r>
              <w:rPr/>
              <w:t>根据各投标人提供的维护计划、质量保证体系、质量保证及服务承诺进行综合评审： （1）投标人质量保证措施、方案具体详实、可行性高的，得10分；  （2）投标人质量保证措施、方案具体较详实、可行性较高的，得7分； （3）投标人质量保证措施、方案基本完整、可行性一般的，得4分；  （4）投标人质量保证措施、方案不完整、可行性较差的，得1 分；  注：未提供不得分。</w:t>
            </w:r>
          </w:p>
        </w:tc>
      </w:tr>
      <w:tr>
        <w:tc>
          <w:tcPr>
            <w:tcW w:type="dxa" w:w="922"/>
            <w:gridSpan w:val="2"/>
            <w:vMerge/>
          </w:tcPr>
          <w:p/>
        </w:tc>
        <w:tc>
          <w:tcPr>
            <w:tcW w:type="dxa" w:w="2307"/>
          </w:tcPr>
          <w:p>
            <w:pPr>
              <w:jc w:val="left"/>
            </w:pPr>
            <w:r>
              <w:rPr/>
              <w:t>产品交货、安装调试、培训计划、验收方案 (10.0分)</w:t>
            </w:r>
          </w:p>
        </w:tc>
        <w:tc>
          <w:tcPr>
            <w:tcW w:type="dxa" w:w="5076"/>
          </w:tcPr>
          <w:p>
            <w:pPr>
              <w:jc w:val="left"/>
            </w:pPr>
            <w:r>
              <w:rPr/>
              <w:t>根据投标人产品交货、包装、安装、调试、培训、验收方案等对采购人采购需求中的要求，进行综合评价： （1）方案详细具体，内容针对性强、可操作性强，得10分； （2）方案较为详细具体，内容针对性较强、可操作性较强，得7分； （3）方案基本完整，具有一定合理性、可操作性，得4分； （4）方案有重大偏差或缺漏，合理性、可操作性较差，得1分。 注：不提供不得分。</w:t>
            </w:r>
          </w:p>
        </w:tc>
      </w:tr>
      <w:tr>
        <w:tc>
          <w:tcPr>
            <w:tcW w:type="dxa" w:w="922"/>
            <w:gridSpan w:val="2"/>
            <w:vMerge w:val="restart"/>
          </w:tcPr>
          <w:p>
            <w:pPr>
              <w:jc w:val="center"/>
            </w:pPr>
            <w:r>
              <w:rPr/>
              <w:t>商务部分</w:t>
            </w:r>
          </w:p>
        </w:tc>
        <w:tc>
          <w:tcPr>
            <w:tcW w:type="dxa" w:w="2307"/>
          </w:tcPr>
          <w:p>
            <w:pPr>
              <w:jc w:val="left"/>
            </w:pPr>
            <w:r>
              <w:rPr/>
              <w:t>1</w:t>
              <w:tab/>
              <w:t>同类项目经验 (5.0分)</w:t>
            </w:r>
          </w:p>
        </w:tc>
        <w:tc>
          <w:tcPr>
            <w:tcW w:type="dxa" w:w="5076"/>
          </w:tcPr>
          <w:p>
            <w:pPr>
              <w:jc w:val="left"/>
            </w:pPr>
            <w:r>
              <w:rPr/>
              <w:t>投标人自2019年1月1日至今完成的同类项目：每一项得1分，最高得5分。 注：需要提供合同关键页（合同关键页必须有用户单位名称、合同项目名称、合同标的主要采购内容、签订合同双方的落款盖章、合同签订日期），以合同的签订日期为准，不提供或专家无法认定的不得分。</w:t>
            </w:r>
          </w:p>
        </w:tc>
      </w:tr>
      <w:tr>
        <w:tc>
          <w:tcPr>
            <w:tcW w:type="dxa" w:w="922"/>
            <w:gridSpan w:val="2"/>
            <w:vMerge/>
          </w:tcPr>
          <w:p/>
        </w:tc>
        <w:tc>
          <w:tcPr>
            <w:tcW w:type="dxa" w:w="2307"/>
          </w:tcPr>
          <w:p>
            <w:pPr>
              <w:jc w:val="left"/>
            </w:pPr>
            <w:r>
              <w:rPr/>
              <w:t>售后服务方案 (5.0分)</w:t>
            </w:r>
          </w:p>
        </w:tc>
        <w:tc>
          <w:tcPr>
            <w:tcW w:type="dxa" w:w="5076"/>
          </w:tcPr>
          <w:p>
            <w:pPr>
              <w:jc w:val="left"/>
            </w:pPr>
            <w:r>
              <w:rPr/>
              <w:t>根据投标人的项目售后服务方案（包括但不限于售后服务承诺、生产企业的技术支持、保修期、备品备件价格、维护保养及应急维修时间安排等），进行综合评价： （1）售后服务方案合理可行，维护计划详细，售后服务措施完善，服务承诺详细，得5分； （2）售后服务方案较合理可行，维护计划较详细，售后服务措施较完善，服务承诺完整，得3分； （3）售后服务方案基本完整，维护计划一般，售后服务措施基本满足要求，服务承诺一般，得2分； （4）售后服务方案有重大偏差或缺漏，维护计划或服务承诺差，得1分。 注：不提供不得分。</w:t>
            </w:r>
          </w:p>
        </w:tc>
      </w:tr>
      <w:tr>
        <w:tc>
          <w:tcPr>
            <w:tcW w:type="dxa" w:w="922"/>
            <w:gridSpan w:val="2"/>
          </w:tcPr>
          <w:p>
            <w:pPr>
              <w:jc w:val="center"/>
            </w:pPr>
            <w:r>
              <w:rPr/>
              <w:t>投标报价</w:t>
            </w:r>
          </w:p>
        </w:tc>
        <w:tc>
          <w:tcPr>
            <w:tcW w:type="dxa" w:w="2307"/>
          </w:tcPr>
          <w:p>
            <w:pPr>
              <w:jc w:val="left"/>
            </w:pPr>
            <w:r>
              <w:rPr/>
              <w:t>投标报价得分 (30.0分)</w:t>
            </w:r>
          </w:p>
        </w:tc>
        <w:tc>
          <w:tcPr>
            <w:tcW w:type="dxa" w:w="5076"/>
          </w:tcPr>
          <w:p>
            <w:pPr>
              <w:jc w:val="left"/>
            </w:pPr>
            <w:r>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
      <w:r>
        <w:rPr/>
        <w:t>采购包2实验室设备（二）</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商务部分10.0分</w:t>
            </w:r>
          </w:p>
          <w:p>
            <w:r>
              <w:rPr/>
              <w:t>技术部分60.0分</w:t>
            </w:r>
          </w:p>
          <w:p>
            <w:r>
              <w:rPr/>
              <w:t>报价得分30.0分</w:t>
            </w:r>
          </w:p>
        </w:tc>
      </w:tr>
      <w:tr>
        <w:tc>
          <w:tcPr>
            <w:tcW w:type="dxa" w:w="922"/>
            <w:gridSpan w:val="2"/>
            <w:vMerge w:val="restart"/>
          </w:tcPr>
          <w:p>
            <w:pPr>
              <w:jc w:val="center"/>
            </w:pPr>
            <w:r>
              <w:rPr/>
              <w:t>技术部分</w:t>
            </w:r>
          </w:p>
        </w:tc>
        <w:tc>
          <w:tcPr>
            <w:tcW w:type="dxa" w:w="2307"/>
          </w:tcPr>
          <w:p>
            <w:pPr>
              <w:jc w:val="left"/>
            </w:pPr>
            <w:r>
              <w:rPr/>
              <w:t>技术要求响应程度 (22.5分)</w:t>
            </w:r>
          </w:p>
        </w:tc>
        <w:tc>
          <w:tcPr>
            <w:tcW w:type="dxa" w:w="5076"/>
          </w:tcPr>
          <w:p>
            <w:pPr>
              <w:jc w:val="left"/>
            </w:pPr>
            <w:r>
              <w:rPr/>
              <w:t>根据投标人对技术条款响应完全满足或有正偏离于第二章采购需求中带“▲”技术要求（共15项）的所有指标得22.5分。带“▲”技术要求每出现一项不满足扣1.5分，最低扣至0分。 注：所有▲指标以提供所投货物的原厂宣传彩页或参数证明函（加盖制造厂商公章）或相关检测报告为准，未提供的不得分、证明资料数据不全视为不满足。</w:t>
            </w:r>
          </w:p>
        </w:tc>
      </w:tr>
      <w:tr>
        <w:tc>
          <w:tcPr>
            <w:tcW w:type="dxa" w:w="922"/>
            <w:gridSpan w:val="2"/>
            <w:vMerge/>
          </w:tcPr>
          <w:p/>
        </w:tc>
        <w:tc>
          <w:tcPr>
            <w:tcW w:type="dxa" w:w="2307"/>
          </w:tcPr>
          <w:p>
            <w:pPr>
              <w:jc w:val="left"/>
            </w:pPr>
            <w:r>
              <w:rPr/>
              <w:t>一般技术要求响应程度 (7.5分)</w:t>
            </w:r>
          </w:p>
        </w:tc>
        <w:tc>
          <w:tcPr>
            <w:tcW w:type="dxa" w:w="5076"/>
          </w:tcPr>
          <w:p>
            <w:pPr>
              <w:jc w:val="left"/>
            </w:pPr>
            <w:r>
              <w:rPr/>
              <w:t>根据投标人所投产品对“技术标准与要求”中一般技术条款（非“▲”、非“★”指标）的响应程度进行综合评审： （1）完全响应或有正偏离的，得7.5分； （2）有1-3项未响应或负偏离的，得4分； （3）有4-7项未响应或负偏离的，得1分； （4）有8项或以上未响应或负偏离的，得0分。 注：以提供所投货物的原厂宣传彩页或参数证明函（加盖制造厂商公章）或相关检测报告为准，未提供的不得分、证明资料数据不全视为不满足。</w:t>
            </w:r>
          </w:p>
        </w:tc>
      </w:tr>
      <w:tr>
        <w:tc>
          <w:tcPr>
            <w:tcW w:type="dxa" w:w="922"/>
            <w:gridSpan w:val="2"/>
            <w:vMerge/>
          </w:tcPr>
          <w:p/>
        </w:tc>
        <w:tc>
          <w:tcPr>
            <w:tcW w:type="dxa" w:w="2307"/>
          </w:tcPr>
          <w:p>
            <w:pPr>
              <w:jc w:val="left"/>
            </w:pPr>
            <w:r>
              <w:rPr/>
              <w:t>技术先进性、可靠性 (10.0分)</w:t>
            </w:r>
          </w:p>
        </w:tc>
        <w:tc>
          <w:tcPr>
            <w:tcW w:type="dxa" w:w="5076"/>
          </w:tcPr>
          <w:p>
            <w:pPr>
              <w:jc w:val="left"/>
            </w:pPr>
            <w:r>
              <w:rPr/>
              <w:t>（1）投标产品的技术先进性、可靠性高，货物制造技术、制造设备、生产工艺达到行业内高水平、使用材料与部件等方面达到行业高质量，得10分； （2）投标产品的技术先进性、可靠性较高，货物制造技术、制造设备、生产工艺为行业内较高水平，使用材料与部件等方面达到行业较高质量，得7分； （3）投标产品的技术先进性、可靠性一般，货物制造技术、制造设备、生产工艺为业内一般水平、使用材料与部件等方面质量一般，得4分。 （4）投标产品的技术先进性、可靠性差，货物制造技术、制造设备、生产工艺为业内低水平、使用材料与部件等方面质量差，得1分。</w:t>
            </w:r>
          </w:p>
        </w:tc>
      </w:tr>
      <w:tr>
        <w:tc>
          <w:tcPr>
            <w:tcW w:type="dxa" w:w="922"/>
            <w:gridSpan w:val="2"/>
            <w:vMerge/>
          </w:tcPr>
          <w:p/>
        </w:tc>
        <w:tc>
          <w:tcPr>
            <w:tcW w:type="dxa" w:w="2307"/>
          </w:tcPr>
          <w:p>
            <w:pPr>
              <w:jc w:val="left"/>
            </w:pPr>
            <w:r>
              <w:rPr/>
              <w:t>质量保证 (10.0分)</w:t>
            </w:r>
          </w:p>
        </w:tc>
        <w:tc>
          <w:tcPr>
            <w:tcW w:type="dxa" w:w="5076"/>
          </w:tcPr>
          <w:p>
            <w:pPr>
              <w:jc w:val="left"/>
            </w:pPr>
            <w:r>
              <w:rPr/>
              <w:t>根据各投标人提供的维护计划、质量保证体系、质量保证及服务承诺进行综合评审： （1）投标人质量保证措施、方案具体详实、可行性高的，得10分；  （2）投标人质量保证措施、方案具体较详实、可行性较高的，得7分； （3）投标人质量保证措施、方案基本完整、可行性一般的，得4分；  （4）投标人质量保证措施、方案不完整、可行性较差的，得1 分；  注：未提供不得分。</w:t>
            </w:r>
          </w:p>
        </w:tc>
      </w:tr>
      <w:tr>
        <w:tc>
          <w:tcPr>
            <w:tcW w:type="dxa" w:w="922"/>
            <w:gridSpan w:val="2"/>
            <w:vMerge/>
          </w:tcPr>
          <w:p/>
        </w:tc>
        <w:tc>
          <w:tcPr>
            <w:tcW w:type="dxa" w:w="2307"/>
          </w:tcPr>
          <w:p>
            <w:pPr>
              <w:jc w:val="left"/>
            </w:pPr>
            <w:r>
              <w:rPr/>
              <w:t>产品交货、安装调试、培训计划、验收方案 (10.0分)</w:t>
            </w:r>
          </w:p>
        </w:tc>
        <w:tc>
          <w:tcPr>
            <w:tcW w:type="dxa" w:w="5076"/>
          </w:tcPr>
          <w:p>
            <w:pPr>
              <w:jc w:val="left"/>
            </w:pPr>
            <w:r>
              <w:rPr/>
              <w:t>根据投标人产品交货、包装、安装、调试、培训、验收方案等对采购人采购需求中的要求，进行综合评价： （1）方案详细具体，内容针对性强、可操作性强，得10分； （2）方案较为详细具体，内容针对性较强、可操作性较强，得7分； （3）方案基本完整，具有一定合理性、可操作性，得4分； （4）方案有重大偏差或缺漏，合理性、可操作性较差，得1分。 注：不提供不得分。</w:t>
            </w:r>
          </w:p>
        </w:tc>
      </w:tr>
      <w:tr>
        <w:tc>
          <w:tcPr>
            <w:tcW w:type="dxa" w:w="922"/>
            <w:gridSpan w:val="2"/>
            <w:vMerge w:val="restart"/>
          </w:tcPr>
          <w:p>
            <w:pPr>
              <w:jc w:val="center"/>
            </w:pPr>
            <w:r>
              <w:rPr/>
              <w:t>商务部分</w:t>
            </w:r>
          </w:p>
        </w:tc>
        <w:tc>
          <w:tcPr>
            <w:tcW w:type="dxa" w:w="2307"/>
          </w:tcPr>
          <w:p>
            <w:pPr>
              <w:jc w:val="left"/>
            </w:pPr>
            <w:r>
              <w:rPr/>
              <w:t>1</w:t>
              <w:tab/>
              <w:t>同类项目经验 (5.0分)</w:t>
            </w:r>
          </w:p>
        </w:tc>
        <w:tc>
          <w:tcPr>
            <w:tcW w:type="dxa" w:w="5076"/>
          </w:tcPr>
          <w:p>
            <w:pPr>
              <w:jc w:val="left"/>
            </w:pPr>
            <w:r>
              <w:rPr/>
              <w:t>投标人自2019年1月1日至今完成的同类项目：每一项得1分，最高得5分。 注：需要提供合同关键页（合同关键页必须有用户单位名称、合同项目名称、合同标的主要采购内容、签订合同双方的落款盖章、合同签订日期），以合同的签订日期为准，不提供或专家无法认定的不得分。</w:t>
            </w:r>
          </w:p>
        </w:tc>
      </w:tr>
      <w:tr>
        <w:tc>
          <w:tcPr>
            <w:tcW w:type="dxa" w:w="922"/>
            <w:gridSpan w:val="2"/>
            <w:vMerge/>
          </w:tcPr>
          <w:p/>
        </w:tc>
        <w:tc>
          <w:tcPr>
            <w:tcW w:type="dxa" w:w="2307"/>
          </w:tcPr>
          <w:p>
            <w:pPr>
              <w:jc w:val="left"/>
            </w:pPr>
            <w:r>
              <w:rPr/>
              <w:t>售后服务方案 (5.0分)</w:t>
            </w:r>
          </w:p>
        </w:tc>
        <w:tc>
          <w:tcPr>
            <w:tcW w:type="dxa" w:w="5076"/>
          </w:tcPr>
          <w:p>
            <w:pPr>
              <w:jc w:val="left"/>
            </w:pPr>
            <w:r>
              <w:rPr/>
              <w:t>根据投标人的项目售后服务方案（包括但不限于售后服务承诺、生产企业的技术支持、保修期、备品备件价格、维护保养及应急维修时间安排等），进行综合评价： （1）售后服务方案合理可行，维护计划详细，售后服务措施完善，服务承诺详细，得5分； （2）售后服务方案较合理可行，维护计划较详细，售后服务措施较完善，服务承诺完整，得3分； （3）售后服务方案基本完整，维护计划一般，售后服务措施基本满足要求，服务承诺一般，得2分； （4）售后服务方案有重大偏差或缺漏，维护计划或服务承诺差，得1分。 注：不提供不得分。</w:t>
            </w:r>
          </w:p>
        </w:tc>
      </w:tr>
      <w:tr>
        <w:tc>
          <w:tcPr>
            <w:tcW w:type="dxa" w:w="922"/>
            <w:gridSpan w:val="2"/>
          </w:tcPr>
          <w:p>
            <w:pPr>
              <w:jc w:val="center"/>
            </w:pPr>
            <w:r>
              <w:rPr/>
              <w:t>投标报价</w:t>
            </w:r>
          </w:p>
        </w:tc>
        <w:tc>
          <w:tcPr>
            <w:tcW w:type="dxa" w:w="2307"/>
          </w:tcPr>
          <w:p>
            <w:pPr>
              <w:jc w:val="left"/>
            </w:pPr>
            <w:r>
              <w:rPr/>
              <w:t>投标报价得分 (30.0分)</w:t>
            </w:r>
          </w:p>
        </w:tc>
        <w:tc>
          <w:tcPr>
            <w:tcW w:type="dxa" w:w="5076"/>
          </w:tcPr>
          <w:p>
            <w:pPr>
              <w:jc w:val="left"/>
            </w:pPr>
            <w:r>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
      <w:r>
        <w:rPr/>
        <w:t>采购包3实验室设备（三）</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商务部分10.0分</w:t>
            </w:r>
          </w:p>
          <w:p>
            <w:r>
              <w:rPr/>
              <w:t>技术部分60.0分</w:t>
            </w:r>
          </w:p>
          <w:p>
            <w:r>
              <w:rPr/>
              <w:t>报价得分30.0分</w:t>
            </w:r>
          </w:p>
        </w:tc>
      </w:tr>
      <w:tr>
        <w:tc>
          <w:tcPr>
            <w:tcW w:type="dxa" w:w="922"/>
            <w:gridSpan w:val="2"/>
            <w:vMerge w:val="restart"/>
          </w:tcPr>
          <w:p>
            <w:pPr>
              <w:jc w:val="center"/>
            </w:pPr>
            <w:r>
              <w:rPr/>
              <w:t>技术部分</w:t>
            </w:r>
          </w:p>
        </w:tc>
        <w:tc>
          <w:tcPr>
            <w:tcW w:type="dxa" w:w="2307"/>
          </w:tcPr>
          <w:p>
            <w:pPr>
              <w:jc w:val="left"/>
            </w:pPr>
            <w:r>
              <w:rPr/>
              <w:t>技术要求响应程度 (21.0分)</w:t>
            </w:r>
          </w:p>
        </w:tc>
        <w:tc>
          <w:tcPr>
            <w:tcW w:type="dxa" w:w="5076"/>
          </w:tcPr>
          <w:p>
            <w:pPr>
              <w:jc w:val="left"/>
            </w:pPr>
            <w:r>
              <w:rPr/>
              <w:t>根据投标人对技术条款响应完全满足或有正偏离于第二章采购需求中带“▲”技术要求（共7项）的所有指标得21分。带“▲”技术要求每出现一项不满足扣3分，最低扣至0分。 注：所有▲指标以提供所投货物的原厂宣传彩页或参数证明函（加盖制造厂商公章）或相关检测报告为准，未提供的不得分、证明资料数据不全视为不满足。</w:t>
            </w:r>
          </w:p>
        </w:tc>
      </w:tr>
      <w:tr>
        <w:tc>
          <w:tcPr>
            <w:tcW w:type="dxa" w:w="922"/>
            <w:gridSpan w:val="2"/>
            <w:vMerge/>
          </w:tcPr>
          <w:p/>
        </w:tc>
        <w:tc>
          <w:tcPr>
            <w:tcW w:type="dxa" w:w="2307"/>
          </w:tcPr>
          <w:p>
            <w:pPr>
              <w:jc w:val="left"/>
            </w:pPr>
            <w:r>
              <w:rPr/>
              <w:t>一般技术要求响应程度 (9.0分)</w:t>
            </w:r>
          </w:p>
        </w:tc>
        <w:tc>
          <w:tcPr>
            <w:tcW w:type="dxa" w:w="5076"/>
          </w:tcPr>
          <w:p>
            <w:pPr>
              <w:jc w:val="left"/>
            </w:pPr>
            <w:r>
              <w:rPr/>
              <w:t>根据投标人所投产品对“技术标准与要求”中一般技术条款（非“▲”、非“★”指标）的响应程度进行综合评审： （1）完全响应或有正偏离的，得9分； （2）有1-3项未响应或负偏离的，得4分； （3）有4-7项未响应或负偏离的，得1分； （4）有8项或以上未响应或负偏离的，得0分。 注：以提供所投货物的原厂宣传彩页或参数证明函（加盖制造厂商公章）或相关检测报告为准，未提供的不得分、证明资料数据不全视为不满足。</w:t>
            </w:r>
          </w:p>
        </w:tc>
      </w:tr>
      <w:tr>
        <w:tc>
          <w:tcPr>
            <w:tcW w:type="dxa" w:w="922"/>
            <w:gridSpan w:val="2"/>
            <w:vMerge/>
          </w:tcPr>
          <w:p/>
        </w:tc>
        <w:tc>
          <w:tcPr>
            <w:tcW w:type="dxa" w:w="2307"/>
          </w:tcPr>
          <w:p>
            <w:pPr>
              <w:jc w:val="left"/>
            </w:pPr>
            <w:r>
              <w:rPr/>
              <w:t>技术先进性、可靠性 (10.0分)</w:t>
            </w:r>
          </w:p>
        </w:tc>
        <w:tc>
          <w:tcPr>
            <w:tcW w:type="dxa" w:w="5076"/>
          </w:tcPr>
          <w:p>
            <w:pPr>
              <w:jc w:val="left"/>
            </w:pPr>
            <w:r>
              <w:rPr/>
              <w:t>（1）投标产品的技术先进性、可靠性高，货物制造技术、制造设备、生产工艺达到行业内高水平、使用材料与部件等方面达到行业高质量，得10分； （2）投标产品的技术先进性、可靠性较高，货物制造技术、制造设备、生产工艺为行业内较高水平，使用材料与部件等方面达到行业较高质量，得7分； （3）投标产品的技术先进性、可靠性一般，货物制造技术、制造设备、生产工艺为业内一般水平、使用材料与部件等方面质量一般，得4分。 （4）投标产品的技术先进性、可靠性差，货物制造技术、制造设备、生产工艺为业内低水平、使用材料与部件等方面质量差，得1分。</w:t>
            </w:r>
          </w:p>
        </w:tc>
      </w:tr>
      <w:tr>
        <w:tc>
          <w:tcPr>
            <w:tcW w:type="dxa" w:w="922"/>
            <w:gridSpan w:val="2"/>
            <w:vMerge/>
          </w:tcPr>
          <w:p/>
        </w:tc>
        <w:tc>
          <w:tcPr>
            <w:tcW w:type="dxa" w:w="2307"/>
          </w:tcPr>
          <w:p>
            <w:pPr>
              <w:jc w:val="left"/>
            </w:pPr>
            <w:r>
              <w:rPr/>
              <w:t>质量保证 (10.0分)</w:t>
            </w:r>
          </w:p>
        </w:tc>
        <w:tc>
          <w:tcPr>
            <w:tcW w:type="dxa" w:w="5076"/>
          </w:tcPr>
          <w:p>
            <w:pPr>
              <w:jc w:val="left"/>
            </w:pPr>
            <w:r>
              <w:rPr/>
              <w:t>根据各投标人提供的维护计划、质量保证体系、质量保证及服务承诺进行综合评审： （1）投标人质量保证措施、方案具体详实、可行性高的，得10分；  （2）投标人质量保证措施、方案具体较详实、可行性较高的，得7分； （3）投标人质量保证措施、方案基本完整、可行性一般的，得4分；  （4）投标人质量保证措施、方案不完整、可行性较差的，得1 分；  注：未提供不得分。</w:t>
            </w:r>
          </w:p>
        </w:tc>
      </w:tr>
      <w:tr>
        <w:tc>
          <w:tcPr>
            <w:tcW w:type="dxa" w:w="922"/>
            <w:gridSpan w:val="2"/>
            <w:vMerge/>
          </w:tcPr>
          <w:p/>
        </w:tc>
        <w:tc>
          <w:tcPr>
            <w:tcW w:type="dxa" w:w="2307"/>
          </w:tcPr>
          <w:p>
            <w:pPr>
              <w:jc w:val="left"/>
            </w:pPr>
            <w:r>
              <w:rPr/>
              <w:t>产品交货、安装调试、培训计划、验收方案 (10.0分)</w:t>
            </w:r>
          </w:p>
        </w:tc>
        <w:tc>
          <w:tcPr>
            <w:tcW w:type="dxa" w:w="5076"/>
          </w:tcPr>
          <w:p>
            <w:pPr>
              <w:jc w:val="left"/>
            </w:pPr>
            <w:r>
              <w:rPr/>
              <w:t>根据投标人产品交货、包装、安装、调试、培训、验收方案等对采购人采购需求中的要求，进行综合评价： （1）方案详细具体，内容针对性强、可操作性强，得10分； （2）方案较为详细具体，内容针对性较强、可操作性较强，得7分； （3）方案基本完整，具有一定合理性、可操作性，得4分； （4）方案有重大偏差或缺漏，合理性、可操作性较差，得1分。 注：不提供不得分。</w:t>
            </w:r>
          </w:p>
        </w:tc>
      </w:tr>
      <w:tr>
        <w:tc>
          <w:tcPr>
            <w:tcW w:type="dxa" w:w="922"/>
            <w:gridSpan w:val="2"/>
            <w:vMerge w:val="restart"/>
          </w:tcPr>
          <w:p>
            <w:pPr>
              <w:jc w:val="center"/>
            </w:pPr>
            <w:r>
              <w:rPr/>
              <w:t>商务部分</w:t>
            </w:r>
          </w:p>
        </w:tc>
        <w:tc>
          <w:tcPr>
            <w:tcW w:type="dxa" w:w="2307"/>
          </w:tcPr>
          <w:p>
            <w:pPr>
              <w:jc w:val="left"/>
            </w:pPr>
            <w:r>
              <w:rPr/>
              <w:t>1</w:t>
              <w:tab/>
              <w:t>同类项目经验 (5.0分)</w:t>
            </w:r>
          </w:p>
        </w:tc>
        <w:tc>
          <w:tcPr>
            <w:tcW w:type="dxa" w:w="5076"/>
          </w:tcPr>
          <w:p>
            <w:pPr>
              <w:jc w:val="left"/>
            </w:pPr>
            <w:r>
              <w:rPr/>
              <w:t>投标人自2019年1月1日至今完成的同类项目：每一项得1分，最高得5分。 注：需要提供合同关键页（合同关键页必须有用户单位名称、合同项目名称、合同标的主要采购内容、签订合同双方的落款盖章、合同签订日期），以合同的签订日期为准，不提供或专家无法认定的不得分。</w:t>
            </w:r>
          </w:p>
        </w:tc>
      </w:tr>
      <w:tr>
        <w:tc>
          <w:tcPr>
            <w:tcW w:type="dxa" w:w="922"/>
            <w:gridSpan w:val="2"/>
            <w:vMerge/>
          </w:tcPr>
          <w:p/>
        </w:tc>
        <w:tc>
          <w:tcPr>
            <w:tcW w:type="dxa" w:w="2307"/>
          </w:tcPr>
          <w:p>
            <w:pPr>
              <w:jc w:val="left"/>
            </w:pPr>
            <w:r>
              <w:rPr/>
              <w:t>售后服务方案 (5.0分)</w:t>
            </w:r>
          </w:p>
        </w:tc>
        <w:tc>
          <w:tcPr>
            <w:tcW w:type="dxa" w:w="5076"/>
          </w:tcPr>
          <w:p>
            <w:pPr>
              <w:jc w:val="left"/>
            </w:pPr>
            <w:r>
              <w:rPr/>
              <w:t>根据投标人的项目售后服务方案（包括但不限于售后服务承诺、生产企业的技术支持、保修期、备品备件价格、维护保养及应急维修时间安排等），进行综合评价： （1）售后服务方案合理可行，维护计划详细，售后服务措施完善，服务承诺详细，得5分； （2）售后服务方案较合理可行，维护计划较详细，售后服务措施较完善，服务承诺完整，得3分； （3）售后服务方案基本完整，维护计划一般，售后服务措施基本满足要求，服务承诺一般，得2分； （4）售后服务方案有重大偏差或缺漏，维护计划或服务承诺差，得1分。 注：不提供不得分。</w:t>
            </w:r>
          </w:p>
        </w:tc>
      </w:tr>
      <w:tr>
        <w:tc>
          <w:tcPr>
            <w:tcW w:type="dxa" w:w="922"/>
            <w:gridSpan w:val="2"/>
          </w:tcPr>
          <w:p>
            <w:pPr>
              <w:jc w:val="center"/>
            </w:pPr>
            <w:r>
              <w:rPr/>
              <w:t>投标报价</w:t>
            </w:r>
          </w:p>
        </w:tc>
        <w:tc>
          <w:tcPr>
            <w:tcW w:type="dxa" w:w="2307"/>
          </w:tcPr>
          <w:p>
            <w:pPr>
              <w:jc w:val="left"/>
            </w:pPr>
            <w:r>
              <w:rPr/>
              <w:t>投标报价得分 (30.0分)</w:t>
            </w:r>
          </w:p>
        </w:tc>
        <w:tc>
          <w:tcPr>
            <w:tcW w:type="dxa" w:w="5076"/>
          </w:tcPr>
          <w:p>
            <w:pPr>
              <w:jc w:val="left"/>
            </w:pPr>
            <w:r>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
      <w:r>
        <w:rPr/>
        <w:t>采购包4实验室设备（四）</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商务部分10.0分</w:t>
            </w:r>
          </w:p>
          <w:p>
            <w:r>
              <w:rPr/>
              <w:t>技术部分60.0分</w:t>
            </w:r>
          </w:p>
          <w:p>
            <w:r>
              <w:rPr/>
              <w:t>报价得分30.0分</w:t>
            </w:r>
          </w:p>
        </w:tc>
      </w:tr>
      <w:tr>
        <w:tc>
          <w:tcPr>
            <w:tcW w:type="dxa" w:w="922"/>
            <w:gridSpan w:val="2"/>
            <w:vMerge w:val="restart"/>
          </w:tcPr>
          <w:p>
            <w:pPr>
              <w:jc w:val="center"/>
            </w:pPr>
            <w:r>
              <w:rPr/>
              <w:t>技术部分</w:t>
            </w:r>
          </w:p>
        </w:tc>
        <w:tc>
          <w:tcPr>
            <w:tcW w:type="dxa" w:w="2307"/>
          </w:tcPr>
          <w:p>
            <w:pPr>
              <w:jc w:val="left"/>
            </w:pPr>
            <w:r>
              <w:rPr/>
              <w:t>技术要求响应程度 (20.0分)</w:t>
            </w:r>
          </w:p>
        </w:tc>
        <w:tc>
          <w:tcPr>
            <w:tcW w:type="dxa" w:w="5076"/>
          </w:tcPr>
          <w:p>
            <w:pPr>
              <w:jc w:val="left"/>
            </w:pPr>
            <w:r>
              <w:rPr/>
              <w:t>根据投标人对技术条款响应完全满足或有正偏离于第二章采购需求中带“▲”技术要求（共20项）的所有指标得20分。带“▲”技术要求每出现一项不满足扣1分，最低扣至0分。 注：所有▲指标以提供所投货物的原厂宣传彩页或参数证明函（加盖制造厂商公章）或相关检测报告为准，未提供的不得分、证明资料数据不全视为不满足。</w:t>
            </w:r>
          </w:p>
        </w:tc>
      </w:tr>
      <w:tr>
        <w:tc>
          <w:tcPr>
            <w:tcW w:type="dxa" w:w="922"/>
            <w:gridSpan w:val="2"/>
            <w:vMerge/>
          </w:tcPr>
          <w:p/>
        </w:tc>
        <w:tc>
          <w:tcPr>
            <w:tcW w:type="dxa" w:w="2307"/>
          </w:tcPr>
          <w:p>
            <w:pPr>
              <w:jc w:val="left"/>
            </w:pPr>
            <w:r>
              <w:rPr/>
              <w:t>一般技术要求响应程度 (10.0分)</w:t>
            </w:r>
          </w:p>
        </w:tc>
        <w:tc>
          <w:tcPr>
            <w:tcW w:type="dxa" w:w="5076"/>
          </w:tcPr>
          <w:p>
            <w:pPr>
              <w:jc w:val="left"/>
            </w:pPr>
            <w:r>
              <w:rPr/>
              <w:t>根据投标人所投产品对“技术标准与要求”中一般技术条款（非“▲”、非“★”指标）的响应程度进行综合评审： （1）完全响应或有正偏离的，得10分； （2）有1-3项未响应或负偏离的，得5分； （3）有4-7项未响应或负偏离的，得1分； （4）有8项或以上未响应或负偏离的，得0分。 注：以提供所投货物的原厂宣传彩页或参数证明函（加盖制造厂商公章）或相关检测报告为准，未提供的不得分、证明资料数据不全视为不满足。</w:t>
            </w:r>
          </w:p>
        </w:tc>
      </w:tr>
      <w:tr>
        <w:tc>
          <w:tcPr>
            <w:tcW w:type="dxa" w:w="922"/>
            <w:gridSpan w:val="2"/>
            <w:vMerge/>
          </w:tcPr>
          <w:p/>
        </w:tc>
        <w:tc>
          <w:tcPr>
            <w:tcW w:type="dxa" w:w="2307"/>
          </w:tcPr>
          <w:p>
            <w:pPr>
              <w:jc w:val="left"/>
            </w:pPr>
            <w:r>
              <w:rPr/>
              <w:t>技术先进性、可靠性 (10.0分)</w:t>
            </w:r>
          </w:p>
        </w:tc>
        <w:tc>
          <w:tcPr>
            <w:tcW w:type="dxa" w:w="5076"/>
          </w:tcPr>
          <w:p>
            <w:pPr>
              <w:jc w:val="left"/>
            </w:pPr>
            <w:r>
              <w:rPr/>
              <w:t>（1）投标产品的技术先进性、可靠性高，货物制造技术、制造设备、生产工艺达到行业内高水平、使用材料与部件等方面达到行业高质量，得10分； （2）投标产品的技术先进性、可靠性较高，货物制造技术、制造设备、生产工艺为行业内较高水平，使用材料与部件等方面达到行业较高质量，得7分； （3）投标产品的技术先进性、可靠性一般，货物制造技术、制造设备、生产工艺为业内一般水平、使用材料与部件等方面质量一般，得4分。 （4）投标产品的技术先进性、可靠性差，货物制造技术、制造设备、生产工艺为业内低水平、使用材料与部件等方面质量差，得1分。</w:t>
            </w:r>
          </w:p>
        </w:tc>
      </w:tr>
      <w:tr>
        <w:tc>
          <w:tcPr>
            <w:tcW w:type="dxa" w:w="922"/>
            <w:gridSpan w:val="2"/>
            <w:vMerge/>
          </w:tcPr>
          <w:p/>
        </w:tc>
        <w:tc>
          <w:tcPr>
            <w:tcW w:type="dxa" w:w="2307"/>
          </w:tcPr>
          <w:p>
            <w:pPr>
              <w:jc w:val="left"/>
            </w:pPr>
            <w:r>
              <w:rPr/>
              <w:t>质量保证 (10.0分)</w:t>
            </w:r>
          </w:p>
        </w:tc>
        <w:tc>
          <w:tcPr>
            <w:tcW w:type="dxa" w:w="5076"/>
          </w:tcPr>
          <w:p>
            <w:pPr>
              <w:jc w:val="left"/>
            </w:pPr>
            <w:r>
              <w:rPr/>
              <w:t>根据各投标人提供的维护计划、质量保证体系、质量保证及服务承诺进行综合评审： （1）投标人质量保证措施、方案具体详实、可行性高的，得10分；  （2）投标人质量保证措施、方案具体较详实、可行性较高的，得7分； （3）投标人质量保证措施、方案基本完整、可行性一般的，得4分；  （4）投标人质量保证措施、方案不完整、可行性较差的，得1 分；  注：未提供不得分。</w:t>
            </w:r>
          </w:p>
        </w:tc>
      </w:tr>
      <w:tr>
        <w:tc>
          <w:tcPr>
            <w:tcW w:type="dxa" w:w="922"/>
            <w:gridSpan w:val="2"/>
            <w:vMerge/>
          </w:tcPr>
          <w:p/>
        </w:tc>
        <w:tc>
          <w:tcPr>
            <w:tcW w:type="dxa" w:w="2307"/>
          </w:tcPr>
          <w:p>
            <w:pPr>
              <w:jc w:val="left"/>
            </w:pPr>
            <w:r>
              <w:rPr/>
              <w:t>产品交货、安装调试、培训计划、验收方案 (10.0分)</w:t>
            </w:r>
          </w:p>
        </w:tc>
        <w:tc>
          <w:tcPr>
            <w:tcW w:type="dxa" w:w="5076"/>
          </w:tcPr>
          <w:p>
            <w:pPr>
              <w:jc w:val="left"/>
            </w:pPr>
            <w:r>
              <w:rPr/>
              <w:t>根据投标人产品交货、包装、安装、调试、培训、验收方案等对采购人采购需求中的要求，进行综合评价： （1）方案详细具体，内容针对性强、可操作性强，得10分； （2）方案较为详细具体，内容针对性较强、可操作性较强，得7分； （3）方案基本完整，具有一定合理性、可操作性，得4分； （4）方案有重大偏差或缺漏，合理性、可操作性较差，得1分。 注：不提供不得分。</w:t>
            </w:r>
          </w:p>
        </w:tc>
      </w:tr>
      <w:tr>
        <w:tc>
          <w:tcPr>
            <w:tcW w:type="dxa" w:w="922"/>
            <w:gridSpan w:val="2"/>
            <w:vMerge w:val="restart"/>
          </w:tcPr>
          <w:p>
            <w:pPr>
              <w:jc w:val="center"/>
            </w:pPr>
            <w:r>
              <w:rPr/>
              <w:t>商务部分</w:t>
            </w:r>
          </w:p>
        </w:tc>
        <w:tc>
          <w:tcPr>
            <w:tcW w:type="dxa" w:w="2307"/>
          </w:tcPr>
          <w:p>
            <w:pPr>
              <w:jc w:val="left"/>
            </w:pPr>
            <w:r>
              <w:rPr/>
              <w:t>1</w:t>
              <w:tab/>
              <w:t>同类项目经验 (5.0分)</w:t>
            </w:r>
          </w:p>
        </w:tc>
        <w:tc>
          <w:tcPr>
            <w:tcW w:type="dxa" w:w="5076"/>
          </w:tcPr>
          <w:p>
            <w:pPr>
              <w:jc w:val="left"/>
            </w:pPr>
            <w:r>
              <w:rPr/>
              <w:t>投标人自2019年1月1日至今完成的同类项目：每一项得1分，最高得5分。 注：需要提供合同关键页（合同关键页必须有用户单位名称、合同项目名称、合同标的主要采购内容、签订合同双方的落款盖章、合同签订日期），以合同的签订日期为准，不提供或专家无法认定的不得分。</w:t>
            </w:r>
          </w:p>
        </w:tc>
      </w:tr>
      <w:tr>
        <w:tc>
          <w:tcPr>
            <w:tcW w:type="dxa" w:w="922"/>
            <w:gridSpan w:val="2"/>
            <w:vMerge/>
          </w:tcPr>
          <w:p/>
        </w:tc>
        <w:tc>
          <w:tcPr>
            <w:tcW w:type="dxa" w:w="2307"/>
          </w:tcPr>
          <w:p>
            <w:pPr>
              <w:jc w:val="left"/>
            </w:pPr>
            <w:r>
              <w:rPr/>
              <w:t>售后服务方案 (5.0分)</w:t>
            </w:r>
          </w:p>
        </w:tc>
        <w:tc>
          <w:tcPr>
            <w:tcW w:type="dxa" w:w="5076"/>
          </w:tcPr>
          <w:p>
            <w:pPr>
              <w:jc w:val="left"/>
            </w:pPr>
            <w:r>
              <w:rPr/>
              <w:t>根据投标人的项目售后服务方案（包括但不限于售后服务承诺、生产企业的技术支持、保修期、备品备件价格、维护保养及应急维修时间安排等），进行综合评价： （1）售后服务方案合理可行，维护计划详细，售后服务措施完善，服务承诺详细，得5分； （2）售后服务方案较合理可行，维护计划较详细，售后服务措施较完善，服务承诺完整，得3分； （3）售后服务方案基本完整，维护计划一般，售后服务措施基本满足要求，服务承诺一般，得2分； （4）售后服务方案有重大偏差或缺漏，维护计划或服务承诺差，得1分。 注：不提供不得分。</w:t>
            </w:r>
          </w:p>
        </w:tc>
      </w:tr>
      <w:tr>
        <w:tc>
          <w:tcPr>
            <w:tcW w:type="dxa" w:w="922"/>
            <w:gridSpan w:val="2"/>
          </w:tcPr>
          <w:p>
            <w:pPr>
              <w:jc w:val="center"/>
            </w:pPr>
            <w:r>
              <w:rPr/>
              <w:t>投标报价</w:t>
            </w:r>
          </w:p>
        </w:tc>
        <w:tc>
          <w:tcPr>
            <w:tcW w:type="dxa" w:w="2307"/>
          </w:tcPr>
          <w:p>
            <w:pPr>
              <w:jc w:val="left"/>
            </w:pPr>
            <w:r>
              <w:rPr/>
              <w:t>投标报价得分 (30.0分)</w:t>
            </w:r>
          </w:p>
        </w:tc>
        <w:tc>
          <w:tcPr>
            <w:tcW w:type="dxa" w:w="5076"/>
          </w:tcPr>
          <w:p>
            <w:pPr>
              <w:jc w:val="left"/>
            </w:pPr>
            <w:r>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供应商推荐资格；评审得分相同的，由采购人或者采购人委托评标委员会采取随机抽取方式确定，其他同品牌投标人不作为中标候选人）。</w:t>
      </w:r>
    </w:p>
    <w:p/>
    <w:p>
      <w:r>
        <w:rPr/>
        <w:t>采购包2：</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供应商推荐资格；评审得分相同的，由采购人或者采购人委托评标委员会采取随机抽取方式确定，其他同品牌投标人不作为中标候选人）。</w:t>
      </w:r>
    </w:p>
    <w:p/>
    <w:p>
      <w:r>
        <w:rPr/>
        <w:t>采购包3：</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供应商推荐资格；评审得分相同的，由采购人或者采购人委托评标委员会采取随机抽取方式确定，其他同品牌投标人不作为中标候选人）。</w:t>
      </w:r>
    </w:p>
    <w:p/>
    <w:p>
      <w:r>
        <w:rPr/>
        <w:t>采购包4：</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供应商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Pr>
        <w:jc w:val="left"/>
      </w:pPr>
      <w:r>
        <w:rPr>
          <w:b/>
          <w:sz w:val="21"/>
        </w:rPr>
        <w:t>注：</w:t>
      </w:r>
      <w:r>
        <w:rPr>
          <w:b/>
          <w:sz w:val="21"/>
        </w:rPr>
        <w:t>合同具体事项须根据采购文件的约定及乙方投标文件的承诺执行；</w:t>
      </w:r>
    </w:p>
    <w:p>
      <w:pPr>
        <w:ind w:firstLine="211"/>
        <w:jc w:val="left"/>
      </w:pPr>
    </w:p>
    <w:p>
      <w:pPr>
        <w:ind w:firstLine="211"/>
        <w:jc w:val="left"/>
      </w:pPr>
    </w:p>
    <w:p>
      <w:pPr>
        <w:ind w:firstLine="211"/>
        <w:jc w:val="left"/>
      </w:pPr>
    </w:p>
    <w:p>
      <w:pPr>
        <w:ind w:firstLine="211"/>
        <w:jc w:val="left"/>
      </w:pPr>
    </w:p>
    <w:p>
      <w:pPr>
        <w:ind w:firstLine="211"/>
        <w:jc w:val="left"/>
      </w:pPr>
    </w:p>
    <w:p>
      <w:pPr>
        <w:jc w:val="left"/>
      </w:pPr>
    </w:p>
    <w:p/>
    <w:p/>
    <w:p>
      <w:r>
        <w:rPr/>
        <w:t xml:space="preserve"> </w:t>
      </w:r>
    </w:p>
    <w:p>
      <w:pPr>
        <w:jc w:val="both"/>
      </w:pPr>
    </w:p>
    <w:p>
      <w:pPr>
        <w:jc w:val="both"/>
      </w:pPr>
    </w:p>
    <w:p>
      <w:pPr>
        <w:jc w:val="both"/>
      </w:pPr>
    </w:p>
    <w:p>
      <w:pPr>
        <w:jc w:val="both"/>
      </w:pPr>
    </w:p>
    <w:p>
      <w:pPr>
        <w:jc w:val="both"/>
      </w:pPr>
    </w:p>
    <w:p>
      <w:pPr>
        <w:jc w:val="center"/>
      </w:pPr>
      <w:r>
        <w:rPr>
          <w:b/>
          <w:sz w:val="48"/>
        </w:rPr>
        <w:t>广东省政府采购</w:t>
      </w:r>
    </w:p>
    <w:p>
      <w:pPr>
        <w:jc w:val="both"/>
      </w:pPr>
      <w:r>
        <w:rPr>
          <w:b/>
          <w:sz w:val="21"/>
        </w:rPr>
        <w:t xml:space="preserve"> </w:t>
      </w:r>
    </w:p>
    <w:p>
      <w:pPr>
        <w:jc w:val="center"/>
      </w:pPr>
      <w:r>
        <w:rPr>
          <w:b/>
          <w:sz w:val="48"/>
        </w:rPr>
        <w:t>合　同　书</w:t>
      </w:r>
    </w:p>
    <w:p>
      <w:pPr>
        <w:jc w:val="left"/>
      </w:pPr>
      <w:r>
        <w:br/>
      </w:r>
      <w:r>
        <w:br/>
      </w:r>
      <w:r>
        <w:br/>
      </w:r>
      <w:r>
        <w:br/>
      </w:r>
      <w:r>
        <w:br/>
      </w:r>
      <w:r>
        <w:rPr>
          <w:sz w:val="27"/>
        </w:rPr>
        <w:t>合同编号：</w:t>
      </w:r>
      <w:r>
        <w:rPr>
          <w:sz w:val="21"/>
          <w:u w:val="single"/>
        </w:rPr>
        <w:t xml:space="preserve">                      </w:t>
      </w:r>
      <w:r>
        <w:rPr>
          <w:sz w:val="21"/>
        </w:rPr>
        <w:t xml:space="preserve"> </w:t>
      </w:r>
    </w:p>
    <w:p>
      <w:pPr>
        <w:jc w:val="left"/>
      </w:pPr>
      <w:r>
        <w:rPr>
          <w:sz w:val="21"/>
        </w:rPr>
        <w:t xml:space="preserve"> </w:t>
      </w:r>
    </w:p>
    <w:p>
      <w:pPr>
        <w:jc w:val="left"/>
      </w:pPr>
      <w:r>
        <w:rPr>
          <w:sz w:val="21"/>
        </w:rPr>
        <w:t xml:space="preserve"> </w:t>
      </w:r>
    </w:p>
    <w:p>
      <w:pPr>
        <w:jc w:val="left"/>
      </w:pPr>
      <w:r>
        <w:rPr>
          <w:sz w:val="28"/>
        </w:rPr>
        <w:t>采购计划编号：</w:t>
      </w:r>
      <w:r>
        <w:rPr>
          <w:sz w:val="21"/>
          <w:u w:val="single"/>
        </w:rPr>
        <w:t xml:space="preserve">                          </w:t>
      </w:r>
    </w:p>
    <w:p>
      <w:pPr>
        <w:jc w:val="left"/>
      </w:pPr>
      <w:r>
        <w:rPr>
          <w:sz w:val="21"/>
        </w:rPr>
        <w:t xml:space="preserve"> </w:t>
      </w:r>
    </w:p>
    <w:p>
      <w:pPr>
        <w:jc w:val="left"/>
      </w:pPr>
      <w:r>
        <w:rPr>
          <w:sz w:val="28"/>
        </w:rPr>
        <w:t>项目编号：</w:t>
      </w:r>
      <w:r>
        <w:rPr>
          <w:sz w:val="21"/>
          <w:u w:val="single"/>
        </w:rPr>
        <w:t xml:space="preserve">                               </w:t>
      </w:r>
    </w:p>
    <w:p>
      <w:pPr>
        <w:jc w:val="left"/>
      </w:pPr>
      <w:r>
        <w:rPr>
          <w:sz w:val="21"/>
        </w:rPr>
        <w:t xml:space="preserve"> </w:t>
      </w:r>
    </w:p>
    <w:p>
      <w:pPr>
        <w:jc w:val="left"/>
      </w:pPr>
      <w:r>
        <w:rPr>
          <w:sz w:val="28"/>
        </w:rPr>
        <w:t>项目名称：</w:t>
      </w:r>
      <w:r>
        <w:rPr>
          <w:sz w:val="21"/>
          <w:u w:val="single"/>
        </w:rPr>
        <w:t xml:space="preserve">                             </w:t>
      </w:r>
    </w:p>
    <w:p>
      <w:pPr>
        <w:jc w:val="center"/>
      </w:pPr>
    </w:p>
    <w:p>
      <w:pPr>
        <w:jc w:val="center"/>
      </w:pPr>
      <w:r>
        <w:rPr>
          <w:sz w:val="28"/>
        </w:rPr>
        <w:t>合同签订地：汕头市金平区</w:t>
      </w:r>
    </w:p>
    <w:p>
      <w:pPr>
        <w:jc w:val="center"/>
      </w:pPr>
      <w:r>
        <w:rPr>
          <w:sz w:val="21"/>
        </w:rPr>
        <w:t xml:space="preserve"> </w:t>
      </w:r>
    </w:p>
    <w:p>
      <w:pPr>
        <w:jc w:val="center"/>
      </w:pPr>
      <w:r>
        <w:rPr>
          <w:sz w:val="21"/>
        </w:rPr>
        <w:t xml:space="preserve"> </w:t>
      </w:r>
    </w:p>
    <w:p>
      <w:pPr>
        <w:jc w:val="left"/>
      </w:pPr>
    </w:p>
    <w:p/>
    <w:p/>
    <w:p>
      <w:r>
        <w:rPr/>
        <w:t xml:space="preserve"> </w:t>
      </w:r>
    </w:p>
    <w:p>
      <w:pPr>
        <w:jc w:val="left"/>
      </w:pPr>
      <w:r>
        <w:rPr>
          <w:b/>
          <w:sz w:val="30"/>
        </w:rPr>
        <w:t>合同格式一（适用于中华人民共和国关境内提供的货物）</w:t>
      </w:r>
    </w:p>
    <w:p>
      <w:pPr>
        <w:jc w:val="center"/>
      </w:pPr>
      <w:r>
        <w:rPr>
          <w:sz w:val="21"/>
        </w:rPr>
        <w:t xml:space="preserve"> </w:t>
      </w:r>
    </w:p>
    <w:p>
      <w:pPr>
        <w:ind w:firstLine="241"/>
        <w:jc w:val="both"/>
      </w:pPr>
      <w:r>
        <w:rPr>
          <w:b/>
          <w:sz w:val="24"/>
        </w:rPr>
        <w:t>甲</w:t>
      </w:r>
      <w:r>
        <w:rPr>
          <w:b/>
          <w:sz w:val="24"/>
        </w:rPr>
        <w:t>方：</w:t>
      </w:r>
      <w:r>
        <w:rPr>
          <w:b/>
          <w:sz w:val="21"/>
        </w:rPr>
        <w:t xml:space="preserve">                   </w:t>
      </w:r>
      <w:r>
        <w:rPr>
          <w:b/>
          <w:sz w:val="21"/>
        </w:rPr>
        <w:t xml:space="preserve">           </w:t>
      </w:r>
      <w:r>
        <w:rPr>
          <w:b/>
          <w:sz w:val="21"/>
        </w:rPr>
        <w:t xml:space="preserve">   </w:t>
      </w:r>
      <w:r>
        <w:rPr>
          <w:b/>
          <w:sz w:val="24"/>
        </w:rPr>
        <w:t xml:space="preserve"> </w:t>
      </w:r>
      <w:r>
        <w:rPr>
          <w:b/>
          <w:sz w:val="24"/>
        </w:rPr>
        <w:t>法定代表人：</w:t>
      </w:r>
      <w:r>
        <w:rPr>
          <w:b/>
          <w:sz w:val="21"/>
        </w:rPr>
        <w:t xml:space="preserve">    </w:t>
      </w:r>
    </w:p>
    <w:p>
      <w:pPr>
        <w:ind w:firstLine="241"/>
        <w:jc w:val="both"/>
      </w:pPr>
      <w:r>
        <w:rPr>
          <w:b/>
          <w:sz w:val="24"/>
        </w:rPr>
        <w:t>地</w:t>
      </w:r>
      <w:r>
        <w:rPr>
          <w:b/>
          <w:sz w:val="24"/>
        </w:rPr>
        <w:t>址：</w:t>
      </w:r>
      <w:r>
        <w:rPr>
          <w:b/>
          <w:sz w:val="21"/>
        </w:rPr>
        <w:t xml:space="preserve"> </w:t>
      </w:r>
      <w:r>
        <w:rPr>
          <w:b/>
          <w:sz w:val="24"/>
        </w:rPr>
        <w:t xml:space="preserve">                               </w:t>
      </w:r>
      <w:r>
        <w:rPr>
          <w:b/>
          <w:sz w:val="24"/>
        </w:rPr>
        <w:t>电</w:t>
      </w:r>
      <w:r>
        <w:rPr>
          <w:b/>
          <w:sz w:val="24"/>
        </w:rPr>
        <w:t>话</w:t>
      </w:r>
      <w:r>
        <w:rPr>
          <w:b/>
          <w:sz w:val="24"/>
        </w:rPr>
        <w:t>/</w:t>
      </w:r>
      <w:r>
        <w:rPr>
          <w:b/>
          <w:sz w:val="24"/>
        </w:rPr>
        <w:t xml:space="preserve">邮箱：                  </w:t>
      </w:r>
    </w:p>
    <w:p>
      <w:pPr>
        <w:ind w:firstLine="241"/>
        <w:jc w:val="both"/>
      </w:pPr>
      <w:r>
        <w:rPr>
          <w:b/>
          <w:sz w:val="24"/>
        </w:rPr>
        <w:t>统一社会信用代码：</w:t>
      </w:r>
      <w:r>
        <w:rPr>
          <w:b/>
          <w:sz w:val="21"/>
        </w:rPr>
        <w:t xml:space="preserve">                 </w:t>
      </w:r>
    </w:p>
    <w:p>
      <w:pPr>
        <w:ind w:firstLine="241"/>
        <w:jc w:val="both"/>
      </w:pPr>
    </w:p>
    <w:p>
      <w:pPr>
        <w:ind w:firstLine="241"/>
        <w:jc w:val="both"/>
      </w:pPr>
      <w:r>
        <w:rPr>
          <w:b/>
          <w:sz w:val="24"/>
        </w:rPr>
        <w:t>乙</w:t>
      </w:r>
      <w:r>
        <w:rPr>
          <w:b/>
          <w:sz w:val="24"/>
        </w:rPr>
        <w:t>方：</w:t>
      </w:r>
      <w:r>
        <w:rPr>
          <w:b/>
          <w:sz w:val="21"/>
        </w:rPr>
        <w:t xml:space="preserve">                   </w:t>
      </w:r>
      <w:r>
        <w:rPr>
          <w:b/>
          <w:sz w:val="21"/>
        </w:rPr>
        <w:t xml:space="preserve">            </w:t>
      </w:r>
      <w:r>
        <w:rPr>
          <w:b/>
          <w:sz w:val="21"/>
        </w:rPr>
        <w:t xml:space="preserve">   </w:t>
      </w:r>
      <w:r>
        <w:rPr>
          <w:b/>
          <w:sz w:val="24"/>
        </w:rPr>
        <w:t>法定代表人：</w:t>
      </w:r>
      <w:r>
        <w:rPr>
          <w:b/>
          <w:sz w:val="21"/>
        </w:rPr>
        <w:t xml:space="preserve">    </w:t>
      </w:r>
    </w:p>
    <w:p>
      <w:pPr>
        <w:ind w:firstLine="241"/>
        <w:jc w:val="both"/>
      </w:pPr>
      <w:r>
        <w:rPr>
          <w:b/>
          <w:sz w:val="24"/>
        </w:rPr>
        <w:t>地</w:t>
      </w:r>
      <w:r>
        <w:rPr>
          <w:b/>
          <w:sz w:val="24"/>
        </w:rPr>
        <w:t>址：</w:t>
      </w:r>
      <w:r>
        <w:rPr>
          <w:b/>
          <w:sz w:val="21"/>
        </w:rPr>
        <w:t xml:space="preserve"> </w:t>
      </w:r>
      <w:r>
        <w:rPr>
          <w:b/>
          <w:sz w:val="24"/>
        </w:rPr>
        <w:t xml:space="preserve">                               </w:t>
      </w:r>
      <w:r>
        <w:rPr>
          <w:b/>
          <w:sz w:val="24"/>
        </w:rPr>
        <w:t>电</w:t>
      </w:r>
      <w:r>
        <w:rPr>
          <w:b/>
          <w:sz w:val="24"/>
        </w:rPr>
        <w:t>话</w:t>
      </w:r>
      <w:r>
        <w:rPr>
          <w:b/>
          <w:sz w:val="24"/>
        </w:rPr>
        <w:t>/</w:t>
      </w:r>
      <w:r>
        <w:rPr>
          <w:b/>
          <w:sz w:val="24"/>
        </w:rPr>
        <w:t xml:space="preserve">邮箱：                  </w:t>
      </w:r>
    </w:p>
    <w:p>
      <w:pPr>
        <w:ind w:firstLine="241"/>
        <w:jc w:val="both"/>
      </w:pPr>
      <w:r>
        <w:rPr>
          <w:b/>
          <w:sz w:val="24"/>
        </w:rPr>
        <w:t>统一社会信用代码：</w:t>
      </w:r>
      <w:r>
        <w:rPr>
          <w:b/>
          <w:sz w:val="21"/>
        </w:rPr>
        <w:t xml:space="preserve">                 </w:t>
      </w:r>
    </w:p>
    <w:p>
      <w:pPr>
        <w:jc w:val="both"/>
      </w:pPr>
      <w:r>
        <w:rPr>
          <w:sz w:val="21"/>
        </w:rPr>
        <w:t xml:space="preserve"> </w:t>
      </w:r>
    </w:p>
    <w:p>
      <w:pPr>
        <w:ind w:firstLine="404"/>
        <w:jc w:val="both"/>
      </w:pPr>
      <w:r>
        <w:rPr>
          <w:sz w:val="27"/>
        </w:rPr>
        <w:t>根据甲方项目</w:t>
      </w:r>
      <w:r>
        <w:rPr>
          <w:sz w:val="21"/>
          <w:u w:val="single"/>
        </w:rPr>
        <w:t xml:space="preserve">                 </w:t>
      </w:r>
      <w:r>
        <w:rPr>
          <w:sz w:val="27"/>
        </w:rPr>
        <w:t>的采购结果（项目编号</w:t>
      </w:r>
      <w:r>
        <w:rPr>
          <w:sz w:val="27"/>
          <w:u w:val="single"/>
        </w:rPr>
        <w:t>：</w:t>
      </w:r>
      <w:r>
        <w:rPr>
          <w:sz w:val="21"/>
          <w:u w:val="single"/>
        </w:rPr>
        <w:t xml:space="preserve">             </w:t>
      </w:r>
      <w:r>
        <w:rPr>
          <w:sz w:val="27"/>
        </w:rPr>
        <w:t>），乙方为本项目的中标供应商。按照《中华人民共和国政府采购法》《中华人民共和国民法典》及本项目招标文件的要求、乙方投标文件的承诺和中标通知书的规定，经双方协商，本着平等互利和诚实信用的原则，一致同意签订本合同如下。</w:t>
      </w:r>
    </w:p>
    <w:p>
      <w:pPr>
        <w:jc w:val="both"/>
      </w:pPr>
      <w:r>
        <w:rPr>
          <w:b/>
          <w:sz w:val="27"/>
        </w:rPr>
        <w:t>一、货物内容</w:t>
      </w:r>
    </w:p>
    <w:tbl>
      <w:tblPr>
        <w:tblW w:w="0" w:type="auto"/>
        <w:tblBorders>
          <w:top w:val="none" w:color="000000" w:sz="4"/>
          <w:left w:val="none" w:color="000000" w:sz="4"/>
          <w:bottom w:val="none" w:color="000000" w:sz="4"/>
          <w:right w:val="none" w:color="000000" w:sz="4"/>
          <w:insideH w:val="none"/>
          <w:insideV w:val="none"/>
        </w:tblBorders>
      </w:tblPr>
      <w:tblGrid>
        <w:gridCol w:w="749"/>
        <w:gridCol w:w="3783"/>
        <w:gridCol w:w="749"/>
        <w:gridCol w:w="505"/>
        <w:gridCol w:w="505"/>
        <w:gridCol w:w="1007"/>
        <w:gridCol w:w="1007"/>
      </w:tblGrid>
      <w:tr>
        <w:tc>
          <w:tcPr>
            <w:tcW w:type="dxa" w:w="749"/>
            <w:tcBorders>
              <w:top w:val="single" w:color="000000" w:sz="8"/>
              <w:left w:val="single" w:color="000000" w:sz="8"/>
              <w:bottom w:val="single" w:color="000000" w:sz="8"/>
              <w:right w:val="single" w:color="000000" w:sz="8"/>
            </w:tcBorders>
            <w:vAlign w:val="top"/>
          </w:tcPr>
          <w:p>
            <w:pPr>
              <w:jc w:val="both"/>
            </w:pPr>
            <w:r>
              <w:rPr>
                <w:sz w:val="24"/>
              </w:rPr>
              <w:t>名称</w:t>
            </w:r>
          </w:p>
        </w:tc>
        <w:tc>
          <w:tcPr>
            <w:tcW w:type="dxa" w:w="3783"/>
            <w:tcBorders>
              <w:top w:val="single" w:color="000000" w:sz="8"/>
              <w:left w:val="single" w:color="000000" w:sz="8"/>
              <w:bottom w:val="single" w:color="000000" w:sz="8"/>
              <w:right w:val="single" w:color="000000" w:sz="8"/>
            </w:tcBorders>
            <w:vAlign w:val="top"/>
          </w:tcPr>
          <w:p>
            <w:pPr>
              <w:jc w:val="center"/>
            </w:pPr>
            <w:r>
              <w:rPr>
                <w:sz w:val="24"/>
              </w:rPr>
              <w:t>品牌、规格、标准</w:t>
            </w:r>
            <w:r>
              <w:rPr>
                <w:sz w:val="24"/>
              </w:rPr>
              <w:t>/</w:t>
            </w:r>
            <w:r>
              <w:rPr>
                <w:sz w:val="24"/>
              </w:rPr>
              <w:t>主要服务内容</w:t>
            </w:r>
          </w:p>
        </w:tc>
        <w:tc>
          <w:tcPr>
            <w:tcW w:type="dxa" w:w="749"/>
            <w:tcBorders>
              <w:top w:val="single" w:color="000000" w:sz="8"/>
              <w:left w:val="single" w:color="000000" w:sz="8"/>
              <w:bottom w:val="single" w:color="000000" w:sz="8"/>
              <w:right w:val="single" w:color="000000" w:sz="8"/>
            </w:tcBorders>
            <w:vAlign w:val="top"/>
          </w:tcPr>
          <w:p>
            <w:pPr>
              <w:jc w:val="both"/>
            </w:pPr>
            <w:r>
              <w:rPr>
                <w:sz w:val="24"/>
              </w:rPr>
              <w:t>产地</w:t>
            </w:r>
          </w:p>
        </w:tc>
        <w:tc>
          <w:tcPr>
            <w:tcW w:type="dxa" w:w="505"/>
            <w:tcBorders>
              <w:top w:val="single" w:color="000000" w:sz="8"/>
              <w:left w:val="single" w:color="000000" w:sz="8"/>
              <w:bottom w:val="single" w:color="000000" w:sz="8"/>
              <w:right w:val="single" w:color="000000" w:sz="8"/>
            </w:tcBorders>
            <w:vAlign w:val="top"/>
          </w:tcPr>
          <w:p>
            <w:pPr>
              <w:jc w:val="center"/>
            </w:pPr>
            <w:r>
              <w:rPr>
                <w:sz w:val="24"/>
              </w:rPr>
              <w:t>数量</w:t>
            </w:r>
          </w:p>
        </w:tc>
        <w:tc>
          <w:tcPr>
            <w:tcW w:type="dxa" w:w="505"/>
            <w:tcBorders>
              <w:top w:val="single" w:color="000000" w:sz="8"/>
              <w:left w:val="single" w:color="000000" w:sz="8"/>
              <w:bottom w:val="single" w:color="000000" w:sz="8"/>
              <w:right w:val="single" w:color="000000" w:sz="8"/>
            </w:tcBorders>
            <w:vAlign w:val="top"/>
          </w:tcPr>
          <w:p>
            <w:pPr>
              <w:jc w:val="center"/>
            </w:pPr>
            <w:r>
              <w:rPr>
                <w:sz w:val="24"/>
              </w:rPr>
              <w:t>单位</w:t>
            </w:r>
          </w:p>
        </w:tc>
        <w:tc>
          <w:tcPr>
            <w:tcW w:type="dxa" w:w="1007"/>
            <w:tcBorders>
              <w:top w:val="single" w:color="000000" w:sz="8"/>
              <w:left w:val="single" w:color="000000" w:sz="8"/>
              <w:bottom w:val="single" w:color="000000" w:sz="8"/>
              <w:right w:val="single" w:color="000000" w:sz="8"/>
            </w:tcBorders>
            <w:vAlign w:val="top"/>
          </w:tcPr>
          <w:p>
            <w:pPr>
              <w:jc w:val="center"/>
            </w:pPr>
            <w:r>
              <w:rPr>
                <w:sz w:val="24"/>
              </w:rPr>
              <w:t>单价</w:t>
            </w:r>
          </w:p>
          <w:p>
            <w:pPr>
              <w:jc w:val="center"/>
            </w:pPr>
            <w:r>
              <w:rPr>
                <w:sz w:val="24"/>
              </w:rPr>
              <w:t>（元）</w:t>
            </w:r>
          </w:p>
        </w:tc>
        <w:tc>
          <w:tcPr>
            <w:tcW w:type="dxa" w:w="1007"/>
            <w:tcBorders>
              <w:top w:val="single" w:color="000000" w:sz="8"/>
              <w:left w:val="single" w:color="000000" w:sz="8"/>
              <w:bottom w:val="single" w:color="000000" w:sz="8"/>
              <w:right w:val="single" w:color="000000" w:sz="8"/>
            </w:tcBorders>
            <w:vAlign w:val="top"/>
          </w:tcPr>
          <w:p>
            <w:pPr>
              <w:jc w:val="center"/>
            </w:pPr>
            <w:r>
              <w:rPr>
                <w:sz w:val="24"/>
              </w:rPr>
              <w:t>金额</w:t>
            </w:r>
          </w:p>
          <w:p>
            <w:pPr>
              <w:jc w:val="center"/>
            </w:pPr>
            <w:r>
              <w:rPr>
                <w:sz w:val="24"/>
              </w:rPr>
              <w:t>（元）</w:t>
            </w:r>
          </w:p>
        </w:tc>
      </w:tr>
      <w:tr>
        <w:tc>
          <w:tcPr>
            <w:tcW w:type="dxa" w:w="749"/>
            <w:tcBorders>
              <w:top w:val="none" w:color="000000" w:sz="4"/>
              <w:left w:val="single" w:color="000000" w:sz="8"/>
              <w:bottom w:val="single" w:color="000000" w:sz="8"/>
              <w:right w:val="single" w:color="000000" w:sz="8"/>
            </w:tcBorders>
            <w:vAlign w:val="top"/>
          </w:tcPr>
          <w:p>
            <w:pPr>
              <w:jc w:val="center"/>
            </w:pPr>
            <w:r>
              <w:rPr>
                <w:sz w:val="24"/>
              </w:rPr>
              <w:t xml:space="preserve"> **</w:t>
            </w:r>
          </w:p>
        </w:tc>
        <w:tc>
          <w:tcPr>
            <w:tcW w:type="dxa" w:w="3783"/>
            <w:tcBorders>
              <w:top w:val="none" w:color="000000" w:sz="4"/>
              <w:left w:val="single" w:color="000000" w:sz="8"/>
              <w:bottom w:val="single" w:color="000000" w:sz="8"/>
              <w:right w:val="single" w:color="000000" w:sz="8"/>
            </w:tcBorders>
            <w:vAlign w:val="top"/>
          </w:tcPr>
          <w:p>
            <w:pPr>
              <w:jc w:val="center"/>
            </w:pPr>
            <w:r>
              <w:rPr>
                <w:sz w:val="24"/>
              </w:rPr>
              <w:t>**</w:t>
            </w:r>
          </w:p>
        </w:tc>
        <w:tc>
          <w:tcPr>
            <w:tcW w:type="dxa" w:w="749"/>
            <w:tcBorders>
              <w:top w:val="none" w:color="000000" w:sz="4"/>
              <w:left w:val="single" w:color="000000" w:sz="8"/>
              <w:bottom w:val="single" w:color="000000" w:sz="8"/>
              <w:right w:val="single" w:color="000000" w:sz="8"/>
            </w:tcBorders>
            <w:vAlign w:val="top"/>
          </w:tcPr>
          <w:p>
            <w:pPr>
              <w:jc w:val="center"/>
            </w:pPr>
            <w:r>
              <w:rPr>
                <w:sz w:val="24"/>
              </w:rPr>
              <w:t>**</w:t>
            </w:r>
          </w:p>
        </w:tc>
        <w:tc>
          <w:tcPr>
            <w:tcW w:type="dxa" w:w="505"/>
            <w:tcBorders>
              <w:top w:val="none" w:color="000000" w:sz="4"/>
              <w:left w:val="single" w:color="000000" w:sz="8"/>
              <w:bottom w:val="single" w:color="000000" w:sz="8"/>
              <w:right w:val="single" w:color="000000" w:sz="8"/>
            </w:tcBorders>
            <w:vAlign w:val="top"/>
          </w:tcPr>
          <w:p>
            <w:pPr>
              <w:jc w:val="center"/>
            </w:pPr>
            <w:r>
              <w:rPr>
                <w:sz w:val="24"/>
              </w:rPr>
              <w:t>**</w:t>
            </w:r>
          </w:p>
        </w:tc>
        <w:tc>
          <w:tcPr>
            <w:tcW w:type="dxa" w:w="505"/>
            <w:tcBorders>
              <w:top w:val="none" w:color="000000" w:sz="4"/>
              <w:left w:val="single" w:color="000000" w:sz="8"/>
              <w:bottom w:val="single" w:color="000000" w:sz="8"/>
              <w:right w:val="single" w:color="000000" w:sz="8"/>
            </w:tcBorders>
            <w:vAlign w:val="top"/>
          </w:tcPr>
          <w:p>
            <w:pPr>
              <w:jc w:val="center"/>
            </w:pPr>
            <w:r>
              <w:rPr>
                <w:sz w:val="24"/>
              </w:rPr>
              <w:t>**</w:t>
            </w:r>
          </w:p>
        </w:tc>
        <w:tc>
          <w:tcPr>
            <w:tcW w:type="dxa" w:w="1007"/>
            <w:tcBorders>
              <w:top w:val="none" w:color="000000" w:sz="4"/>
              <w:left w:val="single" w:color="000000" w:sz="8"/>
              <w:bottom w:val="single" w:color="000000" w:sz="8"/>
              <w:right w:val="single" w:color="000000" w:sz="8"/>
            </w:tcBorders>
            <w:vAlign w:val="top"/>
          </w:tcPr>
          <w:p>
            <w:pPr>
              <w:jc w:val="center"/>
            </w:pPr>
            <w:r>
              <w:rPr>
                <w:sz w:val="24"/>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4"/>
              </w:rPr>
              <w:t>**</w:t>
            </w:r>
          </w:p>
        </w:tc>
      </w:tr>
      <w:tr>
        <w:tc>
          <w:tcPr>
            <w:tcW w:type="dxa" w:w="749"/>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3783"/>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749"/>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505"/>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505"/>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1"/>
              </w:rPr>
              <w:t xml:space="preserve"> </w:t>
            </w:r>
          </w:p>
        </w:tc>
      </w:tr>
      <w:tr>
        <w:tc>
          <w:tcPr>
            <w:tcW w:type="dxa" w:w="749"/>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3783"/>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749"/>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505"/>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505"/>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1"/>
              </w:rPr>
              <w:t xml:space="preserve"> </w:t>
            </w:r>
          </w:p>
        </w:tc>
      </w:tr>
      <w:tr>
        <w:tc>
          <w:tcPr>
            <w:tcW w:type="dxa" w:w="749"/>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3783"/>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749"/>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505"/>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505"/>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1"/>
              </w:rPr>
              <w:t xml:space="preserve"> </w:t>
            </w:r>
          </w:p>
        </w:tc>
      </w:tr>
      <w:tr>
        <w:tc>
          <w:tcPr>
            <w:tcW w:type="dxa" w:w="749"/>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3783"/>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749"/>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505"/>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505"/>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1"/>
              </w:rPr>
              <w:t xml:space="preserve"> </w:t>
            </w:r>
          </w:p>
        </w:tc>
        <w:tc>
          <w:tcPr>
            <w:tcW w:type="dxa" w:w="1007"/>
            <w:tcBorders>
              <w:top w:val="none" w:color="000000" w:sz="4"/>
              <w:left w:val="single" w:color="000000" w:sz="8"/>
              <w:bottom w:val="single" w:color="000000" w:sz="8"/>
              <w:right w:val="single" w:color="000000" w:sz="8"/>
            </w:tcBorders>
            <w:vAlign w:val="top"/>
          </w:tcPr>
          <w:p>
            <w:pPr>
              <w:jc w:val="center"/>
            </w:pPr>
            <w:r>
              <w:rPr>
                <w:sz w:val="21"/>
              </w:rPr>
              <w:t xml:space="preserve"> </w:t>
            </w:r>
          </w:p>
        </w:tc>
      </w:tr>
      <w:tr>
        <w:tc>
          <w:tcPr>
            <w:tcW w:type="dxa" w:w="7298"/>
            <w:gridSpan w:val="6"/>
            <w:tcBorders>
              <w:top w:val="none" w:color="000000" w:sz="4"/>
              <w:left w:val="single" w:color="000000" w:sz="8"/>
              <w:bottom w:val="single" w:color="000000" w:sz="8"/>
              <w:right w:val="single" w:color="000000" w:sz="8"/>
            </w:tcBorders>
            <w:vAlign w:val="top"/>
          </w:tcPr>
          <w:p>
            <w:pPr>
              <w:jc w:val="center"/>
            </w:pPr>
            <w:r>
              <w:rPr>
                <w:sz w:val="24"/>
              </w:rPr>
              <w:t>合计：人民币大写：</w:t>
            </w:r>
            <w:r>
              <w:rPr>
                <w:sz w:val="24"/>
              </w:rPr>
              <w:t>**</w:t>
            </w:r>
            <w:r>
              <w:rPr>
                <w:sz w:val="24"/>
              </w:rPr>
              <w:t>元整</w:t>
            </w:r>
          </w:p>
        </w:tc>
        <w:tc>
          <w:tcPr>
            <w:tcW w:type="dxa" w:w="1007"/>
            <w:tcBorders>
              <w:top w:val="none" w:color="000000" w:sz="4"/>
              <w:left w:val="single" w:color="000000" w:sz="8"/>
              <w:bottom w:val="single" w:color="000000" w:sz="8"/>
              <w:right w:val="single" w:color="000000" w:sz="8"/>
            </w:tcBorders>
            <w:vAlign w:val="top"/>
          </w:tcPr>
          <w:p>
            <w:pPr>
              <w:jc w:val="center"/>
            </w:pPr>
            <w:r>
              <w:rPr>
                <w:sz w:val="24"/>
              </w:rPr>
              <w:t>￥：</w:t>
            </w:r>
            <w:r>
              <w:rPr>
                <w:sz w:val="24"/>
              </w:rPr>
              <w:t>**</w:t>
            </w:r>
          </w:p>
        </w:tc>
      </w:tr>
      <w:tr>
        <w:tc>
          <w:tcPr>
            <w:tcW w:type="dxa" w:w="749"/>
            <w:tcBorders>
              <w:top w:val="none" w:color="000000" w:sz="4"/>
              <w:left w:val="single" w:color="000000" w:sz="8"/>
              <w:bottom w:val="single" w:color="000000" w:sz="8"/>
              <w:right w:val="single" w:color="000000" w:sz="8"/>
            </w:tcBorders>
            <w:vAlign w:val="top"/>
          </w:tcPr>
          <w:p>
            <w:pPr>
              <w:jc w:val="both"/>
            </w:pPr>
            <w:r>
              <w:rPr>
                <w:sz w:val="21"/>
              </w:rPr>
              <w:t xml:space="preserve"> </w:t>
            </w:r>
          </w:p>
        </w:tc>
        <w:tc>
          <w:tcPr>
            <w:tcW w:type="dxa" w:w="3783"/>
            <w:tcBorders>
              <w:top w:val="none" w:color="000000" w:sz="4"/>
              <w:left w:val="single" w:color="000000" w:sz="8"/>
              <w:bottom w:val="single" w:color="000000" w:sz="8"/>
              <w:right w:val="single" w:color="000000" w:sz="8"/>
            </w:tcBorders>
            <w:vAlign w:val="top"/>
          </w:tcPr>
          <w:p>
            <w:pPr>
              <w:jc w:val="both"/>
            </w:pPr>
            <w:r>
              <w:rPr>
                <w:sz w:val="21"/>
              </w:rPr>
              <w:t xml:space="preserve"> </w:t>
            </w:r>
          </w:p>
        </w:tc>
        <w:tc>
          <w:tcPr>
            <w:tcW w:type="dxa" w:w="749"/>
            <w:tcBorders>
              <w:top w:val="single" w:color="000000" w:sz="8"/>
              <w:left w:val="single" w:color="000000" w:sz="8"/>
              <w:bottom w:val="single" w:color="000000" w:sz="8"/>
              <w:right w:val="single" w:color="000000" w:sz="8"/>
            </w:tcBorders>
            <w:vAlign w:val="top"/>
          </w:tcPr>
          <w:p>
            <w:pPr>
              <w:jc w:val="both"/>
            </w:pPr>
            <w:r>
              <w:rPr>
                <w:sz w:val="21"/>
              </w:rPr>
              <w:t xml:space="preserve"> </w:t>
            </w:r>
          </w:p>
        </w:tc>
        <w:tc>
          <w:tcPr>
            <w:tcW w:type="dxa" w:w="505"/>
            <w:tcBorders>
              <w:top w:val="single" w:color="000000" w:sz="8"/>
              <w:left w:val="single" w:color="000000" w:sz="8"/>
              <w:bottom w:val="single" w:color="000000" w:sz="8"/>
              <w:right w:val="single" w:color="000000" w:sz="8"/>
            </w:tcBorders>
            <w:vAlign w:val="top"/>
          </w:tcPr>
          <w:p>
            <w:pPr>
              <w:jc w:val="both"/>
            </w:pPr>
            <w:r>
              <w:rPr>
                <w:sz w:val="21"/>
              </w:rPr>
              <w:t xml:space="preserve"> </w:t>
            </w:r>
          </w:p>
        </w:tc>
        <w:tc>
          <w:tcPr>
            <w:tcW w:type="dxa" w:w="505"/>
            <w:tcBorders>
              <w:top w:val="single" w:color="000000" w:sz="8"/>
              <w:left w:val="single" w:color="000000" w:sz="8"/>
              <w:bottom w:val="single" w:color="000000" w:sz="8"/>
              <w:right w:val="single" w:color="000000" w:sz="8"/>
            </w:tcBorders>
            <w:vAlign w:val="top"/>
          </w:tcPr>
          <w:p>
            <w:pPr>
              <w:jc w:val="both"/>
            </w:pPr>
            <w:r>
              <w:rPr>
                <w:sz w:val="21"/>
              </w:rPr>
              <w:t xml:space="preserve"> </w:t>
            </w:r>
          </w:p>
        </w:tc>
        <w:tc>
          <w:tcPr>
            <w:tcW w:type="dxa" w:w="1007"/>
            <w:tcBorders>
              <w:top w:val="single" w:color="000000" w:sz="8"/>
              <w:left w:val="single" w:color="000000" w:sz="8"/>
              <w:bottom w:val="single" w:color="000000" w:sz="8"/>
              <w:right w:val="single" w:color="000000" w:sz="8"/>
            </w:tcBorders>
            <w:vAlign w:val="top"/>
          </w:tcPr>
          <w:p>
            <w:pPr>
              <w:jc w:val="both"/>
            </w:pPr>
            <w:r>
              <w:rPr>
                <w:sz w:val="21"/>
              </w:rPr>
              <w:t xml:space="preserve"> </w:t>
            </w:r>
          </w:p>
        </w:tc>
        <w:tc>
          <w:tcPr>
            <w:tcW w:type="dxa" w:w="1007"/>
            <w:tcBorders>
              <w:top w:val="single" w:color="000000" w:sz="8"/>
              <w:left w:val="single" w:color="000000" w:sz="8"/>
              <w:bottom w:val="single" w:color="000000" w:sz="8"/>
              <w:right w:val="single" w:color="000000" w:sz="8"/>
            </w:tcBorders>
            <w:vAlign w:val="top"/>
          </w:tcPr>
          <w:p>
            <w:pPr>
              <w:jc w:val="both"/>
            </w:pPr>
            <w:r>
              <w:rPr>
                <w:sz w:val="21"/>
              </w:rPr>
              <w:t xml:space="preserve"> </w:t>
            </w:r>
          </w:p>
        </w:tc>
      </w:tr>
    </w:tbl>
    <w:p>
      <w:pPr>
        <w:ind w:firstLine="400"/>
        <w:jc w:val="both"/>
      </w:pPr>
      <w:r>
        <w:rPr>
          <w:color w:val="222222"/>
          <w:sz w:val="27"/>
        </w:rPr>
        <w:t>合同总额包括乙方</w:t>
      </w:r>
      <w:r>
        <w:rPr>
          <w:color w:val="222222"/>
          <w:sz w:val="27"/>
        </w:rPr>
        <w:t>货款、设计、安装、随机零配件、标配工具、运输保险、调试、培训、质保期服务、各项税费及合同实施过程中不可预见费用等</w:t>
      </w:r>
      <w:r>
        <w:rPr>
          <w:sz w:val="27"/>
        </w:rPr>
        <w:t>。产品技术参数详见附件。</w:t>
      </w:r>
    </w:p>
    <w:p>
      <w:pPr>
        <w:ind w:firstLine="400"/>
        <w:jc w:val="both"/>
      </w:pPr>
      <w:r>
        <w:rPr>
          <w:color w:val="222222"/>
          <w:sz w:val="27"/>
        </w:rPr>
        <w:t>注：货物名称内容必须与投标文件中货物名称内容一致。</w:t>
      </w:r>
    </w:p>
    <w:p>
      <w:pPr>
        <w:ind w:firstLine="400"/>
        <w:jc w:val="both"/>
      </w:pPr>
    </w:p>
    <w:p>
      <w:pPr>
        <w:jc w:val="both"/>
      </w:pPr>
      <w:r>
        <w:rPr>
          <w:b/>
          <w:sz w:val="27"/>
        </w:rPr>
        <w:t>二、合同金额</w:t>
      </w:r>
    </w:p>
    <w:p>
      <w:pPr>
        <w:jc w:val="both"/>
      </w:pPr>
      <w:r>
        <w:rPr>
          <w:sz w:val="27"/>
        </w:rPr>
        <w:t>合同金额为（大写）：</w:t>
      </w:r>
      <w:r>
        <w:rPr>
          <w:sz w:val="27"/>
        </w:rPr>
        <w:t>_________________</w:t>
      </w:r>
      <w:r>
        <w:rPr>
          <w:sz w:val="27"/>
        </w:rPr>
        <w:t>元（￥</w:t>
      </w:r>
      <w:r>
        <w:rPr>
          <w:sz w:val="27"/>
        </w:rPr>
        <w:t>_______________</w:t>
      </w:r>
      <w:r>
        <w:rPr>
          <w:sz w:val="27"/>
        </w:rPr>
        <w:t>元）人民币。含税费。合同金额总价不作调整。</w:t>
      </w:r>
    </w:p>
    <w:p>
      <w:pPr>
        <w:jc w:val="both"/>
      </w:pPr>
      <w:r>
        <w:rPr>
          <w:b/>
          <w:sz w:val="27"/>
        </w:rPr>
        <w:t>三、设备要求</w:t>
      </w:r>
    </w:p>
    <w:p>
      <w:pPr>
        <w:jc w:val="both"/>
      </w:pPr>
      <w:r>
        <w:rPr>
          <w:sz w:val="27"/>
        </w:rPr>
        <w:t>1</w:t>
      </w:r>
      <w:r>
        <w:rPr>
          <w:sz w:val="27"/>
        </w:rPr>
        <w:t>、</w:t>
      </w:r>
      <w:r>
        <w:rPr>
          <w:color w:val="222222"/>
          <w:sz w:val="27"/>
        </w:rPr>
        <w:t>货物为原制造商制造的全新产品，整机无污染，无侵权行为、表面无划损、无任何缺陷隐</w:t>
      </w:r>
      <w:r>
        <w:rPr>
          <w:sz w:val="27"/>
        </w:rPr>
        <w:t>患，在中国境内可依常规安全合法使用。</w:t>
      </w:r>
    </w:p>
    <w:p>
      <w:pPr>
        <w:jc w:val="left"/>
      </w:pPr>
      <w:r>
        <w:rPr>
          <w:sz w:val="27"/>
        </w:rPr>
        <w:t>2.</w:t>
      </w:r>
      <w:r>
        <w:rPr>
          <w:sz w:val="27"/>
        </w:rPr>
        <w:t>货物为原厂商未启封全新包装，具有出厂合格证，序列号、包装箱号与出厂批号一致，并可追索查阅。</w:t>
      </w:r>
    </w:p>
    <w:p>
      <w:pPr>
        <w:jc w:val="left"/>
      </w:pPr>
      <w:r>
        <w:rPr>
          <w:sz w:val="27"/>
        </w:rPr>
        <w:t>3.</w:t>
      </w:r>
      <w:r>
        <w:rPr>
          <w:sz w:val="27"/>
        </w:rPr>
        <w:t>乙方应将货物用户手册、保修手册、有关单证资料及配备件、随机工具等交付给甲方，使用操作及安全须知等重要资料应附有中文说明。</w:t>
      </w:r>
    </w:p>
    <w:p>
      <w:pPr>
        <w:jc w:val="both"/>
      </w:pPr>
      <w:r>
        <w:rPr>
          <w:sz w:val="27"/>
        </w:rPr>
        <w:t>4.</w:t>
      </w:r>
      <w:r>
        <w:rPr>
          <w:sz w:val="27"/>
        </w:rPr>
        <w:t>供货要求：乙方须将所有货物以原厂家包装运送至安装地点，由甲方验收人员现场检查包装后方可启封、安装、调试和培训。</w:t>
      </w:r>
    </w:p>
    <w:p>
      <w:pPr>
        <w:jc w:val="both"/>
      </w:pPr>
      <w:r>
        <w:rPr>
          <w:b/>
          <w:sz w:val="27"/>
        </w:rPr>
        <w:t>四、交货期、交货方式及交货地点</w:t>
      </w:r>
    </w:p>
    <w:p>
      <w:pPr>
        <w:jc w:val="both"/>
      </w:pPr>
      <w:r>
        <w:rPr>
          <w:sz w:val="27"/>
        </w:rPr>
        <w:t xml:space="preserve">       1.</w:t>
      </w:r>
      <w:r>
        <w:rPr>
          <w:sz w:val="27"/>
        </w:rPr>
        <w:t>交货期：</w:t>
      </w:r>
    </w:p>
    <w:p>
      <w:pPr>
        <w:jc w:val="both"/>
      </w:pPr>
      <w:r>
        <w:rPr>
          <w:sz w:val="27"/>
        </w:rPr>
        <w:t xml:space="preserve">       2.</w:t>
      </w:r>
      <w:r>
        <w:rPr>
          <w:sz w:val="27"/>
        </w:rPr>
        <w:t>交货方式：</w:t>
      </w:r>
    </w:p>
    <w:p>
      <w:pPr>
        <w:jc w:val="both"/>
      </w:pPr>
      <w:r>
        <w:rPr>
          <w:sz w:val="27"/>
        </w:rPr>
        <w:t xml:space="preserve">       3.</w:t>
      </w:r>
      <w:r>
        <w:rPr>
          <w:sz w:val="27"/>
        </w:rPr>
        <w:t>交货地点：</w:t>
      </w:r>
    </w:p>
    <w:p>
      <w:pPr>
        <w:jc w:val="both"/>
      </w:pPr>
      <w:r>
        <w:rPr>
          <w:b/>
          <w:sz w:val="27"/>
        </w:rPr>
        <w:t>五、付款方式</w:t>
      </w:r>
    </w:p>
    <w:p>
      <w:pPr>
        <w:jc w:val="both"/>
      </w:pPr>
      <w:r>
        <w:rPr>
          <w:sz w:val="27"/>
        </w:rPr>
        <w:t>由甲方按下列程序在</w:t>
      </w:r>
      <w:r>
        <w:rPr>
          <w:sz w:val="21"/>
          <w:u w:val="single"/>
        </w:rPr>
        <w:t xml:space="preserve">       </w:t>
      </w:r>
      <w:r>
        <w:rPr>
          <w:sz w:val="27"/>
        </w:rPr>
        <w:t>内付款：</w:t>
      </w:r>
    </w:p>
    <w:p>
      <w:pPr>
        <w:jc w:val="both"/>
      </w:pPr>
      <w:r>
        <w:rPr>
          <w:sz w:val="27"/>
        </w:rPr>
        <w:t>1</w:t>
      </w:r>
      <w:r>
        <w:rPr>
          <w:sz w:val="27"/>
        </w:rPr>
        <w:t xml:space="preserve">.  </w:t>
      </w:r>
      <w:r>
        <w:rPr>
          <w:sz w:val="27"/>
        </w:rPr>
        <w:t>合同签订后，5个工作日内支付合同金额的50%作为预付款；收到货后15个工作日内支付合同金额的40%；自最终验收合格之日起15个工作日支付合同金额的10%。</w:t>
      </w:r>
    </w:p>
    <w:p>
      <w:pPr>
        <w:jc w:val="both"/>
      </w:pPr>
      <w:r>
        <w:rPr>
          <w:sz w:val="27"/>
        </w:rPr>
        <w:t>2</w:t>
      </w:r>
      <w:r>
        <w:rPr>
          <w:sz w:val="27"/>
        </w:rPr>
        <w:t xml:space="preserve">.  </w:t>
      </w:r>
      <w:r>
        <w:rPr>
          <w:sz w:val="27"/>
        </w:rPr>
        <w:t>中标供应商凭以下资料申请支付：</w:t>
      </w:r>
    </w:p>
    <w:p>
      <w:pPr>
        <w:jc w:val="both"/>
      </w:pPr>
      <w:r>
        <w:rPr>
          <w:sz w:val="27"/>
        </w:rPr>
        <w:t>1）合同；</w:t>
      </w:r>
    </w:p>
    <w:p>
      <w:pPr>
        <w:jc w:val="both"/>
      </w:pPr>
      <w:r>
        <w:rPr>
          <w:sz w:val="27"/>
        </w:rPr>
        <w:t>2）中标供应商开具的正式发票；</w:t>
      </w:r>
    </w:p>
    <w:p>
      <w:pPr>
        <w:jc w:val="both"/>
      </w:pPr>
      <w:r>
        <w:rPr>
          <w:sz w:val="27"/>
        </w:rPr>
        <w:t>3）采购人出具的验收合格报告</w:t>
      </w:r>
      <w:r>
        <w:rPr>
          <w:sz w:val="27"/>
        </w:rPr>
        <w:t>。</w:t>
      </w:r>
    </w:p>
    <w:p>
      <w:pPr>
        <w:jc w:val="both"/>
      </w:pPr>
      <w:r>
        <w:rPr>
          <w:sz w:val="27"/>
        </w:rPr>
        <w:t>3</w:t>
      </w:r>
      <w:r>
        <w:rPr>
          <w:sz w:val="27"/>
        </w:rPr>
        <w:t xml:space="preserve">.  </w:t>
      </w:r>
      <w:r>
        <w:rPr>
          <w:color w:val="222222"/>
          <w:sz w:val="27"/>
        </w:rPr>
        <w:t>对于满足合同约定支付条件的，甲方应当自收到发票后</w:t>
      </w:r>
      <w:r>
        <w:rPr>
          <w:color w:val="222222"/>
          <w:sz w:val="27"/>
        </w:rPr>
        <w:t>30</w:t>
      </w:r>
      <w:r>
        <w:rPr>
          <w:color w:val="222222"/>
          <w:sz w:val="27"/>
        </w:rPr>
        <w:t>日内将资金支付到合同约定的以下乙方账户，不得以机构变动、人员更替、政策调整等为由延迟付款，不得将采购文件和合同中未规定的义务作为向乙方付款的条件。</w:t>
      </w:r>
    </w:p>
    <w:p>
      <w:pPr>
        <w:jc w:val="both"/>
      </w:pPr>
      <w:r>
        <w:rPr>
          <w:sz w:val="27"/>
        </w:rPr>
        <w:t>开户名称：</w:t>
      </w:r>
      <w:r>
        <w:rPr>
          <w:sz w:val="21"/>
        </w:rPr>
        <w:t xml:space="preserve">             </w:t>
      </w:r>
      <w:r>
        <w:rPr>
          <w:sz w:val="27"/>
        </w:rPr>
        <w:t>银行帐号：</w:t>
      </w:r>
      <w:r>
        <w:rPr>
          <w:sz w:val="21"/>
        </w:rPr>
        <w:t xml:space="preserve">                      </w:t>
      </w:r>
      <w:r>
        <w:rPr>
          <w:sz w:val="27"/>
        </w:rPr>
        <w:t>开</w:t>
      </w:r>
      <w:r>
        <w:rPr>
          <w:sz w:val="27"/>
        </w:rPr>
        <w:t>户</w:t>
      </w:r>
      <w:r>
        <w:rPr>
          <w:sz w:val="27"/>
        </w:rPr>
        <w:t>行：</w:t>
      </w:r>
    </w:p>
    <w:p>
      <w:pPr>
        <w:jc w:val="both"/>
      </w:pPr>
      <w:r>
        <w:rPr>
          <w:color w:val="222222"/>
          <w:sz w:val="27"/>
        </w:rPr>
        <w:t>对</w:t>
      </w:r>
    </w:p>
    <w:p>
      <w:pPr>
        <w:jc w:val="both"/>
      </w:pPr>
    </w:p>
    <w:p>
      <w:pPr>
        <w:jc w:val="both"/>
      </w:pPr>
      <w:r>
        <w:rPr>
          <w:b/>
          <w:sz w:val="27"/>
        </w:rPr>
        <w:t>六、质保期及售后服务要求</w:t>
      </w:r>
    </w:p>
    <w:p>
      <w:pPr>
        <w:jc w:val="both"/>
      </w:pPr>
      <w:r>
        <w:rPr>
          <w:sz w:val="27"/>
        </w:rPr>
        <w:t>1.</w:t>
      </w:r>
      <w:r>
        <w:rPr>
          <w:sz w:val="27"/>
        </w:rPr>
        <w:t>本合同的质量保证期（简称</w:t>
      </w:r>
      <w:r>
        <w:rPr>
          <w:sz w:val="27"/>
        </w:rPr>
        <w:t>“</w:t>
      </w:r>
      <w:r>
        <w:rPr>
          <w:sz w:val="27"/>
        </w:rPr>
        <w:t>质保期</w:t>
      </w:r>
      <w:r>
        <w:rPr>
          <w:sz w:val="27"/>
        </w:rPr>
        <w:t>”</w:t>
      </w:r>
      <w:r>
        <w:rPr>
          <w:sz w:val="27"/>
        </w:rPr>
        <w:t>）为</w:t>
      </w:r>
      <w:r>
        <w:rPr>
          <w:sz w:val="21"/>
          <w:u w:val="single"/>
        </w:rPr>
        <w:t xml:space="preserve">    </w:t>
      </w:r>
      <w:r>
        <w:rPr>
          <w:sz w:val="27"/>
        </w:rPr>
        <w:t>年，自验收合格交付次日起计，若制造商质保期超过</w:t>
      </w:r>
      <w:r>
        <w:rPr>
          <w:sz w:val="21"/>
        </w:rPr>
        <w:t xml:space="preserve">  </w:t>
      </w:r>
      <w:r>
        <w:rPr>
          <w:sz w:val="27"/>
        </w:rPr>
        <w:t>年的，以制造商的保修标准执行。质保期内乙方对所供货物实行包修、包换、包退及合同约定的其它事项，期满后可同时提供终身</w:t>
      </w:r>
      <w:r>
        <w:rPr>
          <w:sz w:val="27"/>
          <w:u w:val="single"/>
        </w:rPr>
        <w:t>(</w:t>
      </w:r>
      <w:r>
        <w:rPr>
          <w:sz w:val="27"/>
          <w:u w:val="single"/>
        </w:rPr>
        <w:t>免费</w:t>
      </w:r>
      <w:r>
        <w:rPr>
          <w:sz w:val="27"/>
          <w:u w:val="single"/>
        </w:rPr>
        <w:t>/</w:t>
      </w:r>
      <w:r>
        <w:rPr>
          <w:sz w:val="27"/>
          <w:u w:val="single"/>
        </w:rPr>
        <w:t>有偿</w:t>
      </w:r>
      <w:r>
        <w:rPr>
          <w:sz w:val="27"/>
          <w:u w:val="single"/>
        </w:rPr>
        <w:t>)</w:t>
      </w:r>
      <w:r>
        <w:rPr>
          <w:sz w:val="27"/>
        </w:rPr>
        <w:t>维修保养服务。</w:t>
      </w:r>
    </w:p>
    <w:p>
      <w:pPr>
        <w:jc w:val="both"/>
      </w:pPr>
      <w:r>
        <w:rPr>
          <w:sz w:val="27"/>
        </w:rPr>
        <w:t>2.</w:t>
      </w:r>
      <w:r>
        <w:rPr>
          <w:sz w:val="27"/>
        </w:rPr>
        <w:t>质保期内，如设备或零部件因质量原因出现故障而造成短期停用时，则质保期和免费维修期相应顺延。如停用时间累计超过</w:t>
      </w:r>
      <w:r>
        <w:rPr>
          <w:sz w:val="27"/>
        </w:rPr>
        <w:t>60</w:t>
      </w:r>
      <w:r>
        <w:rPr>
          <w:sz w:val="27"/>
        </w:rPr>
        <w:t>天则质保期重新计算。</w:t>
      </w:r>
    </w:p>
    <w:p>
      <w:pPr>
        <w:jc w:val="both"/>
      </w:pPr>
      <w:r>
        <w:rPr>
          <w:sz w:val="27"/>
        </w:rPr>
        <w:t>3.</w:t>
      </w:r>
      <w:r>
        <w:rPr>
          <w:sz w:val="27"/>
        </w:rPr>
        <w:t>对甲方的服务通知，乙方在接报后</w:t>
      </w:r>
      <w:r>
        <w:rPr>
          <w:sz w:val="21"/>
          <w:u w:val="single"/>
        </w:rPr>
        <w:t xml:space="preserve">     </w:t>
      </w:r>
      <w:r>
        <w:rPr>
          <w:sz w:val="27"/>
        </w:rPr>
        <w:t>小时内响应，</w:t>
      </w:r>
      <w:r>
        <w:rPr>
          <w:sz w:val="21"/>
          <w:u w:val="single"/>
        </w:rPr>
        <w:t xml:space="preserve">      </w:t>
      </w:r>
      <w:r>
        <w:rPr>
          <w:sz w:val="27"/>
        </w:rPr>
        <w:t>小时内到达现场，</w:t>
      </w:r>
    </w:p>
    <w:p>
      <w:pPr>
        <w:jc w:val="both"/>
      </w:pPr>
      <w:r>
        <w:rPr>
          <w:sz w:val="21"/>
          <w:u w:val="single"/>
        </w:rPr>
        <w:t xml:space="preserve">     </w:t>
      </w:r>
      <w:r>
        <w:rPr>
          <w:sz w:val="27"/>
        </w:rPr>
        <w:t>小时内处理完毕。若在</w:t>
      </w:r>
      <w:r>
        <w:rPr>
          <w:sz w:val="21"/>
          <w:u w:val="single"/>
        </w:rPr>
        <w:t xml:space="preserve">     </w:t>
      </w:r>
      <w:r>
        <w:rPr>
          <w:sz w:val="27"/>
        </w:rPr>
        <w:t>小时内仍未能有效解决，乙方须免费提供同档次的设备予甲方临时使用。</w:t>
      </w:r>
    </w:p>
    <w:p>
      <w:pPr>
        <w:jc w:val="both"/>
      </w:pPr>
      <w:r>
        <w:rPr>
          <w:b/>
          <w:sz w:val="27"/>
        </w:rPr>
        <w:t>七、安装与调试</w:t>
      </w:r>
    </w:p>
    <w:p>
      <w:pPr>
        <w:jc w:val="both"/>
      </w:pPr>
      <w:r>
        <w:rPr>
          <w:sz w:val="27"/>
        </w:rPr>
        <w:t>1.</w:t>
      </w:r>
      <w:r>
        <w:rPr>
          <w:sz w:val="27"/>
        </w:rPr>
        <w:t>乙方必须依照招标文件的要求和报价文件的承诺，将设备、系统安装并调试至正常运行的最佳状态。</w:t>
      </w:r>
    </w:p>
    <w:p>
      <w:pPr>
        <w:jc w:val="both"/>
      </w:pPr>
      <w:r>
        <w:rPr>
          <w:b/>
          <w:sz w:val="27"/>
        </w:rPr>
        <w:t>八、验收</w:t>
      </w:r>
      <w:r>
        <w:rPr>
          <w:b/>
          <w:color w:val="222222"/>
          <w:sz w:val="27"/>
        </w:rPr>
        <w:t>与交付</w:t>
      </w:r>
      <w:r>
        <w:rPr>
          <w:b/>
          <w:sz w:val="27"/>
        </w:rPr>
        <w:t>：</w:t>
      </w:r>
    </w:p>
    <w:p>
      <w:pPr>
        <w:jc w:val="both"/>
      </w:pPr>
      <w:r>
        <w:rPr>
          <w:sz w:val="27"/>
        </w:rPr>
        <w:t>1.</w:t>
      </w:r>
      <w:r>
        <w:rPr>
          <w:sz w:val="27"/>
        </w:rPr>
        <w:t>交货标准依次序对照适用标准为：</w:t>
      </w:r>
      <w:r>
        <w:rPr>
          <w:sz w:val="27"/>
        </w:rPr>
        <w:t>①</w:t>
      </w:r>
      <w:r>
        <w:rPr>
          <w:sz w:val="27"/>
        </w:rPr>
        <w:t>符合中华人民共和国国家安全质量标准、环保标准或行业标准；</w:t>
      </w:r>
      <w:r>
        <w:rPr>
          <w:sz w:val="27"/>
        </w:rPr>
        <w:t>②</w:t>
      </w:r>
      <w:r>
        <w:rPr>
          <w:sz w:val="27"/>
        </w:rPr>
        <w:t>符合招标文件和响应承诺中甲方认可的合理最佳配置、参数及各项要求；</w:t>
      </w:r>
      <w:r>
        <w:rPr>
          <w:sz w:val="27"/>
        </w:rPr>
        <w:t>③</w:t>
      </w:r>
      <w:r>
        <w:rPr>
          <w:sz w:val="27"/>
        </w:rPr>
        <w:t>货物来源国官方标准。</w:t>
      </w:r>
    </w:p>
    <w:p>
      <w:pPr>
        <w:jc w:val="both"/>
      </w:pPr>
      <w:r>
        <w:rPr>
          <w:sz w:val="27"/>
        </w:rPr>
        <w:t>2.</w:t>
      </w:r>
      <w:r>
        <w:rPr>
          <w:sz w:val="27"/>
        </w:rPr>
        <w:t>货物为原厂商未启封全新包装（包括零部件），完全符合原厂质量检测标准和国家质量检测标准、行业标准要求，具出厂合格证，序列号、包装箱号与出厂批号一致，并可追索查阅。乙方必须为甲方提供有关保养所需的足够的中文技术文件（说明书、原制造商安装手册和技术文件、资料等）和安装、验收报告及设备的供货配置清单；如供货达不到与响应所述配置质量相关要求，甲方有权利拒收货物。</w:t>
      </w:r>
    </w:p>
    <w:p>
      <w:pPr>
        <w:jc w:val="both"/>
      </w:pPr>
      <w:r>
        <w:rPr>
          <w:sz w:val="27"/>
        </w:rPr>
        <w:t>3.</w:t>
      </w:r>
      <w:r>
        <w:rPr>
          <w:sz w:val="27"/>
        </w:rPr>
        <w:t>乙方应将关键主机设备的用户手册、保修手册、有关单证资料及配备件、随机工具等交付给甲方，使用操作及安全须知等重要资料应附有中文说明。</w:t>
      </w:r>
    </w:p>
    <w:p>
      <w:pPr>
        <w:jc w:val="both"/>
      </w:pPr>
      <w:r>
        <w:rPr>
          <w:sz w:val="27"/>
        </w:rPr>
        <w:t>4.</w:t>
      </w:r>
      <w:r>
        <w:rPr>
          <w:sz w:val="27"/>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jc w:val="both"/>
      </w:pPr>
      <w:r>
        <w:rPr>
          <w:sz w:val="27"/>
        </w:rPr>
        <w:t>5.</w:t>
      </w:r>
      <w:r>
        <w:rPr>
          <w:sz w:val="27"/>
        </w:rPr>
        <w:t>交付标准为：货物交货后经安装、初步验收、安装调试、试运行</w:t>
      </w:r>
      <w:r>
        <w:rPr>
          <w:sz w:val="21"/>
        </w:rPr>
        <w:t xml:space="preserve">  </w:t>
      </w:r>
      <w:r>
        <w:rPr>
          <w:sz w:val="27"/>
        </w:rPr>
        <w:t>月、单证相符、培训完成，所有设备稳定运行、未出现影响质量的故障，甲方予以验收合格，双方办理验收交付手续。</w:t>
      </w:r>
    </w:p>
    <w:p>
      <w:pPr>
        <w:jc w:val="both"/>
      </w:pPr>
      <w:r>
        <w:rPr>
          <w:b/>
          <w:sz w:val="27"/>
        </w:rPr>
        <w:t>九、知识产权保护</w:t>
      </w:r>
    </w:p>
    <w:p>
      <w:pPr>
        <w:jc w:val="both"/>
      </w:pPr>
      <w:r>
        <w:rPr>
          <w:sz w:val="27"/>
        </w:rPr>
        <w:t>乙方应当保证其所提供的货物和服务不存在任何知识产权的瑕疵。如因乙方或其供应商侵犯第三方的专利权、商标专用权、著作权、商业秘密或其他权益产生争议，给甲方造成经济损失时，乙方应承担全部责任并承担包括但不限于律师代理费、诉讼费、调查费及其他因乙方侵犯他人的知识产权所产生的各种费用。</w:t>
      </w:r>
    </w:p>
    <w:p>
      <w:pPr>
        <w:jc w:val="both"/>
      </w:pPr>
      <w:r>
        <w:rPr>
          <w:sz w:val="21"/>
        </w:rPr>
        <w:t xml:space="preserve"> </w:t>
      </w:r>
    </w:p>
    <w:p>
      <w:pPr>
        <w:jc w:val="both"/>
      </w:pPr>
      <w:r>
        <w:rPr>
          <w:b/>
          <w:sz w:val="27"/>
        </w:rPr>
        <w:t>十、违约责任</w:t>
      </w:r>
    </w:p>
    <w:p>
      <w:pPr>
        <w:jc w:val="left"/>
      </w:pPr>
      <w:r>
        <w:rPr>
          <w:sz w:val="28"/>
        </w:rPr>
        <w:t>1、乙方未能交付部分/全部设备，则需向甲方退还未交付部分设备款项并支付未交付部分设备金额的30%的违约金；未交付的设备影响其他设备使用的，则视为全部未交付。</w:t>
      </w:r>
    </w:p>
    <w:p>
      <w:pPr>
        <w:jc w:val="left"/>
      </w:pPr>
      <w:r>
        <w:rPr>
          <w:sz w:val="28"/>
        </w:rPr>
        <w:t>2、乙方交付的部分/全部设备不符合合同规定的，则需向甲方退还未交付部分设备款项并支付不符合合同规定部分设备金额的30%的违约金。甲方无正当理由拒收设备，拒付货款的，甲方向乙方偿付合同总金额5%的违约金。</w:t>
      </w:r>
    </w:p>
    <w:p>
      <w:pPr>
        <w:jc w:val="left"/>
      </w:pPr>
      <w:r>
        <w:rPr>
          <w:sz w:val="28"/>
        </w:rPr>
        <w:t>3、乙方逾期交付部分或全部设备，则每日按合同总金额3‰向甲方偿付违约金。逾期交付超过15天，则视为乙方无法交付，乙方的违约责任按照第六条第1款执行。</w:t>
      </w:r>
    </w:p>
    <w:p>
      <w:pPr>
        <w:jc w:val="left"/>
      </w:pPr>
      <w:r>
        <w:rPr>
          <w:sz w:val="28"/>
        </w:rPr>
        <w:t>4、</w:t>
      </w:r>
      <w:r>
        <w:rPr>
          <w:sz w:val="28"/>
        </w:rPr>
        <w:t>甲方无正当理由拒收货物</w:t>
      </w:r>
      <w:r>
        <w:rPr>
          <w:sz w:val="28"/>
        </w:rPr>
        <w:t>/接受服务，到期拒付货物/服务款项的，甲方向乙方偿付本合同总的5%的违约金。甲方人无故逾期付款，则每日按本合同总价的3‰向乙方偿付违约金。</w:t>
      </w:r>
    </w:p>
    <w:p>
      <w:pPr>
        <w:jc w:val="left"/>
      </w:pPr>
      <w:r>
        <w:rPr>
          <w:sz w:val="28"/>
        </w:rPr>
        <w:t>5、乙方未履行售后服务，应当承担违约责任。经甲方通知未及时维修保养的，甲方有权另找第三方提供维修保养服务，因此产生的费用由乙方承担。或经甲方通知未及时维修保养的，按延迟每日支付合同总额1%的违约金；如延迟服务10日以上视为根本违约，甲方有权解除合同，</w:t>
      </w:r>
      <w:r>
        <w:rPr>
          <w:sz w:val="28"/>
        </w:rPr>
        <w:t>乙方应返还甲方全部已付费费用并</w:t>
      </w:r>
      <w:r>
        <w:rPr>
          <w:sz w:val="28"/>
        </w:rPr>
        <w:t>支付合同总金额的</w:t>
      </w:r>
      <w:r>
        <w:rPr>
          <w:sz w:val="28"/>
        </w:rPr>
        <w:t>10%的违约金，并将货物搬离甲方所在地。</w:t>
      </w:r>
    </w:p>
    <w:p>
      <w:pPr>
        <w:jc w:val="left"/>
      </w:pPr>
      <w:r>
        <w:rPr>
          <w:sz w:val="28"/>
        </w:rPr>
        <w:t>6、乙方交付的设备或设施如不符合质量约定、或交付后出现质量瑕疵无法满足甲方使用、或未履行售后服务义务，应承担违约责任，甲方损失或费用根据质量与服务情形在履约保证金中先行抵除。乙方全面履行合同义务的，甲方若无故逾期退还履行保证金的，须自逾期日起支付乙方逾期退款利息。</w:t>
      </w:r>
    </w:p>
    <w:p>
      <w:pPr>
        <w:jc w:val="both"/>
      </w:pPr>
      <w:r>
        <w:rPr>
          <w:sz w:val="28"/>
        </w:rPr>
        <w:t>7、</w:t>
      </w:r>
      <w:r>
        <w:rPr>
          <w:sz w:val="27"/>
        </w:rPr>
        <w:t>乙方违约责任还包括赔偿甲方因此产生的律师费用、诉讼费、鉴定费、保全费、保险费、差旅费等所有费用。</w:t>
      </w:r>
    </w:p>
    <w:p>
      <w:pPr>
        <w:jc w:val="both"/>
      </w:pPr>
      <w:r>
        <w:rPr>
          <w:sz w:val="28"/>
        </w:rPr>
        <w:t>8、因甲方原因导致变更、中止或者终止政府采购合同的，甲方对乙方受到的损失予以赔偿或者补偿，赔偿或者补偿金额为：</w:t>
      </w:r>
      <w:r>
        <w:rPr>
          <w:sz w:val="28"/>
          <w:u w:val="single"/>
        </w:rPr>
        <w:t>本合同总价的3‰</w:t>
      </w:r>
      <w:r>
        <w:rPr>
          <w:sz w:val="28"/>
        </w:rPr>
        <w:t>。</w:t>
      </w:r>
    </w:p>
    <w:p>
      <w:pPr>
        <w:jc w:val="both"/>
      </w:pPr>
      <w:r>
        <w:rPr>
          <w:b/>
          <w:sz w:val="27"/>
        </w:rPr>
        <w:t>十一、</w:t>
      </w:r>
      <w:r>
        <w:rPr>
          <w:sz w:val="21"/>
        </w:rPr>
        <w:t xml:space="preserve"> </w:t>
      </w:r>
      <w:r>
        <w:rPr>
          <w:b/>
          <w:sz w:val="27"/>
        </w:rPr>
        <w:t>保密</w:t>
      </w:r>
    </w:p>
    <w:p>
      <w:pPr>
        <w:jc w:val="both"/>
      </w:pPr>
      <w:r>
        <w:rPr>
          <w:sz w:val="27"/>
        </w:rPr>
        <w:t>1.</w:t>
      </w:r>
      <w:r>
        <w:rPr>
          <w:sz w:val="27"/>
        </w:rPr>
        <w:t>乙方在签订和履行本合同中知悉甲方的全部信息、数据和资料等为甲方的秘密，乙方不得泄露或者擅自将甲方资料提供给第三方，且乙方的保密义务不随合同的终止而消灭，若乙方泄露或者擅自将甲方资料提供给第三方，则乙方需向甲方支付本合同金额</w:t>
      </w:r>
      <w:r>
        <w:rPr>
          <w:sz w:val="27"/>
        </w:rPr>
        <w:t>5%</w:t>
      </w:r>
      <w:r>
        <w:rPr>
          <w:sz w:val="27"/>
        </w:rPr>
        <w:t>的违约金，且甲方有权依法追究乙方的法律责任。</w:t>
      </w:r>
    </w:p>
    <w:p>
      <w:pPr>
        <w:jc w:val="both"/>
      </w:pPr>
      <w:r>
        <w:rPr>
          <w:b/>
          <w:sz w:val="27"/>
        </w:rPr>
        <w:t>十二、不可抗力</w:t>
      </w:r>
    </w:p>
    <w:p>
      <w:pPr>
        <w:jc w:val="both"/>
      </w:pPr>
      <w:r>
        <w:rPr>
          <w:sz w:val="27"/>
        </w:rPr>
        <w:t>1.</w:t>
      </w:r>
      <w:r>
        <w:rPr>
          <w:sz w:val="27"/>
        </w:rPr>
        <w:t>甲乙双方任何一方由于重大自然灾害、战争、重大公共卫生事件、重大公共安全事件等不可抗力原因不能履行合同时，应在不可抗力事件结束后</w:t>
      </w:r>
      <w:r>
        <w:rPr>
          <w:sz w:val="27"/>
        </w:rPr>
        <w:t>1</w:t>
      </w:r>
      <w:r>
        <w:rPr>
          <w:sz w:val="27"/>
        </w:rPr>
        <w:t>日内向对方通报，以减轻可能给 对方造成的损失，在取得有关机构的不可抗力证</w:t>
      </w:r>
      <w:r>
        <w:rPr>
          <w:color w:val="222222"/>
          <w:sz w:val="27"/>
        </w:rPr>
        <w:t>明或双方谅解确认后，允许延期履行或修订合同，并根据情况可部分或全部免于承担违约责任。</w:t>
      </w:r>
    </w:p>
    <w:p>
      <w:pPr>
        <w:jc w:val="both"/>
      </w:pPr>
      <w:r>
        <w:rPr>
          <w:b/>
          <w:sz w:val="27"/>
        </w:rPr>
        <w:t>十三、</w:t>
      </w:r>
      <w:r>
        <w:rPr>
          <w:sz w:val="21"/>
        </w:rPr>
        <w:t xml:space="preserve"> </w:t>
      </w:r>
      <w:r>
        <w:rPr>
          <w:b/>
          <w:color w:val="222222"/>
          <w:sz w:val="27"/>
        </w:rPr>
        <w:t>税费</w:t>
      </w:r>
    </w:p>
    <w:p>
      <w:pPr>
        <w:jc w:val="both"/>
      </w:pPr>
      <w:r>
        <w:rPr>
          <w:sz w:val="27"/>
        </w:rPr>
        <w:t>1.</w:t>
      </w:r>
      <w:r>
        <w:rPr>
          <w:color w:val="222222"/>
          <w:sz w:val="27"/>
        </w:rPr>
        <w:t>在中国境内、外发生的与本合同执行有关的一切税费均由乙方负担。</w:t>
      </w:r>
    </w:p>
    <w:p>
      <w:pPr>
        <w:jc w:val="both"/>
      </w:pPr>
      <w:r>
        <w:rPr>
          <w:b/>
          <w:sz w:val="27"/>
        </w:rPr>
        <w:t>十四、</w:t>
      </w:r>
      <w:r>
        <w:rPr>
          <w:sz w:val="21"/>
        </w:rPr>
        <w:t xml:space="preserve"> </w:t>
      </w:r>
      <w:r>
        <w:rPr>
          <w:b/>
          <w:color w:val="222222"/>
          <w:sz w:val="27"/>
        </w:rPr>
        <w:t>其它</w:t>
      </w:r>
    </w:p>
    <w:p>
      <w:pPr>
        <w:jc w:val="both"/>
      </w:pPr>
      <w:r>
        <w:rPr>
          <w:sz w:val="27"/>
        </w:rPr>
        <w:t>1.</w:t>
      </w:r>
      <w:r>
        <w:rPr>
          <w:color w:val="222222"/>
          <w:sz w:val="27"/>
        </w:rPr>
        <w:t>本合同所有附件、招标文件、投标文件、中标通知书均为合同的有效组成部分，与本合同具有同等法律效力。</w:t>
      </w:r>
    </w:p>
    <w:p>
      <w:pPr>
        <w:jc w:val="both"/>
      </w:pPr>
      <w:r>
        <w:rPr>
          <w:sz w:val="27"/>
        </w:rPr>
        <w:t>2.</w:t>
      </w:r>
      <w:r>
        <w:rPr>
          <w:color w:val="222222"/>
          <w:sz w:val="27"/>
        </w:rPr>
        <w:t>在执行本合同的过程中，所有经双方签署确认的文件（包括会议纪要、补充协议、往来信函）即成为本合同的有效组成部分。</w:t>
      </w:r>
    </w:p>
    <w:p>
      <w:pPr>
        <w:jc w:val="both"/>
      </w:pPr>
      <w:r>
        <w:rPr>
          <w:sz w:val="27"/>
        </w:rPr>
        <w:t>3.</w:t>
      </w:r>
      <w:r>
        <w:rPr>
          <w:color w:val="222222"/>
          <w:sz w:val="27"/>
        </w:rPr>
        <w:t>如一方地址、电话、传真号码有变更，应在变更当日内书面通知对方，否则，应承担相应责任。</w:t>
      </w:r>
    </w:p>
    <w:p>
      <w:pPr>
        <w:jc w:val="both"/>
      </w:pPr>
      <w:r>
        <w:rPr>
          <w:sz w:val="27"/>
        </w:rPr>
        <w:t>4.</w:t>
      </w:r>
      <w:r>
        <w:rPr>
          <w:color w:val="222222"/>
          <w:sz w:val="27"/>
        </w:rPr>
        <w:t>除甲方事先书面同意外，乙方不得部分或全部转让其应履行的合同项下的义务。</w:t>
      </w:r>
    </w:p>
    <w:p>
      <w:pPr>
        <w:jc w:val="both"/>
      </w:pPr>
      <w:r>
        <w:rPr>
          <w:b/>
          <w:color w:val="222222"/>
          <w:sz w:val="27"/>
        </w:rPr>
        <w:t>十五、</w:t>
      </w:r>
      <w:r>
        <w:rPr>
          <w:sz w:val="21"/>
        </w:rPr>
        <w:t xml:space="preserve">  </w:t>
      </w:r>
      <w:r>
        <w:rPr>
          <w:b/>
          <w:color w:val="222222"/>
          <w:sz w:val="27"/>
        </w:rPr>
        <w:t>合同生效</w:t>
      </w:r>
    </w:p>
    <w:p>
      <w:pPr>
        <w:jc w:val="both"/>
      </w:pPr>
      <w:r>
        <w:rPr>
          <w:color w:val="222222"/>
          <w:sz w:val="27"/>
        </w:rPr>
        <w:t>1.</w:t>
      </w:r>
      <w:r>
        <w:rPr>
          <w:color w:val="222222"/>
          <w:sz w:val="27"/>
        </w:rPr>
        <w:t>本合同一式</w:t>
      </w:r>
      <w:r>
        <w:rPr>
          <w:sz w:val="21"/>
          <w:u w:val="single"/>
        </w:rPr>
        <w:t xml:space="preserve">    </w:t>
      </w:r>
      <w:r>
        <w:rPr>
          <w:color w:val="222222"/>
          <w:sz w:val="27"/>
        </w:rPr>
        <w:t>份，在甲乙双方法人代表或其授权代表签字盖章后生效。</w:t>
      </w:r>
    </w:p>
    <w:p>
      <w:pPr>
        <w:jc w:val="both"/>
      </w:pPr>
      <w:r>
        <w:rPr>
          <w:color w:val="222222"/>
          <w:sz w:val="27"/>
        </w:rPr>
        <w:t>2.</w:t>
      </w:r>
      <w:r>
        <w:rPr>
          <w:sz w:val="21"/>
        </w:rPr>
        <w:t xml:space="preserve"> </w:t>
      </w:r>
      <w:r>
        <w:rPr>
          <w:color w:val="222222"/>
          <w:sz w:val="27"/>
        </w:rPr>
        <w:t>未尽事宜协商解决，如有争议提交甲方所在地法院管辖。</w:t>
      </w:r>
    </w:p>
    <w:p>
      <w:pPr>
        <w:jc w:val="both"/>
      </w:pPr>
      <w:r>
        <w:rPr>
          <w:b/>
          <w:sz w:val="27"/>
        </w:rPr>
        <w:t>甲方（盖章）：</w:t>
      </w:r>
      <w:r>
        <w:rPr>
          <w:b/>
          <w:sz w:val="21"/>
        </w:rPr>
        <w:t xml:space="preserve">                  </w:t>
      </w:r>
      <w:r>
        <w:rPr>
          <w:b/>
          <w:sz w:val="27"/>
        </w:rPr>
        <w:t>乙方（盖章）：</w:t>
      </w:r>
    </w:p>
    <w:p>
      <w:pPr>
        <w:jc w:val="both"/>
      </w:pPr>
      <w:r>
        <w:rPr>
          <w:b/>
          <w:sz w:val="27"/>
        </w:rPr>
        <w:t>代表：</w:t>
      </w:r>
      <w:r>
        <w:rPr>
          <w:b/>
          <w:sz w:val="21"/>
        </w:rPr>
        <w:t xml:space="preserve">                          </w:t>
      </w:r>
      <w:r>
        <w:rPr>
          <w:b/>
          <w:sz w:val="27"/>
        </w:rPr>
        <w:t>代表：</w:t>
      </w:r>
    </w:p>
    <w:p>
      <w:pPr>
        <w:jc w:val="both"/>
      </w:pPr>
      <w:r>
        <w:rPr>
          <w:sz w:val="27"/>
        </w:rPr>
        <w:t>签定日期：　　　年　　月　　日签定日期：　　　年　　月　　日</w:t>
      </w:r>
    </w:p>
    <w:p>
      <w:pPr>
        <w:ind w:firstLine="562"/>
        <w:jc w:val="both"/>
      </w:pPr>
    </w:p>
    <w:p>
      <w:pPr>
        <w:ind w:firstLine="562"/>
        <w:jc w:val="both"/>
      </w:pPr>
      <w:r>
        <w:rPr>
          <w:b/>
          <w:sz w:val="28"/>
        </w:rPr>
        <w:t>附页</w:t>
      </w:r>
    </w:p>
    <w:p>
      <w:pPr>
        <w:numPr>
          <w:ilvl w:val="0"/>
          <w:numId w:val="1"/>
        </w:numPr>
        <w:jc w:val="left"/>
      </w:pPr>
      <w:r>
        <w:rPr>
          <w:sz w:val="21"/>
        </w:rPr>
        <w:t>技术指标</w:t>
      </w:r>
    </w:p>
    <w:p>
      <w:pPr>
        <w:numPr>
          <w:ilvl w:val="0"/>
          <w:numId w:val="1"/>
        </w:numPr>
        <w:jc w:val="left"/>
      </w:pPr>
      <w:r>
        <w:rPr>
          <w:sz w:val="21"/>
        </w:rPr>
        <w:t>配置清单</w:t>
      </w:r>
    </w:p>
    <w:p>
      <w:pPr>
        <w:numPr>
          <w:ilvl w:val="0"/>
          <w:numId w:val="1"/>
        </w:numPr>
        <w:jc w:val="left"/>
      </w:pPr>
      <w:r>
        <w:rPr>
          <w:sz w:val="21"/>
        </w:rPr>
        <w:t>中标通知书</w:t>
      </w:r>
    </w:p>
    <w:p>
      <w:pPr>
        <w:jc w:val="left"/>
      </w:pPr>
    </w:p>
    <w:p/>
    <w:p/>
    <w:p>
      <w:r>
        <w:rPr/>
        <w:t xml:space="preserve"> </w:t>
      </w:r>
    </w:p>
    <w:p>
      <w:pPr>
        <w:jc w:val="left"/>
      </w:pPr>
      <w:r>
        <w:rPr>
          <w:b/>
          <w:sz w:val="30"/>
        </w:rPr>
        <w:t>合同格式二（适用于中华人民共和国关境外提供的货物）</w:t>
      </w:r>
    </w:p>
    <w:p>
      <w:pPr>
        <w:jc w:val="center"/>
      </w:pPr>
      <w:r>
        <w:rPr>
          <w:b/>
          <w:sz w:val="30"/>
        </w:rPr>
        <w:t>采购合同</w:t>
      </w:r>
    </w:p>
    <w:p>
      <w:pPr>
        <w:jc w:val="center"/>
      </w:pPr>
      <w:r>
        <w:rPr>
          <w:sz w:val="21"/>
        </w:rPr>
        <w:t xml:space="preserve">                                                </w:t>
      </w:r>
      <w:r>
        <w:rPr>
          <w:sz w:val="24"/>
        </w:rPr>
        <w:t>合同编号：</w:t>
      </w:r>
    </w:p>
    <w:p>
      <w:pPr>
        <w:jc w:val="both"/>
      </w:pPr>
      <w:r>
        <w:rPr>
          <w:sz w:val="21"/>
        </w:rPr>
        <w:t>甲方（采购人）：</w:t>
      </w:r>
    </w:p>
    <w:p>
      <w:pPr>
        <w:jc w:val="both"/>
      </w:pPr>
      <w:r>
        <w:rPr>
          <w:sz w:val="21"/>
        </w:rPr>
        <w:t>乙方（中标人）：</w:t>
      </w:r>
      <w:r>
        <w:rPr>
          <w:sz w:val="21"/>
        </w:rPr>
        <w:t xml:space="preserve"> </w:t>
      </w:r>
    </w:p>
    <w:p>
      <w:pPr>
        <w:jc w:val="both"/>
      </w:pPr>
      <w:r>
        <w:rPr>
          <w:sz w:val="21"/>
        </w:rPr>
        <w:t>丙方（进口</w:t>
      </w:r>
      <w:r>
        <w:rPr>
          <w:sz w:val="21"/>
        </w:rPr>
        <w:t>外贸代理公司</w:t>
      </w:r>
      <w:r>
        <w:rPr>
          <w:sz w:val="21"/>
        </w:rPr>
        <w:t>）：</w:t>
      </w:r>
    </w:p>
    <w:p>
      <w:pPr>
        <w:jc w:val="both"/>
      </w:pPr>
      <w:r>
        <w:rPr>
          <w:sz w:val="21"/>
        </w:rPr>
        <w:t xml:space="preserve">    </w:t>
      </w:r>
    </w:p>
    <w:p>
      <w:pPr>
        <w:jc w:val="both"/>
      </w:pPr>
      <w:r>
        <w:rPr>
          <w:sz w:val="21"/>
        </w:rPr>
        <w:t>乙方中标甲方</w:t>
      </w:r>
      <w:r>
        <w:rPr>
          <w:sz w:val="21"/>
          <w:u w:val="single"/>
        </w:rPr>
        <w:t xml:space="preserve"> </w:t>
      </w:r>
      <w:r>
        <w:rPr>
          <w:sz w:val="21"/>
          <w:u w:val="single"/>
        </w:rPr>
        <w:t xml:space="preserve">               </w:t>
      </w:r>
      <w:r>
        <w:rPr>
          <w:sz w:val="21"/>
        </w:rPr>
        <w:t>项目，因该项目采购商品中涉及部分设备进口，乙方与丙方建立进口代理合作关系，共同承担甲方本项目的采购供货义务。三方</w:t>
      </w:r>
      <w:r>
        <w:rPr>
          <w:sz w:val="21"/>
        </w:rPr>
        <w:t>根据</w:t>
      </w:r>
      <w:r>
        <w:rPr>
          <w:sz w:val="21"/>
        </w:rPr>
        <w:t>《中华人民共和国政府采购法》、</w:t>
      </w:r>
      <w:r>
        <w:rPr>
          <w:sz w:val="21"/>
        </w:rPr>
        <w:t>《中华人民共和国民法典》等相关法律法规及</w:t>
      </w:r>
      <w:r>
        <w:rPr>
          <w:sz w:val="21"/>
        </w:rPr>
        <w:t>国家关于进口货物税收政策，及</w:t>
      </w:r>
      <w:r>
        <w:rPr>
          <w:sz w:val="21"/>
          <w:u w:val="single"/>
        </w:rPr>
        <w:t>xx</w:t>
      </w:r>
      <w:r>
        <w:rPr>
          <w:sz w:val="21"/>
          <w:u w:val="single"/>
        </w:rPr>
        <w:t>采购项目</w:t>
      </w:r>
      <w:r>
        <w:rPr>
          <w:sz w:val="21"/>
        </w:rPr>
        <w:t>招</w:t>
      </w:r>
      <w:r>
        <w:rPr>
          <w:sz w:val="21"/>
        </w:rPr>
        <w:t>、投</w:t>
      </w:r>
      <w:r>
        <w:rPr>
          <w:sz w:val="21"/>
        </w:rPr>
        <w:t>标文件（项目编号，</w:t>
      </w:r>
      <w:r>
        <w:rPr>
          <w:sz w:val="21"/>
        </w:rPr>
        <w:t>采购包</w:t>
      </w:r>
      <w:r>
        <w:rPr>
          <w:sz w:val="21"/>
          <w:u w:val="single"/>
        </w:rPr>
        <w:t xml:space="preserve">    </w:t>
      </w:r>
      <w:r>
        <w:rPr>
          <w:sz w:val="21"/>
        </w:rPr>
        <w:t>）</w:t>
      </w:r>
      <w:r>
        <w:rPr>
          <w:sz w:val="21"/>
        </w:rPr>
        <w:t>要求</w:t>
      </w:r>
      <w:r>
        <w:rPr>
          <w:sz w:val="21"/>
        </w:rPr>
        <w:t>，</w:t>
      </w:r>
      <w:r>
        <w:rPr>
          <w:sz w:val="21"/>
        </w:rPr>
        <w:t>经平等协商，就乙方与丙方共同履约向甲方供货事宜</w:t>
      </w:r>
      <w:r>
        <w:rPr>
          <w:sz w:val="21"/>
        </w:rPr>
        <w:t>达成协议如下：</w:t>
      </w:r>
    </w:p>
    <w:p>
      <w:pPr>
        <w:jc w:val="both"/>
      </w:pPr>
      <w:r>
        <w:rPr>
          <w:b/>
        </w:rPr>
        <w:t xml:space="preserve">一、货物内容 </w:t>
      </w:r>
    </w:p>
    <w:tbl>
      <w:tblPr>
        <w:tblW w:w="0" w:type="auto"/>
        <w:tblBorders>
          <w:top w:val="none" w:color="000000" w:sz="4"/>
          <w:left w:val="none" w:color="000000" w:sz="4"/>
          <w:bottom w:val="none" w:color="000000" w:sz="4"/>
          <w:right w:val="none" w:color="000000" w:sz="4"/>
          <w:insideH w:val="none"/>
          <w:insideV w:val="none"/>
        </w:tblBorders>
      </w:tblPr>
      <w:tblGrid>
        <w:gridCol w:w="374"/>
        <w:gridCol w:w="1225"/>
        <w:gridCol w:w="954"/>
        <w:gridCol w:w="942"/>
        <w:gridCol w:w="916"/>
        <w:gridCol w:w="632"/>
        <w:gridCol w:w="593"/>
        <w:gridCol w:w="1328"/>
        <w:gridCol w:w="1341"/>
      </w:tblGrid>
      <w:tr>
        <w:tc>
          <w:tcPr>
            <w:tcW w:type="dxa" w:w="374"/>
            <w:tcBorders>
              <w:top w:val="single" w:color="000000" w:sz="8"/>
              <w:left w:val="single" w:color="000000" w:sz="8"/>
              <w:bottom w:val="single" w:color="000000" w:sz="8"/>
              <w:right w:val="single" w:color="000000" w:sz="8"/>
            </w:tcBorders>
            <w:vAlign w:val="top"/>
          </w:tcPr>
          <w:p>
            <w:pPr>
              <w:jc w:val="center"/>
            </w:pPr>
            <w:r>
              <w:rPr>
                <w:sz w:val="21"/>
              </w:rPr>
              <w:t>序号</w:t>
            </w:r>
          </w:p>
        </w:tc>
        <w:tc>
          <w:tcPr>
            <w:tcW w:type="dxa" w:w="1225"/>
            <w:tcBorders>
              <w:top w:val="single" w:color="000000" w:sz="8"/>
              <w:left w:val="single" w:color="000000" w:sz="8"/>
              <w:bottom w:val="single" w:color="000000" w:sz="8"/>
              <w:right w:val="single" w:color="000000" w:sz="8"/>
            </w:tcBorders>
            <w:vAlign w:val="top"/>
          </w:tcPr>
          <w:p>
            <w:pPr>
              <w:jc w:val="center"/>
            </w:pPr>
            <w:r>
              <w:rPr>
                <w:sz w:val="21"/>
              </w:rPr>
              <w:t>商品名称</w:t>
            </w:r>
          </w:p>
          <w:p>
            <w:pPr>
              <w:jc w:val="center"/>
            </w:pPr>
            <w:r>
              <w:rPr>
                <w:sz w:val="21"/>
              </w:rPr>
              <w:t>（中文）</w:t>
            </w:r>
          </w:p>
        </w:tc>
        <w:tc>
          <w:tcPr>
            <w:tcW w:type="dxa" w:w="954"/>
            <w:tcBorders>
              <w:top w:val="single" w:color="000000" w:sz="8"/>
              <w:left w:val="single" w:color="000000" w:sz="8"/>
              <w:bottom w:val="single" w:color="000000" w:sz="8"/>
              <w:right w:val="single" w:color="000000" w:sz="8"/>
            </w:tcBorders>
            <w:vAlign w:val="top"/>
          </w:tcPr>
          <w:p>
            <w:pPr>
              <w:jc w:val="center"/>
            </w:pPr>
            <w:r>
              <w:rPr>
                <w:sz w:val="21"/>
              </w:rPr>
              <w:t>型号规格</w:t>
            </w:r>
          </w:p>
        </w:tc>
        <w:tc>
          <w:tcPr>
            <w:tcW w:type="dxa" w:w="942"/>
            <w:tcBorders>
              <w:top w:val="single" w:color="000000" w:sz="8"/>
              <w:left w:val="single" w:color="000000" w:sz="8"/>
              <w:bottom w:val="single" w:color="000000" w:sz="8"/>
              <w:right w:val="single" w:color="000000" w:sz="8"/>
            </w:tcBorders>
            <w:vAlign w:val="top"/>
          </w:tcPr>
          <w:p>
            <w:pPr>
              <w:jc w:val="center"/>
            </w:pPr>
            <w:r>
              <w:rPr>
                <w:sz w:val="21"/>
              </w:rPr>
              <w:t>品牌</w:t>
            </w:r>
          </w:p>
        </w:tc>
        <w:tc>
          <w:tcPr>
            <w:tcW w:type="dxa" w:w="916"/>
            <w:tcBorders>
              <w:top w:val="single" w:color="000000" w:sz="8"/>
              <w:left w:val="single" w:color="000000" w:sz="8"/>
              <w:bottom w:val="single" w:color="000000" w:sz="8"/>
              <w:right w:val="single" w:color="000000" w:sz="8"/>
            </w:tcBorders>
            <w:vAlign w:val="top"/>
          </w:tcPr>
          <w:p>
            <w:pPr>
              <w:jc w:val="center"/>
            </w:pPr>
            <w:r>
              <w:rPr>
                <w:sz w:val="21"/>
              </w:rPr>
              <w:t>制造商</w:t>
            </w:r>
          </w:p>
          <w:p>
            <w:pPr>
              <w:jc w:val="center"/>
            </w:pPr>
            <w:r>
              <w:rPr>
                <w:sz w:val="21"/>
              </w:rPr>
              <w:t>（全称）</w:t>
            </w:r>
          </w:p>
        </w:tc>
        <w:tc>
          <w:tcPr>
            <w:tcW w:type="dxa" w:w="632"/>
            <w:tcBorders>
              <w:top w:val="single" w:color="000000" w:sz="8"/>
              <w:left w:val="single" w:color="000000" w:sz="8"/>
              <w:bottom w:val="single" w:color="000000" w:sz="8"/>
              <w:right w:val="single" w:color="000000" w:sz="8"/>
            </w:tcBorders>
            <w:vAlign w:val="top"/>
          </w:tcPr>
          <w:p>
            <w:pPr>
              <w:jc w:val="center"/>
            </w:pPr>
            <w:r>
              <w:rPr>
                <w:sz w:val="21"/>
              </w:rPr>
              <w:t>产地</w:t>
            </w:r>
          </w:p>
        </w:tc>
        <w:tc>
          <w:tcPr>
            <w:tcW w:type="dxa" w:w="593"/>
            <w:tcBorders>
              <w:top w:val="single" w:color="000000" w:sz="8"/>
              <w:left w:val="single" w:color="000000" w:sz="8"/>
              <w:bottom w:val="single" w:color="000000" w:sz="8"/>
              <w:right w:val="single" w:color="000000" w:sz="8"/>
            </w:tcBorders>
            <w:vAlign w:val="top"/>
          </w:tcPr>
          <w:p>
            <w:pPr>
              <w:jc w:val="center"/>
            </w:pPr>
            <w:r>
              <w:rPr>
                <w:sz w:val="21"/>
              </w:rPr>
              <w:t>数量</w:t>
            </w:r>
          </w:p>
        </w:tc>
        <w:tc>
          <w:tcPr>
            <w:tcW w:type="dxa" w:w="1328"/>
            <w:tcBorders>
              <w:top w:val="single" w:color="000000" w:sz="8"/>
              <w:left w:val="single" w:color="000000" w:sz="8"/>
              <w:bottom w:val="single" w:color="000000" w:sz="8"/>
              <w:right w:val="single" w:color="000000" w:sz="8"/>
            </w:tcBorders>
            <w:vAlign w:val="top"/>
          </w:tcPr>
          <w:p>
            <w:pPr>
              <w:jc w:val="center"/>
            </w:pPr>
            <w:r>
              <w:rPr>
                <w:sz w:val="21"/>
              </w:rPr>
              <w:t>单价</w:t>
            </w:r>
          </w:p>
        </w:tc>
        <w:tc>
          <w:tcPr>
            <w:tcW w:type="dxa" w:w="1341"/>
            <w:tcBorders>
              <w:top w:val="single" w:color="000000" w:sz="8"/>
              <w:left w:val="single" w:color="000000" w:sz="8"/>
              <w:bottom w:val="single" w:color="000000" w:sz="8"/>
              <w:right w:val="single" w:color="000000" w:sz="8"/>
            </w:tcBorders>
            <w:vAlign w:val="top"/>
          </w:tcPr>
          <w:p>
            <w:pPr>
              <w:jc w:val="center"/>
            </w:pPr>
            <w:r>
              <w:rPr>
                <w:sz w:val="21"/>
              </w:rPr>
              <w:t>总价</w:t>
            </w:r>
          </w:p>
          <w:p>
            <w:pPr>
              <w:jc w:val="center"/>
            </w:pPr>
            <w:r>
              <w:rPr>
                <w:sz w:val="21"/>
              </w:rPr>
              <w:t>（</w:t>
            </w:r>
            <w:r>
              <w:rPr>
                <w:sz w:val="21"/>
              </w:rPr>
              <w:t>人民币</w:t>
            </w:r>
            <w:r>
              <w:rPr>
                <w:sz w:val="21"/>
              </w:rPr>
              <w:t>元）</w:t>
            </w:r>
          </w:p>
        </w:tc>
      </w:tr>
      <w:tr>
        <w:tc>
          <w:tcPr>
            <w:tcW w:type="dxa" w:w="374"/>
            <w:tcBorders>
              <w:top w:val="none" w:color="000000" w:sz="4"/>
              <w:left w:val="single" w:color="000000" w:sz="8"/>
              <w:bottom w:val="single" w:color="000000" w:sz="8"/>
              <w:right w:val="single" w:color="000000" w:sz="8"/>
            </w:tcBorders>
            <w:vAlign w:val="top"/>
          </w:tcPr>
          <w:p>
            <w:pPr>
              <w:jc w:val="both"/>
            </w:pPr>
          </w:p>
        </w:tc>
        <w:tc>
          <w:tcPr>
            <w:tcW w:type="dxa" w:w="1225"/>
            <w:tcBorders>
              <w:top w:val="none" w:color="000000" w:sz="4"/>
              <w:left w:val="single" w:color="000000" w:sz="8"/>
              <w:bottom w:val="single" w:color="000000" w:sz="8"/>
              <w:right w:val="single" w:color="000000" w:sz="8"/>
            </w:tcBorders>
            <w:vAlign w:val="top"/>
          </w:tcPr>
          <w:p>
            <w:pPr>
              <w:jc w:val="center"/>
            </w:pPr>
          </w:p>
        </w:tc>
        <w:tc>
          <w:tcPr>
            <w:tcW w:type="dxa" w:w="954"/>
            <w:tcBorders>
              <w:top w:val="none" w:color="000000" w:sz="4"/>
              <w:left w:val="single" w:color="000000" w:sz="8"/>
              <w:bottom w:val="single" w:color="000000" w:sz="8"/>
              <w:right w:val="single" w:color="000000" w:sz="8"/>
            </w:tcBorders>
            <w:vAlign w:val="top"/>
          </w:tcPr>
          <w:p>
            <w:pPr>
              <w:jc w:val="center"/>
            </w:pPr>
          </w:p>
        </w:tc>
        <w:tc>
          <w:tcPr>
            <w:tcW w:type="dxa" w:w="942"/>
            <w:tcBorders>
              <w:top w:val="none" w:color="000000" w:sz="4"/>
              <w:left w:val="single" w:color="000000" w:sz="8"/>
              <w:bottom w:val="single" w:color="000000" w:sz="8"/>
              <w:right w:val="single" w:color="000000" w:sz="8"/>
            </w:tcBorders>
            <w:vAlign w:val="top"/>
          </w:tcPr>
          <w:p>
            <w:pPr>
              <w:jc w:val="center"/>
            </w:pPr>
          </w:p>
        </w:tc>
        <w:tc>
          <w:tcPr>
            <w:tcW w:type="dxa" w:w="916"/>
            <w:tcBorders>
              <w:top w:val="none" w:color="000000" w:sz="4"/>
              <w:left w:val="single" w:color="000000" w:sz="8"/>
              <w:bottom w:val="single" w:color="000000" w:sz="8"/>
              <w:right w:val="single" w:color="000000" w:sz="8"/>
            </w:tcBorders>
            <w:vAlign w:val="top"/>
          </w:tcPr>
          <w:p>
            <w:pPr>
              <w:jc w:val="center"/>
            </w:pPr>
          </w:p>
        </w:tc>
        <w:tc>
          <w:tcPr>
            <w:tcW w:type="dxa" w:w="632"/>
            <w:tcBorders>
              <w:top w:val="none" w:color="000000" w:sz="4"/>
              <w:left w:val="single" w:color="000000" w:sz="8"/>
              <w:bottom w:val="single" w:color="000000" w:sz="8"/>
              <w:right w:val="single" w:color="000000" w:sz="8"/>
            </w:tcBorders>
            <w:vAlign w:val="top"/>
          </w:tcPr>
          <w:p>
            <w:pPr>
              <w:jc w:val="center"/>
            </w:pPr>
          </w:p>
        </w:tc>
        <w:tc>
          <w:tcPr>
            <w:tcW w:type="dxa" w:w="593"/>
            <w:tcBorders>
              <w:top w:val="none" w:color="000000" w:sz="4"/>
              <w:left w:val="single" w:color="000000" w:sz="8"/>
              <w:bottom w:val="single" w:color="000000" w:sz="8"/>
              <w:right w:val="single" w:color="000000" w:sz="8"/>
            </w:tcBorders>
            <w:vAlign w:val="top"/>
          </w:tcPr>
          <w:p>
            <w:pPr>
              <w:jc w:val="center"/>
            </w:pPr>
          </w:p>
        </w:tc>
        <w:tc>
          <w:tcPr>
            <w:tcW w:type="dxa" w:w="1328"/>
            <w:tcBorders>
              <w:top w:val="none" w:color="000000" w:sz="4"/>
              <w:left w:val="single" w:color="000000" w:sz="8"/>
              <w:bottom w:val="single" w:color="000000" w:sz="8"/>
              <w:right w:val="single" w:color="000000" w:sz="8"/>
            </w:tcBorders>
            <w:vAlign w:val="top"/>
          </w:tcPr>
          <w:p>
            <w:pPr>
              <w:jc w:val="center"/>
            </w:pPr>
          </w:p>
        </w:tc>
        <w:tc>
          <w:tcPr>
            <w:tcW w:type="dxa" w:w="1341"/>
            <w:tcBorders>
              <w:top w:val="none" w:color="000000" w:sz="4"/>
              <w:left w:val="single" w:color="000000" w:sz="8"/>
              <w:bottom w:val="single" w:color="000000" w:sz="8"/>
              <w:right w:val="single" w:color="000000" w:sz="8"/>
            </w:tcBorders>
            <w:vAlign w:val="top"/>
          </w:tcPr>
          <w:p>
            <w:pPr>
              <w:jc w:val="center"/>
            </w:pPr>
          </w:p>
        </w:tc>
      </w:tr>
      <w:tr>
        <w:tc>
          <w:tcPr>
            <w:tcW w:type="dxa" w:w="1599"/>
            <w:gridSpan w:val="2"/>
            <w:tcBorders>
              <w:top w:val="none" w:color="000000" w:sz="4"/>
              <w:left w:val="single" w:color="000000" w:sz="8"/>
              <w:bottom w:val="single" w:color="000000" w:sz="8"/>
              <w:right w:val="single" w:color="000000" w:sz="8"/>
            </w:tcBorders>
            <w:vAlign w:val="top"/>
          </w:tcPr>
          <w:p>
            <w:pPr>
              <w:jc w:val="both"/>
            </w:pPr>
            <w:r>
              <w:rPr>
                <w:sz w:val="21"/>
              </w:rPr>
              <w:t>合同价款（免税价）：</w:t>
            </w:r>
          </w:p>
        </w:tc>
        <w:tc>
          <w:tcPr>
            <w:tcW w:type="dxa" w:w="6706"/>
            <w:gridSpan w:val="7"/>
            <w:tcBorders>
              <w:top w:val="none" w:color="000000" w:sz="4"/>
              <w:left w:val="single" w:color="000000" w:sz="8"/>
              <w:bottom w:val="single" w:color="000000" w:sz="8"/>
              <w:right w:val="single" w:color="000000" w:sz="8"/>
            </w:tcBorders>
            <w:vAlign w:val="top"/>
          </w:tcPr>
          <w:p>
            <w:pPr>
              <w:jc w:val="center"/>
            </w:pPr>
            <w:r>
              <w:rPr>
                <w:sz w:val="21"/>
              </w:rPr>
              <w:t>人民币大写（免税价）</w:t>
            </w:r>
            <w:r>
              <w:rPr>
                <w:b/>
                <w:sz w:val="21"/>
                <w:u w:val="single"/>
              </w:rPr>
              <w:t>xx元整</w:t>
            </w:r>
          </w:p>
        </w:tc>
      </w:tr>
    </w:tbl>
    <w:p>
      <w:pPr>
        <w:jc w:val="both"/>
      </w:pPr>
      <w:r>
        <w:rPr>
          <w:b/>
        </w:rPr>
        <w:t>注：货物名称内容必须与响应文件中货物名称内容一致。免税价指的是免征进口关税、进口环节增值税、消费税。</w:t>
      </w:r>
      <w:r>
        <w:br/>
      </w:r>
      <w:r>
        <w:rPr/>
        <w:t>1、合同价款为指定交货地点的交货价，包括但不限于货到现场价和其他伴随服务费用等费用。其他伴随服务费用包括但不限于以下费用：</w:t>
      </w:r>
      <w:r>
        <w:br/>
      </w:r>
      <w:r>
        <w:rPr/>
        <w:t>（1）CIP广州口岸。</w:t>
      </w:r>
      <w:r>
        <w:br/>
      </w:r>
      <w:r>
        <w:rPr/>
        <w:t>（2）其他伴随服务费用：</w:t>
      </w:r>
      <w:r>
        <w:br/>
      </w:r>
      <w:r>
        <w:rPr/>
        <w:t>1）货物从进口口岸至最终目的地的关境内运输、保险和其他当地发生的伴随费用。</w:t>
      </w:r>
      <w:r>
        <w:br/>
      </w:r>
      <w:r>
        <w:rPr/>
        <w:t>2）安装与调试、验收、检验、培训、技术文件的移交、质量保证期服务、技术服务、卸货费及招标文件要求提供的其它服务所产生的费用。</w:t>
      </w:r>
      <w:r>
        <w:br/>
      </w:r>
      <w:r>
        <w:rPr/>
        <w:t>3）安装调试中的相关费用（包括安装调试过程中损耗、额外材料、设计费等）。</w:t>
      </w:r>
      <w:r>
        <w:br/>
      </w:r>
      <w:r>
        <w:rPr/>
        <w:t>4）外贸进口有关的一切费用（如丙方代理费用、清关费用、银行手续费、海关监管手续费、报关费用、商检费用、申办机电批文费用、机场码头费等）。</w:t>
      </w:r>
      <w:r>
        <w:br/>
      </w:r>
      <w:r>
        <w:rPr/>
        <w:t>5）按照采购需求要求的除以上费用外的其他相关费用。</w:t>
      </w:r>
      <w:r>
        <w:br/>
      </w:r>
      <w:r>
        <w:rPr/>
        <w:t>2、货物进口所需办理的免税手续由丙方负责办理，甲乙方提供配合。丙方作为外贸代理公司负责办理货物报关、口岸提货、对外付汇及付汇后的银行结算，并负责xx口岸提货及将货物从口岸运送到甲方指定地点。丙方的行为所产生的后果及风险由乙方承担，代理费用由乙方负责。丙方应及时将其代理行为的流程及实施过程告知甲方。</w:t>
      </w:r>
      <w:r>
        <w:br/>
      </w:r>
      <w:r>
        <w:rPr/>
        <w:t>3、乙方提货前必须提前通知甲、丙方，提货当天丙方派专人前往提货，丙方检查货物完好后给甲方指定邮箱确认后（邮件内容保含货物图片或者集装箱图片），发往甲方指定地点。</w:t>
      </w:r>
    </w:p>
    <w:p>
      <w:pPr>
        <w:jc w:val="both"/>
      </w:pPr>
      <w:r>
        <w:rPr>
          <w:b/>
        </w:rPr>
        <w:t>二、设备要求</w:t>
      </w:r>
      <w:r>
        <w:br/>
      </w:r>
      <w:r>
        <w:rPr/>
        <w:t>1、乙方提供的货物必须符合中华人民共和国国家安全环保标准。</w:t>
      </w:r>
      <w:r>
        <w:br/>
      </w:r>
      <w:r>
        <w:rPr/>
        <w:t>2、货物为原制造商制造的全新产品（含零部件、配件、随机工具等），整机无污染，无侵权情形、表面无划损、无任何缺陷隐患、无碰撞、配件齐全，完全符合中国与产地国有关质量标准，并附有生产厂家出具的产品质量检验合格证书，在中国境内可依常规安全合法使用。</w:t>
      </w:r>
      <w:r>
        <w:br/>
      </w:r>
      <w:r>
        <w:rPr/>
        <w:t>3、货物必须具备发货前的检验记录、原产地证明（由国际商会开具）、中国海关的检验证明、乙方或生产商国家有关当局出具的有效出口许可证、进口报关单等合法进口渠道证明。</w:t>
      </w:r>
      <w:r>
        <w:br/>
      </w:r>
      <w:r>
        <w:rPr/>
        <w:t>4、货物为原厂商未启封全新包装，有出厂合格证，序列号、包装箱号与出厂批号一致，并可追索查阅。</w:t>
      </w:r>
      <w:r>
        <w:br/>
      </w:r>
      <w:r>
        <w:rPr/>
        <w:t>5、乙方应将设备的用户手册、保修手册、有关单证资料及配备件、随机工具等交付给甲方并全部附有中文说明。</w:t>
      </w:r>
      <w:r>
        <w:br/>
      </w:r>
      <w:r>
        <w:rPr/>
        <w:t>6、如果发现货物的质量和规格与合同规定不符或货物在质量保证期内被证明有缺陷，包括内在缺陷或使用不适当原材料，甲方将有权单方委托有关部门进行检验，并依据检验证书向乙方索赔。</w:t>
      </w:r>
      <w:r>
        <w:br/>
      </w:r>
      <w:r>
        <w:rPr>
          <w:b/>
        </w:rPr>
        <w:t>三、知识产权</w:t>
      </w:r>
      <w:r>
        <w:br/>
      </w:r>
      <w:r>
        <w:rPr/>
        <w:t>乙方保证合同项下提供的货物不侵犯任何第三方的专利权、商标权或其它知识产权。否则，由此产生的一切经济和法律责任全部由乙方自行承担，与甲方无关。</w:t>
      </w:r>
      <w:r>
        <w:br/>
      </w:r>
      <w:r>
        <w:rPr>
          <w:b/>
        </w:rPr>
        <w:t>四、进口代理</w:t>
      </w:r>
      <w:r>
        <w:br/>
      </w:r>
      <w:r>
        <w:rPr/>
        <w:t xml:space="preserve">  乙方中标甲方项目后，与丙方建立货物进口代理关系，并向甲方提交与丙方建立进口代理合同及委托等手续。甲方作为项目方履行相应的协助报关、备案、进口设备登录等手续。丙方因代理乙方进口设备货物产生的费用由乙方承担，如需甲方代为垫付，则在甲方项目款项中予以冲抵。丙方收取甲方款项、实施进口代理行为、设备风险责任等均构成乙方项目中标履约义务内容。</w:t>
      </w:r>
      <w:r>
        <w:br/>
      </w:r>
      <w:r>
        <w:rPr>
          <w:b/>
        </w:rPr>
        <w:t>五、交货期、装卸港口、交货方式及交货地点</w:t>
      </w:r>
      <w:r>
        <w:br/>
      </w:r>
      <w:r>
        <w:rPr/>
        <w:t>1、交货期：合同正式生效后x个月内交货。</w:t>
      </w:r>
    </w:p>
    <w:p>
      <w:pPr>
        <w:jc w:val="both"/>
      </w:pPr>
      <w:r>
        <w:rPr/>
        <w:t>2、装卸港口：装货港：</w:t>
      </w:r>
      <w:r>
        <w:rPr>
          <w:u w:val="single"/>
        </w:rPr>
        <w:t xml:space="preserve">xx    </w:t>
      </w:r>
      <w:r>
        <w:rPr/>
        <w:t>；  卸货港：</w:t>
      </w:r>
      <w:r>
        <w:rPr>
          <w:u w:val="single"/>
        </w:rPr>
        <w:t>xx</w:t>
      </w:r>
      <w:r>
        <w:rPr/>
        <w:t xml:space="preserve"> 。</w:t>
      </w:r>
      <w:r>
        <w:br/>
      </w:r>
      <w:r>
        <w:rPr/>
        <w:t>3、交货方式：送货到甲方指定地点。货物交货前的一切风险及所产生的费用（包括但不限于货款、运输费用、保险费用、通关费用等）均由乙方承担。</w:t>
      </w:r>
      <w:r>
        <w:br/>
      </w:r>
      <w:r>
        <w:rPr/>
        <w:t>4、交货地点：甲方指定地点</w:t>
      </w:r>
      <w:r>
        <w:br/>
      </w:r>
      <w:r>
        <w:rPr>
          <w:b/>
        </w:rPr>
        <w:t>六、付款方式</w:t>
      </w:r>
      <w:r>
        <w:br/>
      </w:r>
      <w:r>
        <w:rPr/>
        <w:t>对于进口产品，采用即期不可撤销信用证国际贸易支付条件支付：</w:t>
      </w:r>
      <w:r>
        <w:br/>
      </w:r>
      <w:r>
        <w:rPr/>
        <w:t>1、签约后乙方与丙方（进口设备）</w:t>
      </w:r>
      <w:r>
        <w:rPr>
          <w:u w:val="single"/>
        </w:rPr>
        <w:t xml:space="preserve"> </w:t>
      </w:r>
      <w:r>
        <w:rPr/>
        <w:t>日内向甲方提供与指定的境外供应商</w:t>
      </w:r>
      <w:r>
        <w:rPr>
          <w:u w:val="single"/>
        </w:rPr>
        <w:t>xx签订项目订货/采购合同、设备确认函等，经甲方确认后，乙方委托丙方向甲方出具</w:t>
      </w:r>
      <w:r>
        <w:rPr/>
        <w:t>外贸发票和开具的预付款保函(按合同金额的50%开具)，甲方收件后十个工作日内按政府采购支付流程办理支付50%的预付款（即￥xx，人民币xx元整），乙方与丙方收到货款后十个工作日内以£L/C（不可撤销信用证）支付50%预付款给乙方指定的境外供应商、并向甲方出具付款凭证及确认函件。</w:t>
      </w:r>
      <w:r>
        <w:br/>
      </w:r>
      <w:r>
        <w:rPr/>
        <w:t>2、甲方收到乙方提供发货单、装箱单、提单后十个工作日内按政府采购支付流程办理支付40%货款（即￥xx，人民币xx元整）的付款申请手续，丙方收到货款后十个工作日内受甲方委托£L/C（不可撤销信用证）支付40%到货款给乙方指定的境外供应商xx。</w:t>
      </w:r>
      <w:r>
        <w:br/>
      </w:r>
      <w:r>
        <w:rPr/>
        <w:t>3、货物安装调试验收合格后, 甲方在丙方提供发票后十个工作日内按政府采购支付流程办理支付剩余10%货款（即￥xx，人民币xx元整）的付款申请手续，办理完成后丙方收到货款后十个工作日内受甲方委托T/T支付10%到货款给乙方指定的境外供应商xx。</w:t>
      </w:r>
      <w:r>
        <w:br/>
      </w:r>
      <w:r>
        <w:rPr/>
        <w:t>4、乙方知悉并同意：甲方付款需按政府采购支付流程进行。甲方向丙方支付款项的行为即甲方向乙方履行支付货款的义务，乙方不得以丙方违约或未及时履约为由延迟或拒绝交货。甲方对本合同项下款项的支付，均在收到乙方或丙方所提供相关文件后10个工作日内按政府采购支付流程办理付款申请手续。乙方应当向甲方出具合法足额收款票据,包括甲方向丙方支付的款项，乙方与丙方收取的款项全部纳入甲方项目款项的结算内容。</w:t>
      </w:r>
      <w:r>
        <w:br/>
      </w:r>
      <w:r>
        <w:rPr>
          <w:b/>
        </w:rPr>
        <w:t>七、培训、质保期及售后服务要求</w:t>
      </w:r>
      <w:r>
        <w:br/>
      </w:r>
      <w:r>
        <w:rPr/>
        <w:t>1、乙方负责甲方使用人员的使用操作技术及维护技术的培训。</w:t>
      </w:r>
      <w:r>
        <w:br/>
      </w:r>
      <w:r>
        <w:rPr/>
        <w:t>2、设备质量保证期（简称“质保期”）为</w:t>
      </w:r>
      <w:r>
        <w:rPr>
          <w:u w:val="single"/>
        </w:rPr>
        <w:t>x</w:t>
      </w:r>
      <w:r>
        <w:rPr/>
        <w:t>年，自甲乙双方代表在货物安装调试并经验收合格的验收书上签字次日起计算。质保期内乙方对所供货物实行包修、包换、包退、包维护保养，期满后可同时提供终身有偿维修保养服务。</w:t>
      </w:r>
      <w:r>
        <w:br/>
      </w:r>
      <w:r>
        <w:rPr/>
        <w:t>3、质保期内，如设备或零部件因非人为因素出现故障而造成短期停用时，则质保期和维修期相应顺延（费用包含在报价内）。如停用时间累计超过60天则质保期重新计算。</w:t>
      </w:r>
      <w:r>
        <w:br/>
      </w:r>
      <w:r>
        <w:rPr/>
        <w:t>4、质保期内，如货品非因甲方的人为原因而出现的问题由乙方负责保修、包换或包退，并承担修理、调换或退货的实际费用。</w:t>
      </w:r>
      <w:r>
        <w:br/>
      </w:r>
      <w:r>
        <w:rPr/>
        <w:t>5、质保期内，乙方负责对其提供的货物整机进行维修和系统维护，不再收取任何费用，但非乙方责任的人为因素、自然因素（如火灾、雷击等）造成的故障除外。</w:t>
      </w:r>
      <w:r>
        <w:br/>
      </w:r>
      <w:r>
        <w:rPr/>
        <w:t>6、对甲方的服务通知，乙方在接报后</w:t>
      </w:r>
      <w:r>
        <w:rPr>
          <w:u w:val="single"/>
        </w:rPr>
        <w:t>x</w:t>
      </w:r>
      <w:r>
        <w:rPr/>
        <w:t>小时内响应，</w:t>
      </w:r>
      <w:r>
        <w:rPr>
          <w:u w:val="single"/>
        </w:rPr>
        <w:t>x</w:t>
      </w:r>
      <w:r>
        <w:rPr/>
        <w:t>小时内到达现场，</w:t>
      </w:r>
      <w:r>
        <w:rPr>
          <w:u w:val="single"/>
        </w:rPr>
        <w:t>x</w:t>
      </w:r>
      <w:r>
        <w:rPr/>
        <w:t>小时内处理完毕。若在</w:t>
      </w:r>
      <w:r>
        <w:rPr>
          <w:u w:val="single"/>
        </w:rPr>
        <w:t>x</w:t>
      </w:r>
      <w:r>
        <w:rPr/>
        <w:t>小时内仍未能有效解决，乙方须免费提供同档次的设备予甲方临时使用。</w:t>
      </w:r>
      <w:r>
        <w:br/>
      </w:r>
      <w:r>
        <w:rPr/>
        <w:t>7、质保期间，如设备零配件经两次维修仍不能正常使用的，则乙方应做更换处理。同一硬件一个月内连续2次出现同一故障，乙方须无偿更换同一档次货物。</w:t>
      </w:r>
      <w:r>
        <w:br/>
      </w:r>
      <w:r>
        <w:rPr/>
        <w:t xml:space="preserve">8、负责售后服务维修的单位名称： </w:t>
      </w:r>
      <w:r>
        <w:br/>
      </w:r>
      <w:r>
        <w:rPr/>
        <w:t xml:space="preserve">  地址：</w:t>
      </w:r>
      <w:r>
        <w:br/>
      </w:r>
      <w:r>
        <w:rPr/>
        <w:t xml:space="preserve">  联系人：</w:t>
      </w:r>
      <w:r>
        <w:br/>
      </w:r>
      <w:r>
        <w:rPr/>
        <w:t>电话：</w:t>
      </w:r>
      <w:r>
        <w:br/>
      </w:r>
      <w:r>
        <w:rPr/>
        <w:t>手机：</w:t>
      </w:r>
      <w:r>
        <w:br/>
      </w:r>
      <w:r>
        <w:rPr/>
        <w:t>传真：</w:t>
      </w:r>
      <w:r>
        <w:br/>
      </w:r>
      <w:r>
        <w:rPr>
          <w:b/>
        </w:rPr>
        <w:t>八、包装、装船前检验、到货检验、安装与调试:</w:t>
      </w:r>
      <w:r>
        <w:br/>
      </w:r>
      <w:r>
        <w:rPr/>
        <w:t>1、合同货物的包装：乙方交付的所有设备应具有适合远洋和陆地运输和多次搬运、装卸的坚固包装。货物的包装均应有良好的防湿、防锈、防潮、防雨、防腐及防碰撞的措施。凡由于包装不良造成的损失和由此产生的费用均由乙方承担。乙方应在每件货物的包装箱上，用不褪色颜料印刷或标明唛头标记、目的港、合同编号、设备名称、收货人、箱号/件号、毛重/净重、尺码（长x宽x高）以及其他甲方要求的标记。</w:t>
      </w:r>
      <w:r>
        <w:br/>
      </w:r>
      <w:r>
        <w:rPr/>
        <w:t>2、装船前检验：乙方或生产厂家装船前，应对合同设备进行检验并向甲方提交厂家的质量合格证书和发货前的检验记录，因此所发生的费用由乙方承担。装船前的检验并不能替代卸货港和/或工作现场的检验，也不能免除乙方基于本合同的担保义务。</w:t>
      </w:r>
      <w:r>
        <w:br/>
      </w:r>
      <w:r>
        <w:rPr/>
        <w:t>3、到货检验</w:t>
      </w:r>
      <w:r>
        <w:br/>
      </w:r>
      <w:r>
        <w:rPr/>
        <w:t>1）货物的到货验收包括：型号、规格、数量、外观质量及货物包装完整无破损，在货物抵达交货目的地后，甲乙双方就货物外观质量、规格和型号进行初步检验。货物为原厂商未启封全新包装，具出厂合格证，序列号、包装箱号与出厂批号一致，并可追索查阅。所有随货物的附件必须齐全。如果发现到货的外观质量、规格和型号与合同不符，甲方有权拒收货物，并可向乙方索赔。</w:t>
      </w:r>
      <w:r>
        <w:br/>
      </w:r>
      <w:r>
        <w:rPr/>
        <w:t>2）进口货物送到甲方指定场地后，甲、乙两方同时在场时才能开封检验。</w:t>
      </w:r>
      <w:r>
        <w:br/>
      </w:r>
      <w:r>
        <w:rPr/>
        <w:t>4、合同货物的安装调试：</w:t>
      </w:r>
      <w:r>
        <w:br/>
      </w:r>
      <w:r>
        <w:rPr/>
        <w:t>（1）除非甲方另有通知，乙方应在到货后</w:t>
      </w:r>
      <w:r>
        <w:rPr>
          <w:u w:val="single"/>
        </w:rPr>
        <w:t>x</w:t>
      </w:r>
      <w:r>
        <w:rPr/>
        <w:t>个工作日内，派出足够的人员进行现场安装和负责调试工作。</w:t>
      </w:r>
      <w:r>
        <w:br/>
      </w:r>
      <w:r>
        <w:rPr/>
        <w:t>（2）乙方必须依照招标文件的验收标准、技术要求等内容和投标文件的承诺，将设备、系统安装并调试至正常运行的最佳状态。</w:t>
      </w:r>
      <w:r>
        <w:br/>
      </w:r>
      <w:r>
        <w:rPr/>
        <w:t>（3）合同项下的安装调试所发生费用及耗材由乙方承担。</w:t>
      </w:r>
      <w:r>
        <w:br/>
      </w:r>
      <w:r>
        <w:rPr/>
        <w:t>（4）乙方安装时须对各安装场地内的其它货物、设施有良好保护措施。</w:t>
      </w:r>
      <w:r>
        <w:br/>
      </w:r>
      <w:r>
        <w:rPr/>
        <w:t>（5）如果合同设备运输和安装调试过程中因事故造成货物短缺、损坏，乙方应及时安排换货，以保证合同设备安装调试的成功完成。换货的相关费用由乙方承担。</w:t>
      </w:r>
      <w:r>
        <w:br/>
      </w:r>
      <w:r>
        <w:rPr>
          <w:b/>
        </w:rPr>
        <w:t>九、验收</w:t>
      </w:r>
      <w:r>
        <w:br/>
      </w:r>
      <w:r>
        <w:rPr/>
        <w:t>1、甲方按照采购合同规定的技术、服务、安全标准组织对乙方履约情况进行验收，并出具验收书。验收书应当包括每一项技术、服务、安全标准的履约情况。</w:t>
      </w:r>
      <w:r>
        <w:br/>
      </w:r>
      <w:r>
        <w:rPr/>
        <w:t>2、交付验收标准依次序对照适用标准为：①符合中华人民共和国国家安全质量标准、环保标准或行业标准；②符合招标文件和响应承诺中甲方认可的合理最佳配置、参数及各项要求；③货物来源国官方标准。</w:t>
      </w:r>
      <w:r>
        <w:br/>
      </w:r>
      <w:r>
        <w:rPr/>
        <w:t>3、进口货物必须具备生产厂家的产品质量检验合格证书、原产地证明（由国际商会开具）、乙方或生产商国家有关当局出具的有效出口许可证、进口报关单等、外包装合法进口渠道证明。</w:t>
      </w:r>
      <w:r>
        <w:br/>
      </w:r>
      <w:r>
        <w:rPr/>
        <w:t>4、货物为原厂商未启封全新包装，具出厂合格证，序列号、包装箱号与出厂批号一致，并可追索查阅。所有随设备的附件必须齐全。</w:t>
      </w:r>
      <w:r>
        <w:br/>
      </w:r>
      <w:r>
        <w:rPr/>
        <w:t>5、乙方将货物的用户手册、保修手册、有关单证资料及备品备件、随机工具等交付给甲方，使用操作及安全须知等重要资料应附有中文说明。</w:t>
      </w:r>
      <w:r>
        <w:br/>
      </w:r>
      <w:r>
        <w:rPr/>
        <w:t>6、货物验收所发生的检验费用由乙方负担。</w:t>
      </w:r>
      <w:r>
        <w:br/>
      </w:r>
      <w:r>
        <w:rPr/>
        <w:t>7、设备到货并经乙方技术人员安装后，甲方有权委托中国有资格的单位对上述设备进行校准或检验。</w:t>
      </w:r>
      <w:r>
        <w:br/>
      </w:r>
      <w:r>
        <w:rPr/>
        <w:t>8、甲方组成验收小组，按照采购合同规定的技术、服务、安全标准组织对乙方履约情况进行验收。验收时如发现所交付的设备有缺失、次品、损坏或其他不符合招标文件规定之情形者，甲方可以做出现场记录，或由甲方或用户和乙方双方签署备忘录。此现场记录或备忘录可用作补充、缺失和更换损坏部件的有效证据。由此产生的有关费用由乙方承担。因货物质量问题发生争议时，甲方可单方委托当地质量技术监督部门鉴定。货物符合质量技术标准的，鉴定费由甲方承担；否则鉴定费由乙方承担。</w:t>
      </w:r>
      <w:r>
        <w:br/>
      </w:r>
      <w:r>
        <w:rPr/>
        <w:t>9、当出现不合格产品时，乙方要无条件更换合格产品。除甲方认可，否则不接受任何形式的降格处理。</w:t>
      </w:r>
      <w:r>
        <w:br/>
      </w:r>
      <w:r>
        <w:rPr/>
        <w:t>10、验收期限：全部货物确认到货后x天内完成项目验收。</w:t>
      </w:r>
      <w:r>
        <w:br/>
      </w:r>
      <w:r>
        <w:rPr>
          <w:b/>
        </w:rPr>
        <w:t>十、违约责任与赔偿损失</w:t>
      </w:r>
      <w:r>
        <w:br/>
      </w:r>
      <w:r>
        <w:rPr/>
        <w:t>1、乙方交付的货物不符合招标文件、投标文件或本合同规定的，甲方有权拒收或退还给乙方，并且乙方须向甲方支付本合同总价5%的违约金及退还甲方已支付的合同款项。</w:t>
      </w:r>
      <w:r>
        <w:br/>
      </w:r>
      <w:r>
        <w:rPr/>
        <w:t>2、乙方未能按本合同规定的交货时间交付货物的，从逾期之日起，乙方每日按本合同总价3‰的数额向甲方支付违约金；逾期半个月以上的，甲方有权终止合同，剩余货款不再支付，乙方应支付上述违约金及应退还甲方已支付的合同款项，由此造成的甲方经济损失由乙方承担。</w:t>
      </w:r>
      <w:r>
        <w:br/>
      </w:r>
      <w:r>
        <w:rPr/>
        <w:t>3、因乙方原因，导致无法在本合同规定的验收时间内完成项目安装调试并验收通过的，甲方有权拒绝支付合同尾款。逾期验收半个月以上的，甲方有权终止合同，并自行委托第三方进行安装调试，由此产生的费用由乙方承担。</w:t>
      </w:r>
      <w:r>
        <w:br/>
      </w:r>
      <w:r>
        <w:rPr/>
        <w:t>4、甲方无正当理由拒收货物的，应向乙方偿付本合同总价5%的违约金。甲方逾期未按政府采购支付流程办理付款申请手续的，则每日按本合同总价的3‰向乙方偿付违约金。实际付款到账时间以政府采购支付时间为准。</w:t>
      </w:r>
      <w:r>
        <w:br/>
      </w:r>
      <w:r>
        <w:rPr/>
        <w:t>5、乙方未履行售后服务，应当承担违约责任。经甲方通知未及时维修保养的，甲方有权另找第三方提供维修保养服务，因此产生的费用由乙方承担。质保期内，或经甲方通知未及时维修保养的，按延迟每日支付合同总金额1%的违约金；如延迟服务10日以上视为根本违约，甲方有权解除合同，甲方选择：a、甲方有权按货物现状退货，乙方应返还甲方全部已付费费用；b、甲方有权保留货物，乙方需支付合同总额10%的违约金，并承担合同约定质保期内甲方因维护或维修货物产生的全部费用（包括但不限于第三方维护维修费、零部件更换费）。</w:t>
      </w:r>
      <w:r>
        <w:br/>
      </w:r>
      <w:r>
        <w:rPr/>
        <w:t>6、乙方与丙方未按本合同约定的付款时间付款向境外供货商支付的，从逾期之日起，每日按合同总价的1%的数额向甲方支付违约金。逾期半个月以上的，甲方有权追究乙方与丙方的法律责任，并退还甲方的已支付款项，由此造成的甲方经济损失由乙方与丙方共同承担。</w:t>
      </w:r>
      <w:r>
        <w:br/>
      </w:r>
      <w:r>
        <w:rPr/>
        <w:t>7、乙方与丙方应及时完成免税办理义务，如在办理过程中，若丙方提交的资料频繁出错，应对海关修改建议时响应过慢，导致免税办理超期的，从逾期之日起，应每日按本合同总价3‰的数额向甲方支付违约金。</w:t>
      </w:r>
      <w:r>
        <w:br/>
      </w:r>
      <w:r>
        <w:rPr/>
        <w:t>8、因甲方原因导致变更、中止或者终止政府采购合同的，甲方对乙方受到的损失予以赔偿或者补偿，赔偿或者补偿金额为：</w:t>
      </w:r>
      <w:r>
        <w:rPr>
          <w:u w:val="single"/>
        </w:rPr>
        <w:t>本合同总价的3‰</w:t>
      </w:r>
      <w:r>
        <w:rPr/>
        <w:t>。</w:t>
      </w:r>
      <w:r>
        <w:br/>
      </w:r>
      <w:r>
        <w:rPr/>
        <w:t>9、其它违约责任按《中华人民共和国民法典》处理。</w:t>
      </w:r>
      <w:r>
        <w:br/>
      </w:r>
      <w:r>
        <w:rPr>
          <w:b/>
        </w:rPr>
        <w:t>十一、履约保证金</w:t>
      </w:r>
      <w:r>
        <w:br/>
      </w:r>
      <w:r>
        <w:rPr/>
        <w:t>1、乙方与甲方签订合同后5个工作日内，按合同总价的5%向甲方提交履约保证金（建议以转账形式提交）。若乙方没有违约行为，履约保证金在履约期满后15个工作日内无息退还乙方。</w:t>
      </w:r>
      <w:r>
        <w:br/>
      </w:r>
      <w:r>
        <w:rPr/>
        <w:t xml:space="preserve">2、履约保证金不予退还的情形： </w:t>
      </w:r>
      <w:r>
        <w:br/>
      </w:r>
      <w:r>
        <w:rPr/>
        <w:t xml:space="preserve">（1）乙方拒绝履行合同义务的； </w:t>
      </w:r>
      <w:r>
        <w:br/>
      </w:r>
      <w:r>
        <w:rPr/>
        <w:t>（2）乙方履约出现违约情况的，甲方有权按照合同约定标准从乙方支付的履约保证金中直接抵扣，抵扣后可通知乙方补足履约保证金，乙方应于收到通知之日起3日内补足保证金。</w:t>
      </w:r>
      <w:r>
        <w:br/>
      </w:r>
      <w:r>
        <w:rPr/>
        <w:t>（3）乙方逾期支付或补足履约保证金的，从逾期之日起每日按履约保证金 3‰的数额向甲方支付违约金。</w:t>
      </w:r>
      <w:r>
        <w:br/>
      </w:r>
      <w:r>
        <w:rPr>
          <w:b/>
        </w:rPr>
        <w:t>十二、争议的解决</w:t>
      </w:r>
      <w:r>
        <w:br/>
      </w:r>
      <w:r>
        <w:rPr/>
        <w:t>合同执行过程中发生的任何争议，三方应通过友好协商解决，若经协商不能达成协议时，则向甲方所在地人民法院提起诉讼，并适用中国法律。败诉方应承担胜诉方因此而支付的包括但不限于调查取证费、交通差旅费、律师服务费等费用。诉讼期间，三方应继续执行合同其余部分。</w:t>
      </w:r>
      <w:r>
        <w:br/>
      </w:r>
      <w:r>
        <w:rPr>
          <w:b/>
        </w:rPr>
        <w:t>十三、丙方的权利与义务</w:t>
      </w:r>
      <w:r>
        <w:br/>
      </w:r>
      <w:r>
        <w:rPr/>
        <w:t>1、与乙方共同承担项目货物进口供货、结算义务，并负责货物进口的海关通关、清关等手续。甲、乙双方应积极配合丙方做好通关手续（随时提供海关所需资料），并提供必要协助。货物到达中国口岸后产生的一切费用由乙方负责；</w:t>
      </w:r>
      <w:r>
        <w:br/>
      </w:r>
      <w:r>
        <w:rPr/>
        <w:t>2、负责办理本合同项下货物的有效进口手续和批件；</w:t>
      </w:r>
      <w:r>
        <w:br/>
      </w:r>
      <w:r>
        <w:rPr/>
        <w:t>3、负责跟进本合同下的商务活动：如货物的运输方式、装箱确认、投保情况、交货时间、交货地点、提货等。</w:t>
      </w:r>
      <w:r>
        <w:br/>
      </w:r>
      <w:r>
        <w:rPr/>
        <w:t>4、丙方必须在签订合同后XXX天提供完整正确的免税资料给到甲方，甲方只负责递交给海关所提供的资料，不对资料的准确信，正规性等其他任何内容负责。外贸合同签署后5个工作日内，丙方需将外贸合同原件邮寄给甲方一份以作备案，同时确保XXX个月完成免税的办理。</w:t>
      </w:r>
      <w:r>
        <w:br/>
      </w:r>
      <w:r>
        <w:rPr/>
        <w:t>5、甲方向丙方支付的相应的货款，丙方收到货款后十个工作日支付给乙方指定的境外供货商后，在3个工作日内将支付凭证（回执/底单）发送给甲方、并提供合法票据（如须）。</w:t>
      </w:r>
      <w:r>
        <w:br/>
      </w:r>
      <w:r>
        <w:rPr>
          <w:b/>
        </w:rPr>
        <w:t>十四、不可抗力</w:t>
      </w:r>
      <w:r>
        <w:br/>
      </w:r>
      <w:r>
        <w:rPr/>
        <w:t>任何一方由于重大自然灾害、战争、政府管制、重大公共卫生事件、重大公共安全事件等不可抗力原因不能履行合同时，应在不可抗力事件发生时及时向其他两方通报，以减轻可能给其他两方造成的损失。在不可抗力事件发生后的15天内提供有关机构的不可抗力证据，证明不可抗力事件的发生及其持续时间；或经其他两方谅解确认后，允许延期履行或修订合同，并根据情况可部分或全部免于承担违约责任。</w:t>
      </w:r>
      <w:r>
        <w:br/>
      </w:r>
      <w:r>
        <w:rPr>
          <w:b/>
        </w:rPr>
        <w:t>十五、其它</w:t>
      </w:r>
      <w:r>
        <w:br/>
      </w:r>
      <w:r>
        <w:rPr/>
        <w:t>1、本合同所有附件、招标文件、响应文件、成交通知书、甲方付款凭证、乙方与丙方的进口代理合同、乙方或丙方与境外供应商的供货/进口合同、验收报告、质量保证均为合同的有效组成部分，与本合同具有同等法律效力。</w:t>
      </w:r>
      <w:r>
        <w:br/>
      </w:r>
      <w:r>
        <w:rPr/>
        <w:t>2、在执行本合同的过程中，所有经甲乙双方签署确认的文件（包括会议纪要、补充协议、合同修改、往来信函）即成为本合同的有效组成部分。</w:t>
      </w:r>
      <w:r>
        <w:br/>
      </w:r>
      <w:r>
        <w:rPr/>
        <w:t xml:space="preserve">3、如一方地址、电话、传真号码有变更，应在变更当日内书面通知对方，否则，应承担相应责任。 </w:t>
      </w:r>
      <w:r>
        <w:br/>
      </w:r>
      <w:r>
        <w:rPr/>
        <w:t>4、除甲方事先以书面形式确认同意外，乙方、丙方不得部分或全部转让其应履行的合同项下的义务。</w:t>
      </w:r>
      <w:r>
        <w:br/>
      </w:r>
      <w:r>
        <w:rPr>
          <w:b/>
        </w:rPr>
        <w:t>十六、合同生效：</w:t>
      </w:r>
      <w:r>
        <w:br/>
      </w:r>
      <w:r>
        <w:rPr/>
        <w:t>1、本合同在下列条件全部满足后生效：</w:t>
      </w:r>
      <w:r>
        <w:br/>
      </w:r>
      <w:r>
        <w:rPr/>
        <w:t>（1）甲乙丙三方代表签字并盖章；</w:t>
      </w:r>
      <w:r>
        <w:br/>
      </w:r>
      <w:r>
        <w:rPr/>
        <w:t>（2）乙方提交履约保证金。</w:t>
      </w:r>
      <w:r>
        <w:br/>
      </w:r>
      <w:r>
        <w:rPr/>
        <w:t>2、合同壹式</w:t>
      </w:r>
      <w:r>
        <w:rPr>
          <w:u w:val="single"/>
        </w:rPr>
        <w:t>七</w:t>
      </w:r>
      <w:r>
        <w:rPr/>
        <w:t>份。甲方执</w:t>
      </w:r>
      <w:r>
        <w:rPr>
          <w:u w:val="single"/>
        </w:rPr>
        <w:t>四</w:t>
      </w:r>
      <w:r>
        <w:rPr/>
        <w:t>份，乙丙两方各执</w:t>
      </w:r>
      <w:r>
        <w:rPr>
          <w:u w:val="single"/>
        </w:rPr>
        <w:t>一</w:t>
      </w:r>
      <w:r>
        <w:rPr/>
        <w:t>份；招标代理机构</w:t>
      </w:r>
      <w:r>
        <w:rPr>
          <w:u w:val="single"/>
        </w:rPr>
        <w:t>一</w:t>
      </w:r>
      <w:r>
        <w:rPr/>
        <w:t>份。</w:t>
      </w:r>
      <w:r>
        <w:br/>
      </w:r>
      <w:r>
        <w:rPr/>
        <w:t>（以下无正文）</w:t>
      </w:r>
    </w:p>
    <w:p>
      <w:pPr>
        <w:jc w:val="both"/>
      </w:pPr>
      <w:r>
        <w:rPr>
          <w:sz w:val="21"/>
        </w:rPr>
        <w:t>甲方（盖章）：</w:t>
      </w:r>
      <w:r>
        <w:rPr>
          <w:sz w:val="21"/>
        </w:rPr>
        <w:t xml:space="preserve">                               </w:t>
      </w:r>
      <w:r>
        <w:rPr>
          <w:sz w:val="21"/>
        </w:rPr>
        <w:t>乙方（盖章）：</w:t>
      </w:r>
    </w:p>
    <w:p>
      <w:pPr>
        <w:jc w:val="both"/>
      </w:pPr>
      <w:r>
        <w:rPr>
          <w:sz w:val="21"/>
        </w:rPr>
        <w:t>地址</w:t>
      </w:r>
      <w:r>
        <w:rPr>
          <w:sz w:val="21"/>
        </w:rPr>
        <w:t>：</w:t>
      </w:r>
      <w:r>
        <w:rPr>
          <w:sz w:val="21"/>
        </w:rPr>
        <w:t xml:space="preserve">       </w:t>
      </w:r>
      <w:r>
        <w:rPr>
          <w:sz w:val="21"/>
        </w:rPr>
        <w:t xml:space="preserve">                              </w:t>
      </w:r>
      <w:r>
        <w:rPr>
          <w:sz w:val="21"/>
        </w:rPr>
        <w:t>地址</w:t>
      </w:r>
      <w:r>
        <w:rPr>
          <w:sz w:val="21"/>
        </w:rPr>
        <w:t>：</w:t>
      </w:r>
    </w:p>
    <w:p>
      <w:pPr>
        <w:jc w:val="both"/>
      </w:pPr>
      <w:r>
        <w:rPr>
          <w:sz w:val="21"/>
        </w:rPr>
        <w:t>代表：</w:t>
      </w:r>
      <w:r>
        <w:rPr>
          <w:sz w:val="21"/>
        </w:rPr>
        <w:t xml:space="preserve">                                      </w:t>
      </w:r>
      <w:r>
        <w:rPr>
          <w:sz w:val="21"/>
        </w:rPr>
        <w:t>代表：</w:t>
      </w:r>
    </w:p>
    <w:p>
      <w:pPr>
        <w:jc w:val="both"/>
      </w:pP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p>
    <w:p>
      <w:pPr>
        <w:jc w:val="both"/>
      </w:pPr>
      <w:r>
        <w:rPr>
          <w:sz w:val="21"/>
        </w:rPr>
        <w:t>开户名称：</w:t>
      </w:r>
      <w:r>
        <w:rPr>
          <w:sz w:val="21"/>
        </w:rPr>
        <w:t xml:space="preserve">                                  </w:t>
      </w:r>
      <w:r>
        <w:rPr>
          <w:sz w:val="21"/>
        </w:rPr>
        <w:t>开户名称：</w:t>
      </w:r>
    </w:p>
    <w:p>
      <w:pPr>
        <w:jc w:val="both"/>
      </w:pPr>
      <w:r>
        <w:rPr>
          <w:sz w:val="21"/>
        </w:rPr>
        <w:t>银行账号：</w:t>
      </w:r>
      <w:r>
        <w:rPr>
          <w:sz w:val="21"/>
        </w:rPr>
        <w:t xml:space="preserve">                                  </w:t>
      </w:r>
      <w:r>
        <w:rPr>
          <w:sz w:val="21"/>
        </w:rPr>
        <w:t>银行账号：</w:t>
      </w:r>
    </w:p>
    <w:p>
      <w:pPr>
        <w:jc w:val="both"/>
      </w:pPr>
      <w:r>
        <w:rPr>
          <w:sz w:val="21"/>
        </w:rPr>
        <w:t>开</w:t>
      </w:r>
      <w:r>
        <w:rPr>
          <w:sz w:val="21"/>
        </w:rPr>
        <w:t>户</w:t>
      </w:r>
      <w:r>
        <w:rPr>
          <w:sz w:val="21"/>
        </w:rPr>
        <w:t>行：</w:t>
      </w:r>
      <w:r>
        <w:rPr>
          <w:sz w:val="21"/>
        </w:rPr>
        <w:t xml:space="preserve">                                  </w:t>
      </w:r>
      <w:r>
        <w:rPr>
          <w:sz w:val="21"/>
        </w:rPr>
        <w:t>开</w:t>
      </w:r>
      <w:r>
        <w:rPr>
          <w:sz w:val="21"/>
        </w:rPr>
        <w:t>户</w:t>
      </w:r>
      <w:r>
        <w:rPr>
          <w:sz w:val="21"/>
        </w:rPr>
        <w:t>行：</w:t>
      </w:r>
    </w:p>
    <w:p>
      <w:pPr>
        <w:jc w:val="both"/>
      </w:pPr>
    </w:p>
    <w:p>
      <w:pPr>
        <w:jc w:val="both"/>
      </w:pPr>
    </w:p>
    <w:p>
      <w:pPr>
        <w:jc w:val="both"/>
      </w:pPr>
      <w:r>
        <w:rPr>
          <w:sz w:val="21"/>
        </w:rPr>
        <w:t>丙方（盖章）：</w:t>
      </w:r>
    </w:p>
    <w:p>
      <w:pPr>
        <w:jc w:val="both"/>
      </w:pPr>
      <w:r>
        <w:rPr>
          <w:sz w:val="21"/>
        </w:rPr>
        <w:t>代表：</w:t>
      </w:r>
      <w:r>
        <w:rPr>
          <w:sz w:val="21"/>
        </w:rPr>
        <w:t xml:space="preserve">                                      </w:t>
      </w:r>
    </w:p>
    <w:p>
      <w:pPr>
        <w:jc w:val="both"/>
      </w:pPr>
      <w:r>
        <w:rPr>
          <w:sz w:val="21"/>
        </w:rPr>
        <w:t>签订地点：</w:t>
      </w:r>
    </w:p>
    <w:p>
      <w:pPr>
        <w:jc w:val="both"/>
      </w:pP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p>
    <w:p>
      <w:pPr>
        <w:jc w:val="both"/>
      </w:pPr>
      <w:r>
        <w:rPr>
          <w:sz w:val="21"/>
        </w:rPr>
        <w:t>开户名称：</w:t>
      </w:r>
    </w:p>
    <w:p>
      <w:pPr>
        <w:jc w:val="both"/>
      </w:pPr>
      <w:r>
        <w:rPr>
          <w:sz w:val="21"/>
        </w:rPr>
        <w:t>银行账号：</w:t>
      </w:r>
    </w:p>
    <w:p>
      <w:pPr>
        <w:jc w:val="both"/>
      </w:pPr>
      <w:r>
        <w:rPr>
          <w:sz w:val="21"/>
        </w:rPr>
        <w:t>开</w:t>
      </w:r>
      <w:r>
        <w:rPr>
          <w:sz w:val="21"/>
        </w:rPr>
        <w:t>户</w:t>
      </w:r>
      <w:r>
        <w:rPr>
          <w:sz w:val="21"/>
        </w:rPr>
        <w:t>行：</w:t>
      </w:r>
      <w:r>
        <w:rPr>
          <w:sz w:val="21"/>
        </w:rPr>
        <w:t xml:space="preserve"> </w:t>
      </w:r>
    </w:p>
    <w:p>
      <w:pPr>
        <w:jc w:val="both"/>
      </w:pPr>
      <w:r>
        <w:rPr>
          <w:sz w:val="21"/>
        </w:rPr>
        <w:t>签订地点：</w:t>
      </w:r>
    </w:p>
    <w:p>
      <w:pPr>
        <w:jc w:val="center"/>
      </w:pPr>
    </w:p>
    <w:p>
      <w:pPr>
        <w:ind w:firstLine="562"/>
        <w:jc w:val="both"/>
      </w:pPr>
      <w:r>
        <w:rPr>
          <w:b/>
          <w:sz w:val="28"/>
        </w:rPr>
        <w:t>附页</w:t>
      </w:r>
    </w:p>
    <w:p>
      <w:pPr>
        <w:jc w:val="both"/>
      </w:pPr>
      <w:r>
        <w:rPr>
          <w:sz w:val="21"/>
        </w:rPr>
        <w:t>一、技术指标</w:t>
      </w:r>
    </w:p>
    <w:p>
      <w:pPr>
        <w:jc w:val="both"/>
      </w:pPr>
      <w:r>
        <w:rPr>
          <w:sz w:val="21"/>
        </w:rPr>
        <w:t>二、配置清单</w:t>
      </w:r>
    </w:p>
    <w:p>
      <w:pPr>
        <w:jc w:val="both"/>
      </w:pPr>
      <w:r>
        <w:rPr>
          <w:sz w:val="21"/>
        </w:rPr>
        <w:t>三、中标通知书</w:t>
      </w:r>
    </w:p>
    <w:p>
      <w:pPr>
        <w:jc w:val="both"/>
      </w:pPr>
    </w:p>
    <w:p>
      <w:pPr>
        <w:jc w:val="center"/>
      </w:pP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440501-2022-03572</w:t>
      </w:r>
    </w:p>
    <w:p>
      <w:pPr>
        <w:jc w:val="center"/>
      </w:pPr>
      <w:r>
        <w:rPr>
          <w:b/>
          <w:sz w:val="24"/>
        </w:rPr>
        <w:t>采购项目编号：</w:t>
      </w:r>
      <w:r>
        <w:rPr>
          <w:b/>
          <w:sz w:val="24"/>
        </w:rPr>
        <w:t>GZGK22P195A0605Z</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十四、联合体共同投标协议书</w:t>
      </w:r>
    </w:p>
    <w:p>
      <w:pPr>
        <w:ind w:firstLine="480"/>
      </w:pPr>
      <w:r>
        <w:rPr/>
        <w:t>十五、投标人业绩情况表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r>
        <w:rPr>
          <w:b/>
          <w:sz w:val="24"/>
        </w:rPr>
        <w:t>投标函</w:t>
      </w:r>
    </w:p>
    <w:p>
      <w:pPr>
        <w:ind w:firstLine="480"/>
      </w:pPr>
      <w:r>
        <w:rPr/>
        <w:t>致：</w:t>
      </w:r>
      <w:r>
        <w:rPr>
          <w:u w:val="single"/>
        </w:rPr>
        <w:t>广州市国科招标代理有限公司</w:t>
      </w:r>
    </w:p>
    <w:p>
      <w:pPr>
        <w:ind w:firstLine="480"/>
      </w:pPr>
      <w:r>
        <w:rPr/>
        <w:t>你方组织的</w:t>
      </w:r>
      <w:r>
        <w:rPr>
          <w:u w:val="single"/>
        </w:rPr>
        <w:t>“</w:t>
      </w:r>
      <w:r>
        <w:rPr>
          <w:u w:val="single"/>
        </w:rPr>
        <w:t>化学与精细化工广东省实验室设备采购项目</w:t>
      </w:r>
      <w:r>
        <w:rPr>
          <w:u w:val="single"/>
        </w:rPr>
        <w:t>”</w:t>
      </w:r>
      <w:r>
        <w:rPr/>
        <w:t>项目的招标[采购项目编号为：</w:t>
      </w:r>
      <w:r>
        <w:rPr>
          <w:u w:val="single"/>
        </w:rPr>
        <w:t>GZGK22P195A0605Z</w:t>
      </w:r>
      <w:r>
        <w:rPr/>
        <w:t>]，我方愿参与投标。</w:t>
      </w:r>
    </w:p>
    <w:p>
      <w:pPr>
        <w:ind w:firstLine="480"/>
      </w:pPr>
      <w:r>
        <w:rPr/>
        <w:t>我方确认收到贵方提供的</w:t>
      </w:r>
      <w:r>
        <w:rPr>
          <w:u w:val="single"/>
        </w:rPr>
        <w:t>“</w:t>
      </w:r>
      <w:r>
        <w:rPr>
          <w:u w:val="single"/>
        </w:rPr>
        <w:t>化学与精细化工广东省实验室设备采购项目</w:t>
      </w:r>
      <w:r>
        <w:rPr>
          <w:u w:val="single"/>
        </w:rPr>
        <w:t>”</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（十四）我方对在本函及投标文件中所作的所有承诺承担法律责任。</w:t>
      </w:r>
    </w:p>
    <w:p>
      <w:pPr>
        <w:ind w:firstLine="480"/>
      </w:pPr>
      <w:r>
        <w:rPr/>
        <w:t>（十五）所有与本招标有关的函件请发往下列地址：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广州市国科招标代理有限公司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化学与精细化工广东省实验室设备采购项目</w:t>
      </w:r>
      <w:r>
        <w:rPr/>
        <w:t>”项目采购[采购项目编号为</w:t>
      </w:r>
      <w:r>
        <w:rPr/>
        <w:t>GZGK22P195A0605Z</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详见资格性条款要求</w:t>
      </w:r>
    </w:p>
    <w:p>
      <w:pPr>
        <w:ind w:firstLine="480"/>
      </w:pPr>
      <w:r>
        <w:rPr/>
        <w:t>设备和专业技术能力情况表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8304"/>
            <w:gridSpan w:val="4"/>
          </w:tcPr>
          <w:p>
            <w:r>
              <w:rPr/>
              <w:t>我单位为本项目实施提供以下设备和专业技术人员：</w:t>
            </w:r>
          </w:p>
        </w:tc>
      </w:tr>
      <w:tr>
        <w:tc>
          <w:tcPr>
            <w:tcW w:type="dxa" w:w="2076"/>
          </w:tcPr>
          <w:p>
            <w:r>
              <w:rPr/>
              <w:t>序号</w:t>
            </w:r>
          </w:p>
        </w:tc>
        <w:tc>
          <w:tcPr>
            <w:tcW w:type="dxa" w:w="2076"/>
          </w:tcPr>
          <w:p>
            <w:r>
              <w:rPr/>
              <w:t>设备名称和专业技术人员</w:t>
            </w:r>
          </w:p>
        </w:tc>
        <w:tc>
          <w:tcPr>
            <w:tcW w:type="dxa" w:w="2076"/>
          </w:tcPr>
          <w:p>
            <w:r>
              <w:rPr/>
              <w:t>数量及单位</w:t>
            </w:r>
          </w:p>
        </w:tc>
        <w:tc>
          <w:tcPr>
            <w:tcW w:type="dxa" w:w="2076"/>
          </w:tcPr>
          <w:p>
            <w:r>
              <w:rPr/>
              <w:t>备注</w:t>
            </w:r>
          </w:p>
        </w:tc>
      </w:tr>
      <w:tr>
        <w:tc>
          <w:tcPr>
            <w:tcW w:type="dxa" w:w="2076"/>
          </w:tcPr>
          <w:p>
            <w:r>
              <w:rPr/>
              <w:t>1</w:t>
            </w:r>
          </w:p>
        </w:tc>
        <w:tc>
          <w:tcPr>
            <w:tcW w:type="dxa" w:w="2076"/>
          </w:tcPr>
          <w:p/>
        </w:tc>
        <w:tc>
          <w:tcPr>
            <w:tcW w:type="dxa" w:w="2076"/>
          </w:tcPr>
          <w:p/>
        </w:tc>
        <w:tc>
          <w:tcPr>
            <w:tcW w:type="dxa" w:w="2076"/>
          </w:tcPr>
          <w:p/>
        </w:tc>
      </w:tr>
      <w:tr>
        <w:tc>
          <w:tcPr>
            <w:tcW w:type="dxa" w:w="2076"/>
          </w:tcPr>
          <w:p>
            <w:r>
              <w:rPr/>
              <w:t>2</w:t>
            </w:r>
          </w:p>
        </w:tc>
        <w:tc>
          <w:tcPr>
            <w:tcW w:type="dxa" w:w="2076"/>
          </w:tcPr>
          <w:p/>
        </w:tc>
        <w:tc>
          <w:tcPr>
            <w:tcW w:type="dxa" w:w="2076"/>
          </w:tcPr>
          <w:p/>
        </w:tc>
        <w:tc>
          <w:tcPr>
            <w:tcW w:type="dxa" w:w="2076"/>
          </w:tcPr>
          <w:p/>
        </w:tc>
      </w:tr>
      <w:tr>
        <w:tc>
          <w:tcPr>
            <w:tcW w:type="dxa" w:w="2076"/>
          </w:tcPr>
          <w:p>
            <w:r>
              <w:rPr/>
              <w:t>3</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化学与精细化工广东省实验室</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格式二十：</w:t>
      </w:r>
    </w:p>
    <w:p>
      <w:pPr>
        <w:jc w:val="center"/>
      </w:pPr>
      <w:r>
        <w:rPr>
          <w:b/>
          <w:sz w:val="24"/>
        </w:rPr>
        <w:t>采购代理服务费支付承诺书</w:t>
      </w:r>
    </w:p>
    <w:p>
      <w:pPr>
        <w:ind w:firstLine="480"/>
      </w:pPr>
      <w:r>
        <w:rPr/>
        <w:t>致：</w:t>
      </w:r>
      <w:r>
        <w:rPr/>
        <w:t>广州市国科招标代理有限公司</w:t>
      </w:r>
    </w:p>
    <w:p>
      <w:pPr>
        <w:ind w:firstLine="480"/>
      </w:pPr>
      <w:r>
        <w:rPr/>
        <w:t>如果我方在贵采购代理机构组织的</w:t>
      </w:r>
      <w:r>
        <w:rPr/>
        <w:t>化学与精细化工广东省实验室设备采购项目</w:t>
      </w:r>
      <w:r>
        <w:rPr/>
        <w:t>招标中获中标（采购项目编号：</w:t>
      </w:r>
      <w:r>
        <w:rPr/>
        <w:t>GZGK22P195A0605Z</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广州市国科招标代理有限公司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广州市国科招标代理有限公司</w:t>
      </w:r>
    </w:p>
    <w:p>
      <w:pPr>
        <w:ind w:firstLine="480"/>
      </w:pPr>
      <w:r>
        <w:rPr/>
        <w:t>我单位已登记并准备参与“</w:t>
      </w:r>
      <w:r>
        <w:rPr/>
        <w:t>化学与精细化工广东省实验室设备采购项目</w:t>
      </w:r>
      <w:r>
        <w:rPr/>
        <w:t>”项目（采购项目编号：</w:t>
      </w:r>
      <w:r>
        <w:rPr/>
        <w:t>GZGK22P195A0605Z</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