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创艺简黑体" w:hAnsi="创艺简黑体" w:eastAsia="创艺简黑体" w:cs="创艺简黑体"/>
          <w:color w:val="7E3E98"/>
          <w:kern w:val="0"/>
          <w:sz w:val="32"/>
          <w:szCs w:val="32"/>
          <w:lang w:val="en-US" w:eastAsia="zh-CN" w:bidi="ar"/>
        </w:rPr>
        <w:t xml:space="preserve">752N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7E3E98"/>
          <w:kern w:val="0"/>
          <w:sz w:val="32"/>
          <w:szCs w:val="32"/>
          <w:lang w:val="en-US" w:eastAsia="zh-CN" w:bidi="ar"/>
        </w:rPr>
        <w:t>紫外可见分光光度计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99815" cy="3599815"/>
            <wp:effectExtent l="0" t="0" r="0" b="0"/>
            <wp:docPr id="2" name="图片 2" descr="722N-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22N-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创艺简黑体" w:hAnsi="创艺简黑体" w:eastAsia="创艺简黑体" w:cs="创艺简黑体"/>
          <w:color w:val="7E3E98"/>
          <w:kern w:val="0"/>
          <w:sz w:val="20"/>
          <w:szCs w:val="20"/>
          <w:lang w:val="en-US" w:eastAsia="zh-CN" w:bidi="ar"/>
        </w:rPr>
        <w:t xml:space="preserve">主要特点：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全息闪耀光栅单色器，具有波长精度高，单色性好，杂散光低等优点。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全新液晶屏显示，读数清晰自然。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采用微机测量系统，T </w:t>
      </w:r>
      <w:r>
        <w:rPr>
          <w:rFonts w:ascii="微软雅黑" w:hAnsi="微软雅黑" w:eastAsia="微软雅黑" w:cs="微软雅黑"/>
          <w:color w:val="57585A"/>
          <w:kern w:val="0"/>
          <w:sz w:val="16"/>
          <w:szCs w:val="16"/>
          <w:lang w:val="en-US" w:eastAsia="zh-CN" w:bidi="ar"/>
        </w:rPr>
        <w:t xml:space="preserve">- </w:t>
      </w: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A转换精度高，并有自动调0％T和调100％T，浓度因子设定、浓度直读。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测量读数准确性高，重现性好和稳定性佳。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>● 自动光门技术 ，无需黑体，保护光电传感器。</w:t>
      </w:r>
    </w:p>
    <w:p>
      <w:bookmarkStart w:id="0" w:name="_GoBack"/>
      <w:bookmarkEnd w:id="0"/>
    </w:p>
    <w:p/>
    <w:p>
      <w:pPr>
        <w:keepNext w:val="0"/>
        <w:keepLines w:val="0"/>
        <w:widowControl/>
        <w:suppressLineNumbers w:val="0"/>
        <w:jc w:val="left"/>
      </w:pPr>
      <w:r>
        <w:rPr>
          <w:rFonts w:ascii="创艺简黑体" w:hAnsi="创艺简黑体" w:eastAsia="创艺简黑体" w:cs="创艺简黑体"/>
          <w:color w:val="7E3E98"/>
          <w:kern w:val="0"/>
          <w:sz w:val="20"/>
          <w:szCs w:val="20"/>
          <w:lang w:val="en-US" w:eastAsia="zh-CN" w:bidi="ar"/>
        </w:rPr>
        <w:t xml:space="preserve">标 配：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光源： 进口12V 20W卤钨灯和长寿命氘灯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电源电压： AC220V±22V 50Hz±1Hz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功率： 120W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>● 标配1cm比色皿架</w:t>
      </w:r>
    </w:p>
    <w:p/>
    <w:p/>
    <w:p>
      <w:pPr>
        <w:keepNext w:val="0"/>
        <w:keepLines w:val="0"/>
        <w:widowControl/>
        <w:suppressLineNumbers w:val="0"/>
        <w:jc w:val="left"/>
      </w:pPr>
      <w:r>
        <w:rPr>
          <w:rFonts w:ascii="创艺简黑体" w:hAnsi="创艺简黑体" w:eastAsia="创艺简黑体" w:cs="创艺简黑体"/>
          <w:color w:val="7E3E98"/>
          <w:kern w:val="0"/>
          <w:sz w:val="20"/>
          <w:szCs w:val="20"/>
          <w:lang w:val="en-US" w:eastAsia="zh-CN" w:bidi="ar"/>
        </w:rPr>
        <w:t xml:space="preserve">选 配：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专用光谱软件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>● 可选配其他规格的比色皿架</w:t>
      </w:r>
    </w:p>
    <w:p/>
    <w:p/>
    <w:p/>
    <w:p>
      <w:pPr>
        <w:keepNext w:val="0"/>
        <w:keepLines w:val="0"/>
        <w:widowControl/>
        <w:suppressLineNumbers w:val="0"/>
        <w:jc w:val="left"/>
      </w:pPr>
      <w:r>
        <w:rPr>
          <w:rFonts w:ascii="创艺简黑体" w:hAnsi="创艺简黑体" w:eastAsia="创艺简黑体" w:cs="创艺简黑体"/>
          <w:color w:val="7E3E98"/>
          <w:kern w:val="0"/>
          <w:sz w:val="20"/>
          <w:szCs w:val="20"/>
          <w:lang w:val="en-US" w:eastAsia="zh-CN" w:bidi="ar"/>
        </w:rPr>
        <w:t xml:space="preserve">技术指标：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显示器：液晶显示屏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测光方式： 单光束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单色器： 自准直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焦距： 160mm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光栅： 1200 线/mm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检测器： 进口光电池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光谱带宽： 4nm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波长设定： 手动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>● 波长范围： 200</w:t>
      </w:r>
      <w:r>
        <w:rPr>
          <w:rFonts w:ascii="微软雅黑" w:hAnsi="微软雅黑" w:eastAsia="微软雅黑" w:cs="微软雅黑"/>
          <w:color w:val="57585A"/>
          <w:kern w:val="0"/>
          <w:sz w:val="16"/>
          <w:szCs w:val="16"/>
          <w:lang w:val="en-US" w:eastAsia="zh-CN" w:bidi="ar"/>
        </w:rPr>
        <w:t xml:space="preserve"> ~ </w:t>
      </w: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1000nm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波长准确度： ±2nm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波长重复性： ≤1nm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光源切换波长： 340nm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>● 杂散光： ≤0.1% (T) (在220nm处，以Nal测定)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 </w:t>
      </w: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>(在360nm处，以NaNO</w:t>
      </w:r>
      <w:r>
        <w:rPr>
          <w:rFonts w:hint="default" w:ascii="创艺简黑体" w:hAnsi="创艺简黑体" w:eastAsia="创艺简黑体" w:cs="创艺简黑体"/>
          <w:color w:val="57585A"/>
          <w:kern w:val="0"/>
          <w:sz w:val="10"/>
          <w:szCs w:val="10"/>
          <w:lang w:val="en-US" w:eastAsia="zh-CN" w:bidi="ar"/>
        </w:rPr>
        <w:t>2</w:t>
      </w: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测定)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光度范围：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>0.0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val="en-US" w:eastAsia="zh-CN" w:bidi="ar"/>
        </w:rPr>
        <w:t xml:space="preserve"> ~ </w:t>
      </w: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200.0% T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>0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val="en-US" w:eastAsia="zh-CN" w:bidi="ar"/>
        </w:rPr>
        <w:t xml:space="preserve"> ~ </w:t>
      </w: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2.000A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>0.000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val="en-US" w:eastAsia="zh-CN" w:bidi="ar"/>
        </w:rPr>
        <w:t xml:space="preserve"> ~ </w:t>
      </w: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9999C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光度准确度：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±0.5%T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>±0.004Abs（0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val="en-US" w:eastAsia="zh-CN" w:bidi="ar"/>
        </w:rPr>
        <w:t xml:space="preserve"> ~ </w:t>
      </w: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0.5A）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>±0.008Abs（0.5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val="en-US" w:eastAsia="zh-CN" w:bidi="ar"/>
        </w:rPr>
        <w:t xml:space="preserve"> ~ </w:t>
      </w: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1A）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光度重复性：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≤ 0.2%T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>0.002Abs（0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val="en-US" w:eastAsia="zh-CN" w:bidi="ar"/>
        </w:rPr>
        <w:t xml:space="preserve"> ~ </w:t>
      </w: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0.5A）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>0.004Abs（0.5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val="en-US" w:eastAsia="zh-CN" w:bidi="ar"/>
        </w:rPr>
        <w:t xml:space="preserve"> ~ </w:t>
      </w: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1 A）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噪声： 0.3%T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光源： 进口12V 20W卤钨灯和长寿命氘灯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 xml:space="preserve">● 电源电压： AC220V±22V 50Hz±1Hz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创艺简黑体" w:hAnsi="创艺简黑体" w:eastAsia="创艺简黑体" w:cs="创艺简黑体"/>
          <w:color w:val="57585A"/>
          <w:kern w:val="0"/>
          <w:sz w:val="16"/>
          <w:szCs w:val="16"/>
          <w:lang w:val="en-US" w:eastAsia="zh-CN" w:bidi="ar"/>
        </w:rPr>
        <w:t>● 功率： 120W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A693C"/>
    <w:rsid w:val="4C310A2B"/>
    <w:rsid w:val="5442273F"/>
    <w:rsid w:val="790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Arial" w:hAnsi="Arial" w:eastAsia="Calibri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標題 1 字元"/>
    <w:link w:val="2"/>
    <w:uiPriority w:val="0"/>
    <w:rPr>
      <w:rFonts w:ascii="Arial" w:hAnsi="Arial" w:eastAsia="Calibri"/>
      <w:b/>
      <w:bCs/>
      <w:kern w:val="44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2021-08-04T07:36:00Z</dcterms:created>
  <dc:creator>北落師門</dc:creator>
  <cp:lastModifiedBy>北落師門</cp:lastModifiedBy>
  <dcterms:modified xsi:type="dcterms:W3CDTF">2021-08-06T04:32:42Z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