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实验室洗瓶机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BKX-CQS-120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3746500"/>
            <wp:effectExtent l="0" t="0" r="0" b="0"/>
            <wp:docPr id="1" name="图片 1" descr="微信图片_2022011209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120924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产品介绍：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 INTRODUCTION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实验室洗瓶机，可360°全方位多角度对物品进行清洗、干燥。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适用于制药企业、科研院所、环境保护、水务系统、石化系统、电力系统等各类实验室对进样瓶、试管、烧杯、移液管、三角瓶、容量瓶等器血的清洗、干燥。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清洗程序：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CLEANING SEQUENCE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•标准程序：满足一般污染器血清洗。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•快速清洗程序：满足轻度污染器皿清洗。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•自定义清洗程序：按照不同清洗需求，用户可以自定义组合清洗程序。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</w:t>
      </w:r>
      <w:r>
        <w:rPr>
          <w:rFonts w:hint="eastAsia"/>
          <w:lang w:val="en-US" w:eastAsia="zh-CN"/>
        </w:rPr>
        <w:t>自</w:t>
      </w:r>
      <w:r>
        <w:rPr>
          <w:rFonts w:hint="default"/>
          <w:lang w:val="en-US" w:eastAsia="zh-CN"/>
        </w:rPr>
        <w:t>洁清洗程序：可选择定期进行清洗循环管路、内腔可能存残的水垢。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</w:t>
      </w:r>
      <w:r>
        <w:rPr>
          <w:rFonts w:hint="eastAsia"/>
          <w:lang w:val="en-US" w:eastAsia="zh-CN"/>
        </w:rPr>
        <w:t>干</w:t>
      </w:r>
      <w:r>
        <w:rPr>
          <w:rFonts w:hint="default"/>
          <w:lang w:val="en-US" w:eastAsia="zh-CN"/>
        </w:rPr>
        <w:t>燥程序：配置高性能干燥系统，可快速完成各种器械的干燥清洗。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•手动测试程序：满足用户取水样检测清洗洁净率，以及自检设备各部件运行状态。</w:t>
      </w:r>
    </w:p>
    <w:p>
      <w:pPr>
        <w:rPr>
          <w:rFonts w:hint="default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产品优</w:t>
      </w:r>
      <w:r>
        <w:rPr>
          <w:rFonts w:hint="eastAsia"/>
          <w:lang w:val="en-US" w:eastAsia="zh-CN"/>
        </w:rPr>
        <w:t>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PRODUCT ADVANTAGE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高洁净度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•欧洲进口高效循环泵，清洗压力稳定、可靠；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•依据流体力学原理设计排列清洗位，确保每件物品清洗的洁净度；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•优化设计的扁口型喷嘴的旋转喷淋臂，确保喷淋360°无死角覆盖；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•清洗柱侧面斜切口确保器血内壁360°清洗覆盖；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•清洗液可设定并自动添加：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高效</w:t>
      </w:r>
      <w:r>
        <w:rPr>
          <w:rFonts w:hint="eastAsia"/>
          <w:lang w:val="en-US" w:eastAsia="zh-CN"/>
        </w:rPr>
        <w:t>干</w:t>
      </w:r>
      <w:r>
        <w:rPr>
          <w:rFonts w:hint="default"/>
          <w:lang w:val="en-US" w:eastAsia="zh-CN"/>
        </w:rPr>
        <w:t>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•原位干燥系统，采用压缩式热空气进入清洗腔及器皿内部，可彻底干燥器皿以及清洗机管路。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•内置HEPA高效</w:t>
      </w:r>
      <w:r>
        <w:rPr>
          <w:rFonts w:hint="eastAsia"/>
          <w:lang w:val="en-US" w:eastAsia="zh-CN"/>
        </w:rPr>
        <w:t>过滤</w:t>
      </w:r>
      <w:r>
        <w:rPr>
          <w:rFonts w:hint="default"/>
          <w:lang w:val="en-US" w:eastAsia="zh-CN"/>
        </w:rPr>
        <w:t>器，确保干燥空气的洁净度；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•同步干燥水循环管路，避免管路潮湿污染清洗系统；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操作管理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•PLC（可编程控制器）微电脑控制技术。通用性强；抗干扰能力强，可靠性高。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•7寸彩色液晶触摸屏，设备运行信息全部文字显示；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•微型打印机数据打印功能（</w:t>
      </w:r>
      <w:r>
        <w:rPr>
          <w:rFonts w:hint="eastAsia"/>
          <w:lang w:val="en-US" w:eastAsia="zh-CN"/>
        </w:rPr>
        <w:t>标配</w:t>
      </w:r>
      <w:r>
        <w:rPr>
          <w:rFonts w:hint="default"/>
          <w:lang w:val="en-US" w:eastAsia="zh-CN"/>
        </w:rPr>
        <w:t>）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保护功能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</w:t>
      </w:r>
      <w:r>
        <w:rPr>
          <w:rFonts w:hint="eastAsia"/>
          <w:lang w:val="en-US" w:eastAsia="zh-CN"/>
        </w:rPr>
        <w:t>电磁锁安全</w:t>
      </w:r>
      <w:r>
        <w:rPr>
          <w:rFonts w:hint="default"/>
          <w:lang w:val="en-US" w:eastAsia="zh-CN"/>
        </w:rPr>
        <w:t>设计，</w:t>
      </w:r>
      <w:r>
        <w:rPr>
          <w:rFonts w:hint="eastAsia"/>
          <w:lang w:val="en-US" w:eastAsia="zh-CN"/>
        </w:rPr>
        <w:t>运行过程中门无法打开，确保使用安全</w:t>
      </w:r>
      <w:r>
        <w:rPr>
          <w:rFonts w:hint="default"/>
          <w:lang w:val="en-US" w:eastAsia="zh-CN"/>
        </w:rPr>
        <w:t>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•水温、气温双重温度保护；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•断电保护功能；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•排水管路水封设计防止污水逆流；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•安装有防漏检测，如检测到液体渗漏，程序被取消，进水阀关闭，排水泵启动；</w:t>
      </w:r>
    </w:p>
    <w:p>
      <w:pPr>
        <w:rPr>
          <w:rFonts w:hint="default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技术参数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TECHNICAL PARAMETERS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2118995"/>
            <wp:effectExtent l="0" t="0" r="5715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F34F8"/>
    <w:rsid w:val="13C93577"/>
    <w:rsid w:val="29300558"/>
    <w:rsid w:val="391D4FFA"/>
    <w:rsid w:val="4F9206B7"/>
    <w:rsid w:val="5C0B3C31"/>
    <w:rsid w:val="7A8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2022-02-08T06:22:00Z</dcterms:created>
  <dc:creator>BOISE</dc:creator>
  <cp:lastModifiedBy>博科灭菌-柏泽东</cp:lastModifiedBy>
  <dcterms:modified xsi:type="dcterms:W3CDTF">2022-03-26T01:00:04Z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B57EC3C70D3B42ECA90F975265BBFE2F</vt:lpwstr>
  </property>
</Properties>
</file>