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085C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207645</wp:posOffset>
                </wp:positionV>
                <wp:extent cx="889000" cy="295910"/>
                <wp:effectExtent l="12065" t="12700" r="13335" b="5715"/>
                <wp:wrapNone/>
                <wp:docPr id="2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01C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369.15pt;margin-top:16.35pt;width:70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" strokecolor="white">
                <v:textbox>
                  <w:txbxContent>
                    <w:p w:rsidR="00000000" w:rsidRDefault="00E01C87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E01C87"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E01C87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000000" w:rsidRDefault="00E01C87">
      <w:pPr>
        <w:spacing w:line="560" w:lineRule="exact"/>
        <w:ind w:left="2636" w:hangingChars="599" w:hanging="2636"/>
        <w:jc w:val="center"/>
        <w:rPr>
          <w:rStyle w:val="font51"/>
          <w:rFonts w:ascii="方正小标宋简体" w:eastAsia="方正小标宋简体" w:hAnsi="方正小标宋简体" w:cs="方正小标宋简体" w:hint="default"/>
          <w:sz w:val="44"/>
          <w:szCs w:val="44"/>
          <w:lang w:bidi="ar"/>
        </w:rPr>
      </w:pPr>
      <w:r>
        <w:rPr>
          <w:rStyle w:val="font51"/>
          <w:rFonts w:ascii="方正小标宋简体" w:eastAsia="方正小标宋简体" w:hAnsi="方正小标宋简体" w:cs="方正小标宋简体" w:hint="default"/>
          <w:sz w:val="44"/>
          <w:szCs w:val="44"/>
          <w:lang w:bidi="ar"/>
        </w:rPr>
        <w:t>拟入选化妆品技术规范委员会委员名单</w:t>
      </w:r>
    </w:p>
    <w:p w:rsidR="00000000" w:rsidRDefault="00E01C87">
      <w:pPr>
        <w:spacing w:line="560" w:lineRule="exact"/>
        <w:jc w:val="center"/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宋体" w:cs="楷体_GB2312"/>
          <w:color w:val="000000"/>
          <w:kern w:val="0"/>
          <w:sz w:val="32"/>
          <w:szCs w:val="32"/>
          <w:lang w:bidi="ar"/>
        </w:rPr>
        <w:t>（按姓氏笔画排序）</w:t>
      </w:r>
    </w:p>
    <w:p w:rsidR="00000000" w:rsidRDefault="00E01C87">
      <w:pPr>
        <w:spacing w:line="560" w:lineRule="exact"/>
        <w:jc w:val="center"/>
        <w:rPr>
          <w:rFonts w:ascii="楷体_GB2312" w:eastAsia="楷体_GB2312" w:hAnsi="宋体" w:cs="楷体_GB2312" w:hint="eastAsia"/>
          <w:color w:val="000000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3"/>
        <w:gridCol w:w="1181"/>
        <w:gridCol w:w="1950"/>
        <w:gridCol w:w="5644"/>
      </w:tblGrid>
      <w:tr w:rsidR="00000000">
        <w:trPr>
          <w:trHeight w:hRule="exact" w:val="567"/>
          <w:tblHeader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于新兰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正高级实验师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新疆维吾尔自治区药品检验研究院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副处长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河南省药品监督管理局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王秀萍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处长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山西省药品监督管理局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王钢力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王晓炜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主任中药师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王常禹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黑龙江省药品检验研究院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卞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江苏省疾病预防控制中心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方继辉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广东省药品检验所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石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中国医学科学院药用植物研究所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田少雷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国家药监局食品药品审核查验中心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白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中国检验检疫科学研究院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吕敬章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深圳海关食品检验检疫技术中心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朱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英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中国疾病预防控制中心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朱明芳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湖南中医药大学第二附属医院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邬晓鸥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主任中药师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上海市医疗器械化妆品审评核查中心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关勇彪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军事科学院军事医学研究院毒物药物研究所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甘肃省药品检验研究院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李玉宇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处长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湖南省药品监督管理局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利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四川大学华西医院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李启艳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主任中药师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山东省食品药品检验研究院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挥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河北省药品医疗器械检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上海日用化学品行业协会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江南大学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杨晓莉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陕西省食品药品检验研究院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吴健鸿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武汉药品医疗器械检验所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余振喜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张宏伟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中国疾病预防控制中心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主任技师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上海市疾病预防控制中心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一级调研员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河北省药品监督管理局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张静姝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南京医科大学卫生分析检测中心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陈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北京大学人民医院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陈碧莲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主任中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浙江省食品药品检验研究院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北京大学口腔医学院口腔医疗器械检验中心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福建省药品审评与监测评价中心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周灯学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上海市医疗器械化妆品审评核查中心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庞燕军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辽宁省药品检验检测院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荣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上海市食品药品检验研究院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上海交通大学医学院附属瑞金医院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赵晓冬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沈阳市食品药品检验所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胡文杰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北京大学口腔医院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胡德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山东省食品药品检验研究院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洪新宇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主任医师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上海市疾病预防控制中心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祝清芬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山东省食品药品检验研究院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姚孝元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中国疾病预防控制中心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姚金成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湖南省药品审评与不良反应监测中心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贺争鸣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中国食品药品检定研究院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秦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重庆市食品药品检验检测研究院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徐伟红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副处长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浙江省药品监督管理局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教授级高工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北京日化研究所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徐海滨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国家食品安全风险评估中心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郭长虹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授级高工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广州质量监督检测研究院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郭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磊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军事科学院军事医学研究院毒物药物研究所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黄振烈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南方医科大学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盛东生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处长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北京市药品监督管理局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隋海霞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国家食品安全风险评估中心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谢剑炜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教授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军事科学院军事医学研究院毒物药物研究所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熊习昆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广东省疾病预防控制中心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薛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瑞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主任药师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01C87">
            <w:pPr>
              <w:widowControl/>
              <w:spacing w:line="5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宁夏回族自治区药品检验研究院</w:t>
            </w:r>
          </w:p>
        </w:tc>
      </w:tr>
    </w:tbl>
    <w:p w:rsidR="00E01C87" w:rsidRDefault="00E01C87">
      <w:pPr>
        <w:spacing w:line="20" w:lineRule="exact"/>
        <w:rPr>
          <w:rFonts w:ascii="仿宋_GB2312" w:eastAsia="仿宋_GB2312" w:hint="eastAsia"/>
          <w:sz w:val="28"/>
          <w:szCs w:val="28"/>
        </w:rPr>
      </w:pPr>
    </w:p>
    <w:sectPr w:rsidR="00E01C87">
      <w:footerReference w:type="default" r:id="rId6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87" w:rsidRDefault="00E01C87">
      <w:r>
        <w:separator/>
      </w:r>
    </w:p>
  </w:endnote>
  <w:endnote w:type="continuationSeparator" w:id="0">
    <w:p w:rsidR="00E01C87" w:rsidRDefault="00E0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08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444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01C87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085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E01C87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1085C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87" w:rsidRDefault="00E01C87">
      <w:r>
        <w:separator/>
      </w:r>
    </w:p>
  </w:footnote>
  <w:footnote w:type="continuationSeparator" w:id="0">
    <w:p w:rsidR="00E01C87" w:rsidRDefault="00E01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85C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1C87"/>
    <w:rsid w:val="00E035B9"/>
    <w:rsid w:val="00E05A99"/>
    <w:rsid w:val="00E23786"/>
    <w:rsid w:val="00E23894"/>
    <w:rsid w:val="00E25F5E"/>
    <w:rsid w:val="00E352DB"/>
    <w:rsid w:val="00E45713"/>
    <w:rsid w:val="00E71E16"/>
    <w:rsid w:val="00E75376"/>
    <w:rsid w:val="00EA11DA"/>
    <w:rsid w:val="00EA2ACC"/>
    <w:rsid w:val="00EB16E3"/>
    <w:rsid w:val="00ED190D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7DFA60D"/>
    <w:rsid w:val="09993055"/>
    <w:rsid w:val="1FCF1975"/>
    <w:rsid w:val="26D734E3"/>
    <w:rsid w:val="2D507037"/>
    <w:rsid w:val="311F20B3"/>
    <w:rsid w:val="334D7CFE"/>
    <w:rsid w:val="37CD87A4"/>
    <w:rsid w:val="37DF3B44"/>
    <w:rsid w:val="3E9F9E59"/>
    <w:rsid w:val="3EEBBADF"/>
    <w:rsid w:val="57CE6FC3"/>
    <w:rsid w:val="6C95179E"/>
    <w:rsid w:val="6EBF20A8"/>
    <w:rsid w:val="6ED415F7"/>
    <w:rsid w:val="73EAB5FA"/>
    <w:rsid w:val="778061B1"/>
    <w:rsid w:val="77AAA43A"/>
    <w:rsid w:val="7B4E21E4"/>
    <w:rsid w:val="7B9D221B"/>
    <w:rsid w:val="7BFFB99C"/>
    <w:rsid w:val="7C491389"/>
    <w:rsid w:val="7DBF83CE"/>
    <w:rsid w:val="7DFFD625"/>
    <w:rsid w:val="7F671A38"/>
    <w:rsid w:val="7FFF6DC2"/>
    <w:rsid w:val="9CDBE318"/>
    <w:rsid w:val="B48F7027"/>
    <w:rsid w:val="CF6822F0"/>
    <w:rsid w:val="D5FFF594"/>
    <w:rsid w:val="DFFFFDE4"/>
    <w:rsid w:val="E4B78D9E"/>
    <w:rsid w:val="E97FC519"/>
    <w:rsid w:val="EBED429E"/>
    <w:rsid w:val="F18F3CBA"/>
    <w:rsid w:val="F7EB2D1D"/>
    <w:rsid w:val="FB1C54B8"/>
    <w:rsid w:val="FFB6A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B3CECC-A9A9-4A56-A76D-E03B16F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font51">
    <w:name w:val="font51"/>
    <w:basedOn w:val="a0"/>
    <w:qFormat/>
    <w:rPr>
      <w:rFonts w:ascii="黑体" w:eastAsia="黑体" w:hAnsi="宋体" w:cs="黑体" w:hint="eastAsia"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1368</Characters>
  <Application>Microsoft Office Word</Application>
  <DocSecurity>0</DocSecurity>
  <Lines>11</Lines>
  <Paragraphs>3</Paragraphs>
  <ScaleCrop>false</ScaleCrop>
  <Company>Xtzj.Com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2022-08-27T02:22:00Z</cp:lastPrinted>
  <dcterms:created xsi:type="dcterms:W3CDTF">2022-08-26T08:59:00Z</dcterms:created>
  <dcterms:modified xsi:type="dcterms:W3CDTF">2022-08-26T08:59:00Z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