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jc w:val="center"/>
        <w:rPr>
          <w:rFonts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食品补充检验方法立项</w:t>
      </w:r>
      <w:r>
        <w:rPr>
          <w:rFonts w:hint="eastAsia" w:ascii="黑体" w:hAnsi="宋体" w:eastAsia="黑体"/>
          <w:color w:val="000000"/>
          <w:sz w:val="36"/>
          <w:szCs w:val="48"/>
          <w:lang w:eastAsia="zh-CN"/>
        </w:rPr>
        <w:t>申请</w:t>
      </w:r>
      <w:r>
        <w:rPr>
          <w:rFonts w:hint="eastAsia" w:ascii="黑体" w:hAnsi="宋体" w:eastAsia="黑体"/>
          <w:color w:val="000000"/>
          <w:sz w:val="36"/>
          <w:szCs w:val="48"/>
        </w:rPr>
        <w:t>书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89"/>
        <w:gridCol w:w="941"/>
        <w:gridCol w:w="1641"/>
        <w:gridCol w:w="64"/>
        <w:gridCol w:w="1748"/>
        <w:gridCol w:w="24"/>
        <w:gridCol w:w="70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方法名称</w:t>
            </w:r>
          </w:p>
        </w:tc>
        <w:tc>
          <w:tcPr>
            <w:tcW w:w="7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XXXXXX的测定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制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或修订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制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申报</w:t>
            </w: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（必填）</w:t>
            </w:r>
          </w:p>
        </w:tc>
        <w:tc>
          <w:tcPr>
            <w:tcW w:w="7276" w:type="dxa"/>
            <w:gridSpan w:val="8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单位性质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</w:rPr>
              <w:t>大专院校、事业型研究单位、其他事业单位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(按照先后顺序)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8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拟解决的食品安全问题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立项背景和理由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适用范围和主要技术内容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对产业可能产生的影响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8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的科学性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行业和企业调查数据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8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三、前期工作基</w:t>
            </w:r>
            <w:bookmarkStart w:id="1" w:name="_GoBack"/>
            <w:bookmarkEnd w:id="1"/>
            <w:r>
              <w:rPr>
                <w:rFonts w:hint="eastAsia" w:ascii="宋体" w:hAnsi="宋体"/>
                <w:b/>
                <w:color w:val="000000"/>
                <w:sz w:val="24"/>
              </w:rPr>
              <w:t>础及经费预算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参与单位研究基础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项目负责人研制食品补充检验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方法情况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方法名称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牵头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/参与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进展（在研或已报批）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82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6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9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82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6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9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经费成本预算（万元）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项目经费使用计划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32"/>
        </w:rPr>
        <w:t>填报说明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外来语要同时用原文和中文表达，第一次出现的缩略词，须注明全称。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申请单位名称需与公章一致，申请部门对申请材料的真实性、完整性负责，请勿另行添加其它材料。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申报的盖章扫描版需与电子版一致，否则，形式审查不合格。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4.“执行年限”请按照实际研究所需填写时间，一般为1年。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宋体" w:cs="仿宋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经费预算按照实际研究所需经费填写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“专项经费”为总局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食品</w:t>
      </w:r>
      <w:r>
        <w:rPr>
          <w:rFonts w:hint="eastAsia" w:ascii="宋体" w:hAnsi="宋体"/>
          <w:color w:val="000000"/>
          <w:sz w:val="28"/>
          <w:szCs w:val="28"/>
        </w:rPr>
        <w:t>抽检司下拨的研究经费，“自筹经费”为方法研制单位可自行筹款用于该研究的经费。</w:t>
      </w:r>
      <w:bookmarkStart w:id="0" w:name="OLE_LINK1"/>
      <w:bookmarkEnd w:id="0"/>
      <w:r>
        <w:rPr>
          <w:rFonts w:hint="eastAsia" w:ascii="宋体" w:hAnsi="宋体"/>
          <w:color w:val="000000"/>
          <w:sz w:val="28"/>
          <w:szCs w:val="28"/>
          <w:lang w:eastAsia="zh-CN"/>
        </w:rPr>
        <w:t>请注明是否可以开具正式发票。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1929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6"/>
    <w:rsid w:val="000F2956"/>
    <w:rsid w:val="001875A8"/>
    <w:rsid w:val="001F67FC"/>
    <w:rsid w:val="002D7C9D"/>
    <w:rsid w:val="00342C64"/>
    <w:rsid w:val="0045644E"/>
    <w:rsid w:val="004D22A7"/>
    <w:rsid w:val="005746B7"/>
    <w:rsid w:val="006D2B5B"/>
    <w:rsid w:val="00853C61"/>
    <w:rsid w:val="00A55D18"/>
    <w:rsid w:val="00AA1AD7"/>
    <w:rsid w:val="00AD4F38"/>
    <w:rsid w:val="00AE3FF6"/>
    <w:rsid w:val="00D02725"/>
    <w:rsid w:val="00D61BA1"/>
    <w:rsid w:val="00D92284"/>
    <w:rsid w:val="00E879D8"/>
    <w:rsid w:val="00F45AAF"/>
    <w:rsid w:val="00FB1786"/>
    <w:rsid w:val="05E21AF4"/>
    <w:rsid w:val="20CD3291"/>
    <w:rsid w:val="211D6BDD"/>
    <w:rsid w:val="26814F12"/>
    <w:rsid w:val="315C2267"/>
    <w:rsid w:val="34793F8E"/>
    <w:rsid w:val="36137BE3"/>
    <w:rsid w:val="4F025044"/>
    <w:rsid w:val="54477217"/>
    <w:rsid w:val="54B864F2"/>
    <w:rsid w:val="58F47F80"/>
    <w:rsid w:val="60804702"/>
    <w:rsid w:val="61640A16"/>
    <w:rsid w:val="65526A4E"/>
    <w:rsid w:val="67F710BD"/>
    <w:rsid w:val="6DDE491D"/>
    <w:rsid w:val="73221096"/>
    <w:rsid w:val="753F65BF"/>
    <w:rsid w:val="75BC4CCE"/>
    <w:rsid w:val="7665274E"/>
    <w:rsid w:val="77803E74"/>
    <w:rsid w:val="7D9660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2020-09-01T03:49:00Z</dcterms:created>
  <dc:creator>Bozhou</dc:creator>
  <cp:lastModifiedBy>姜珊</cp:lastModifiedBy>
  <dcterms:modified xsi:type="dcterms:W3CDTF">2022-06-27T01:40:07Z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