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6AE2" w14:textId="77777777" w:rsidR="00337341" w:rsidRPr="00374AD9" w:rsidRDefault="00337341" w:rsidP="00337341">
      <w:pPr>
        <w:rPr>
          <w:rFonts w:hint="eastAsia"/>
          <w:b/>
        </w:rPr>
      </w:pPr>
      <w:r w:rsidRPr="00374AD9">
        <w:rPr>
          <w:b/>
        </w:rPr>
        <w:t>BAROP</w:t>
      </w:r>
      <w:r w:rsidRPr="00374AD9">
        <w:rPr>
          <w:rFonts w:hint="eastAsia"/>
          <w:b/>
        </w:rPr>
        <w:t>大气压力传感器</w:t>
      </w:r>
    </w:p>
    <w:p w14:paraId="62F530B9" w14:textId="77777777" w:rsidR="00337341" w:rsidRPr="003838E6" w:rsidRDefault="00337341" w:rsidP="00337341">
      <w:pPr>
        <w:rPr>
          <w:rFonts w:hint="eastAsia"/>
        </w:rPr>
      </w:pPr>
      <w:r w:rsidRPr="003838E6">
        <w:rPr>
          <w:rFonts w:hint="eastAsia"/>
          <w:noProof/>
        </w:rPr>
        <w:drawing>
          <wp:inline distT="0" distB="0" distL="0" distR="0" wp14:anchorId="70EBF92F" wp14:editId="27C367C7">
            <wp:extent cx="1805940" cy="1701165"/>
            <wp:effectExtent l="0" t="0" r="0" b="0"/>
            <wp:docPr id="8" name="图片 8" descr="BA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OP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B1420" w14:textId="77777777" w:rsidR="00337341" w:rsidRPr="003838E6" w:rsidRDefault="00337341" w:rsidP="00337341">
      <w:pPr>
        <w:rPr>
          <w:rFonts w:hint="eastAsia"/>
        </w:rPr>
      </w:pPr>
      <w:r w:rsidRPr="003838E6">
        <w:t>BAROP</w:t>
      </w:r>
      <w:r w:rsidRPr="003838E6">
        <w:rPr>
          <w:rFonts w:hint="eastAsia"/>
        </w:rPr>
        <w:t>是一款高精度的大气压力传感器，基于硅传感器技术，能够在宽温度范围内提供精确的大气压力读数。</w:t>
      </w:r>
    </w:p>
    <w:p w14:paraId="0820178C" w14:textId="77777777" w:rsidR="00337341" w:rsidRPr="003838E6" w:rsidRDefault="00337341" w:rsidP="00337341">
      <w:pPr>
        <w:rPr>
          <w:rFonts w:hint="eastAsia"/>
        </w:rPr>
      </w:pPr>
    </w:p>
    <w:p w14:paraId="52341C84" w14:textId="77777777" w:rsidR="00337341" w:rsidRPr="003838E6" w:rsidRDefault="00337341" w:rsidP="00337341">
      <w:pPr>
        <w:rPr>
          <w:rFonts w:hint="eastAsia"/>
        </w:rPr>
      </w:pPr>
      <w:r w:rsidRPr="003838E6">
        <w:rPr>
          <w:rFonts w:hint="eastAsia"/>
        </w:rPr>
        <w:t>技术参数：</w:t>
      </w:r>
    </w:p>
    <w:p w14:paraId="3436D8CF" w14:textId="77777777" w:rsidR="00337341" w:rsidRPr="003838E6" w:rsidRDefault="00337341" w:rsidP="00337341">
      <w:pPr>
        <w:rPr>
          <w:rFonts w:hint="eastAsia"/>
        </w:rPr>
      </w:pPr>
      <w:r w:rsidRPr="003838E6">
        <w:rPr>
          <w:rFonts w:hint="eastAsia"/>
        </w:rPr>
        <w:t>范围：300- 1100mbar</w:t>
      </w:r>
    </w:p>
    <w:p w14:paraId="37284368" w14:textId="77777777" w:rsidR="00337341" w:rsidRPr="003838E6" w:rsidRDefault="00337341" w:rsidP="00337341">
      <w:pPr>
        <w:rPr>
          <w:rFonts w:hint="eastAsia"/>
        </w:rPr>
      </w:pPr>
      <w:r w:rsidRPr="003838E6">
        <w:rPr>
          <w:rFonts w:hint="eastAsia"/>
        </w:rPr>
        <w:t>分辨率：0.2mbar</w:t>
      </w:r>
    </w:p>
    <w:p w14:paraId="1EAECE31" w14:textId="77777777" w:rsidR="00337341" w:rsidRPr="003838E6" w:rsidRDefault="00337341" w:rsidP="00337341">
      <w:pPr>
        <w:rPr>
          <w:rFonts w:hint="eastAsia"/>
        </w:rPr>
      </w:pPr>
      <w:r w:rsidRPr="003838E6">
        <w:rPr>
          <w:rFonts w:hint="eastAsia"/>
        </w:rPr>
        <w:t>精度：±</w:t>
      </w:r>
      <w:r w:rsidRPr="003838E6">
        <w:t>1.5</w:t>
      </w:r>
      <w:r w:rsidRPr="003838E6">
        <w:rPr>
          <w:rFonts w:hint="eastAsia"/>
        </w:rPr>
        <w:t>mbar</w:t>
      </w:r>
    </w:p>
    <w:p w14:paraId="3328E65F" w14:textId="77777777" w:rsidR="00337341" w:rsidRPr="003838E6" w:rsidRDefault="00337341" w:rsidP="00337341">
      <w:pPr>
        <w:rPr>
          <w:rFonts w:hint="eastAsia"/>
        </w:rPr>
      </w:pPr>
      <w:r w:rsidRPr="003838E6">
        <w:rPr>
          <w:rFonts w:hint="eastAsia"/>
        </w:rPr>
        <w:t>稳定性：每6个月2.5mbar</w:t>
      </w:r>
    </w:p>
    <w:p w14:paraId="431AA9AC" w14:textId="77777777" w:rsidR="00337341" w:rsidRPr="003838E6" w:rsidRDefault="00337341" w:rsidP="00337341">
      <w:pPr>
        <w:rPr>
          <w:rFonts w:hint="eastAsia"/>
        </w:rPr>
      </w:pPr>
      <w:r w:rsidRPr="003838E6">
        <w:rPr>
          <w:rFonts w:hint="eastAsia"/>
        </w:rPr>
        <w:t>温度范围：-40℃- 60℃</w:t>
      </w:r>
    </w:p>
    <w:p w14:paraId="243CB2CD" w14:textId="77777777" w:rsidR="00DC11F5" w:rsidRPr="00337341" w:rsidRDefault="00DC11F5" w:rsidP="00DC11F5">
      <w:pPr>
        <w:adjustRightInd w:val="0"/>
        <w:snapToGrid w:val="0"/>
        <w:jc w:val="left"/>
      </w:pPr>
      <w:bookmarkStart w:id="0" w:name="_GoBack"/>
      <w:bookmarkEnd w:id="0"/>
    </w:p>
    <w:sectPr w:rsidR="00DC11F5" w:rsidRPr="00337341" w:rsidSect="00593E5F">
      <w:headerReference w:type="default" r:id="rId8"/>
      <w:footerReference w:type="default" r:id="rId9"/>
      <w:pgSz w:w="11900" w:h="16840"/>
      <w:pgMar w:top="1843" w:right="1077" w:bottom="1496" w:left="1077" w:header="683" w:footer="60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28EB" w14:textId="77777777" w:rsidR="00097744" w:rsidRDefault="00097744" w:rsidP="000348F0">
      <w:r>
        <w:separator/>
      </w:r>
    </w:p>
  </w:endnote>
  <w:endnote w:type="continuationSeparator" w:id="0">
    <w:p w14:paraId="11E25E47" w14:textId="77777777" w:rsidR="00097744" w:rsidRDefault="00097744" w:rsidP="000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8245" w14:textId="77777777" w:rsidR="000348F0" w:rsidRPr="000348F0" w:rsidRDefault="000348F0" w:rsidP="000348F0">
    <w:pPr>
      <w:pStyle w:val="a5"/>
      <w:pBdr>
        <w:top w:val="single" w:sz="4" w:space="1" w:color="auto"/>
      </w:pBdr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上海拜能仪器仪表有限公司  </w:t>
    </w:r>
    <w:r w:rsidRPr="000348F0">
      <w:rPr>
        <w:rFonts w:hint="eastAsia"/>
        <w:sz w:val="21"/>
        <w:szCs w:val="21"/>
      </w:rPr>
      <w:t>上海市宝山区友谊路1588弄2号楼402室， 201900</w:t>
    </w:r>
  </w:p>
  <w:p w14:paraId="393578C5" w14:textId="77777777" w:rsidR="000348F0" w:rsidRDefault="000348F0" w:rsidP="000348F0">
    <w:pPr>
      <w:pStyle w:val="a5"/>
      <w:jc w:val="center"/>
      <w:rPr>
        <w:sz w:val="21"/>
        <w:szCs w:val="21"/>
      </w:rPr>
    </w:pPr>
    <w:r w:rsidRPr="000348F0">
      <w:rPr>
        <w:rFonts w:hint="eastAsia"/>
        <w:sz w:val="21"/>
        <w:szCs w:val="21"/>
      </w:rPr>
      <w:t>电话：021-66751761传真：021-66751763</w:t>
    </w:r>
    <w:r>
      <w:rPr>
        <w:rFonts w:hint="eastAsia"/>
        <w:sz w:val="21"/>
        <w:szCs w:val="21"/>
      </w:rPr>
      <w:t xml:space="preserve"> </w:t>
    </w:r>
    <w:hyperlink r:id="rId1" w:history="1">
      <w:r w:rsidRPr="00637366">
        <w:rPr>
          <w:rStyle w:val="a7"/>
          <w:rFonts w:hint="eastAsia"/>
          <w:sz w:val="21"/>
          <w:szCs w:val="21"/>
        </w:rPr>
        <w:t>www.bncorp.com.cn</w:t>
      </w:r>
    </w:hyperlink>
    <w:r>
      <w:rPr>
        <w:rFonts w:hint="eastAsia"/>
        <w:sz w:val="21"/>
        <w:szCs w:val="21"/>
      </w:rPr>
      <w:t xml:space="preserve">，E-mail: </w:t>
    </w:r>
    <w:hyperlink r:id="rId2" w:history="1">
      <w:r w:rsidRPr="00637366">
        <w:rPr>
          <w:rStyle w:val="a7"/>
          <w:rFonts w:hint="eastAsia"/>
          <w:sz w:val="21"/>
          <w:szCs w:val="21"/>
        </w:rPr>
        <w:t>sales@bncorp.cm.cn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C3AB" w14:textId="77777777" w:rsidR="00097744" w:rsidRDefault="00097744" w:rsidP="000348F0">
      <w:r>
        <w:separator/>
      </w:r>
    </w:p>
  </w:footnote>
  <w:footnote w:type="continuationSeparator" w:id="0">
    <w:p w14:paraId="72DB2279" w14:textId="77777777" w:rsidR="00097744" w:rsidRDefault="00097744" w:rsidP="0003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F9C6" w14:textId="77777777" w:rsidR="000348F0" w:rsidRPr="000348F0" w:rsidRDefault="000348F0" w:rsidP="000348F0">
    <w:pPr>
      <w:pStyle w:val="a3"/>
      <w:jc w:val="right"/>
      <w:rPr>
        <w:rFonts w:ascii="Hiragino Sans GB W3" w:eastAsia="Hiragino Sans GB W3" w:hAnsi="Hiragino Sans GB W3"/>
        <w:sz w:val="36"/>
        <w:szCs w:val="36"/>
      </w:rPr>
    </w:pPr>
    <w:r>
      <w:rPr>
        <w:rFonts w:ascii="Hiragino Sans GB W3" w:eastAsia="Hiragino Sans GB W3" w:hAnsi="Hiragino Sans GB W3" w:hint="eastAsia"/>
        <w:noProof/>
        <w:sz w:val="36"/>
        <w:szCs w:val="36"/>
      </w:rPr>
      <w:drawing>
        <wp:inline distT="0" distB="0" distL="0" distR="0" wp14:anchorId="2631060A" wp14:editId="41C16EF8">
          <wp:extent cx="1973275" cy="548640"/>
          <wp:effectExtent l="0" t="0" r="8255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27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B8A"/>
    <w:multiLevelType w:val="hybridMultilevel"/>
    <w:tmpl w:val="71900CC8"/>
    <w:lvl w:ilvl="0" w:tplc="E72E877C">
      <w:start w:val="1"/>
      <w:numFmt w:val="bullet"/>
      <w:lvlText w:val=""/>
      <w:lvlJc w:val="left"/>
      <w:pPr>
        <w:ind w:left="794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3021C6"/>
    <w:multiLevelType w:val="hybridMultilevel"/>
    <w:tmpl w:val="E3BC35D0"/>
    <w:lvl w:ilvl="0" w:tplc="E72E877C">
      <w:start w:val="1"/>
      <w:numFmt w:val="bullet"/>
      <w:lvlText w:val=""/>
      <w:lvlJc w:val="left"/>
      <w:pPr>
        <w:ind w:left="794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186C96"/>
    <w:multiLevelType w:val="hybridMultilevel"/>
    <w:tmpl w:val="0902F59E"/>
    <w:lvl w:ilvl="0" w:tplc="E72E877C">
      <w:start w:val="1"/>
      <w:numFmt w:val="bullet"/>
      <w:lvlText w:val=""/>
      <w:lvlJc w:val="left"/>
      <w:pPr>
        <w:ind w:left="794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B87DEB"/>
    <w:multiLevelType w:val="hybridMultilevel"/>
    <w:tmpl w:val="E730A544"/>
    <w:lvl w:ilvl="0" w:tplc="EBD60D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F0"/>
    <w:rsid w:val="000348F0"/>
    <w:rsid w:val="00097744"/>
    <w:rsid w:val="001159AA"/>
    <w:rsid w:val="00117785"/>
    <w:rsid w:val="001400C3"/>
    <w:rsid w:val="001B6FB6"/>
    <w:rsid w:val="002558A5"/>
    <w:rsid w:val="002B4A3C"/>
    <w:rsid w:val="002F52CB"/>
    <w:rsid w:val="00337341"/>
    <w:rsid w:val="00353E28"/>
    <w:rsid w:val="003A16C0"/>
    <w:rsid w:val="00433303"/>
    <w:rsid w:val="00445D73"/>
    <w:rsid w:val="00453642"/>
    <w:rsid w:val="00470278"/>
    <w:rsid w:val="004A4F2F"/>
    <w:rsid w:val="004C33BF"/>
    <w:rsid w:val="004C7644"/>
    <w:rsid w:val="00534214"/>
    <w:rsid w:val="0055705D"/>
    <w:rsid w:val="00593E5F"/>
    <w:rsid w:val="005B2771"/>
    <w:rsid w:val="005D45D7"/>
    <w:rsid w:val="00613090"/>
    <w:rsid w:val="0062469A"/>
    <w:rsid w:val="0062711D"/>
    <w:rsid w:val="0065161C"/>
    <w:rsid w:val="00671A38"/>
    <w:rsid w:val="006B2480"/>
    <w:rsid w:val="006F323A"/>
    <w:rsid w:val="007004D9"/>
    <w:rsid w:val="0072655F"/>
    <w:rsid w:val="00780A59"/>
    <w:rsid w:val="00792004"/>
    <w:rsid w:val="007F0F9F"/>
    <w:rsid w:val="00817C0C"/>
    <w:rsid w:val="008700AE"/>
    <w:rsid w:val="00893371"/>
    <w:rsid w:val="008E3695"/>
    <w:rsid w:val="0090148F"/>
    <w:rsid w:val="00952DC2"/>
    <w:rsid w:val="009854C2"/>
    <w:rsid w:val="0099553B"/>
    <w:rsid w:val="00A061F3"/>
    <w:rsid w:val="00A60553"/>
    <w:rsid w:val="00A669E7"/>
    <w:rsid w:val="00B056EA"/>
    <w:rsid w:val="00B40A3D"/>
    <w:rsid w:val="00B52CE1"/>
    <w:rsid w:val="00BC5EEB"/>
    <w:rsid w:val="00BE43E5"/>
    <w:rsid w:val="00C3784A"/>
    <w:rsid w:val="00D0465D"/>
    <w:rsid w:val="00D71EDA"/>
    <w:rsid w:val="00DB58C9"/>
    <w:rsid w:val="00DC11F5"/>
    <w:rsid w:val="00DE78B9"/>
    <w:rsid w:val="00EB4641"/>
    <w:rsid w:val="00ED2881"/>
    <w:rsid w:val="00EE10AB"/>
    <w:rsid w:val="00F149FA"/>
    <w:rsid w:val="00F17B5C"/>
    <w:rsid w:val="00F311FF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0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D73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8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8F0"/>
    <w:rPr>
      <w:sz w:val="18"/>
      <w:szCs w:val="18"/>
    </w:rPr>
  </w:style>
  <w:style w:type="character" w:styleId="a7">
    <w:name w:val="Hyperlink"/>
    <w:basedOn w:val="a0"/>
    <w:uiPriority w:val="99"/>
    <w:unhideWhenUsed/>
    <w:rsid w:val="000348F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2711D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45D73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445D7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03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355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8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28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5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93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2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33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1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472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1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93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972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31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40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4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5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52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29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6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095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05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4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776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5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62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31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1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78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3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947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8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120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4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00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41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640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3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31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6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820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382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4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74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184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7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808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2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707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0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49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7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66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26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74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ncorp.cm.cn" TargetMode="External"/><Relationship Id="rId1" Type="http://schemas.openxmlformats.org/officeDocument/2006/relationships/hyperlink" Target="http://www.bncorp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2018-12-29T14:07:00Z</dcterms:created>
  <dcterms:modified xsi:type="dcterms:W3CDTF">2018-12-29T14:07:00Z</dcterms:modified>
</cp:coreProperties>
</file>