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第三次全国土壤普查理化性状检测指标</w:t>
      </w:r>
    </w:p>
    <w:tbl>
      <w:tblPr>
        <w:tblStyle w:val="3"/>
        <w:tblW w:w="94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390"/>
        <w:gridCol w:w="728"/>
        <w:gridCol w:w="3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>检测指标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>检测指标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4"/>
                <w:rFonts w:eastAsia="仿宋_GB2312"/>
                <w:color w:val="auto"/>
                <w:sz w:val="24"/>
                <w:szCs w:val="24"/>
              </w:rPr>
              <w:t>机械组成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4"/>
                <w:rFonts w:eastAsia="仿宋_GB2312"/>
                <w:color w:val="auto"/>
                <w:sz w:val="24"/>
                <w:szCs w:val="24"/>
              </w:rPr>
              <w:t>土壤水稳性大团聚体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6"/>
                <w:rFonts w:eastAsia="仿宋_GB2312"/>
                <w:color w:val="auto"/>
                <w:sz w:val="24"/>
                <w:szCs w:val="24"/>
              </w:rPr>
              <w:t>pH</w:t>
            </w:r>
            <w:r>
              <w:rPr>
                <w:rStyle w:val="7"/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值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可交换酸度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速效钾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水解性酸度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缓效钾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阳离子交换量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交换性盐基及盐基总量（交换性钙、交换性镁、交换性钠、盐基总量）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水溶性盐（水溶性盐总量、电导率、水溶性钠离子、钾离子、钙离子、镁离子、碳酸根、碳酸氢根、硫酸根、氯根）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有机质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全氮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32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全磷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33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全钾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34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全硫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14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全硼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36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碳酸钙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15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全硒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37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游离铁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16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全铁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38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总汞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17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全锰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39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总砷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18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全铜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总铅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19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全锌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41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总镉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全钼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42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总铬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21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全铝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总镍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22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全硅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1A"/>
    <w:rsid w:val="00136A89"/>
    <w:rsid w:val="003D7810"/>
    <w:rsid w:val="0069111A"/>
    <w:rsid w:val="009D271D"/>
    <w:rsid w:val="00A84E10"/>
    <w:rsid w:val="00C552A1"/>
    <w:rsid w:val="00CB68B8"/>
    <w:rsid w:val="00F46CEF"/>
    <w:rsid w:val="152B692B"/>
    <w:rsid w:val="1C0A7D95"/>
    <w:rsid w:val="205F6D7B"/>
    <w:rsid w:val="3F00570E"/>
    <w:rsid w:val="46E566F0"/>
    <w:rsid w:val="46E94307"/>
    <w:rsid w:val="6B506AF9"/>
    <w:rsid w:val="6E987B97"/>
    <w:rsid w:val="762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  <w:lang w:val="en-US" w:eastAsia="zh-CN" w:bidi="ar-SA"/>
    </w:rPr>
  </w:style>
  <w:style w:type="character" w:customStyle="1" w:styleId="5">
    <w:name w:val="font01"/>
    <w:uiPriority w:val="0"/>
    <w:rPr>
      <w:rFonts w:hint="eastAsia" w:ascii="宋体" w:hAnsi="宋体" w:eastAsia="宋体" w:cs="宋体"/>
      <w:color w:val="000000"/>
      <w:sz w:val="22"/>
      <w:szCs w:val="22"/>
      <w:u w:val="none"/>
      <w:lang w:val="en-US" w:eastAsia="zh-CN" w:bidi="ar-SA"/>
    </w:rPr>
  </w:style>
  <w:style w:type="character" w:customStyle="1" w:styleId="6">
    <w:name w:val="font11"/>
    <w:uiPriority w:val="0"/>
    <w:rPr>
      <w:rFonts w:hint="default" w:ascii="Times New Roman" w:hAnsi="Times New Roman" w:eastAsia="宋体" w:cs="Times New Roman"/>
      <w:color w:val="000000"/>
      <w:sz w:val="30"/>
      <w:szCs w:val="30"/>
      <w:u w:val="none"/>
      <w:lang w:val="en-US" w:eastAsia="zh-CN" w:bidi="ar-SA"/>
    </w:rPr>
  </w:style>
  <w:style w:type="character" w:customStyle="1" w:styleId="7">
    <w:name w:val="font101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569</Characters>
  <Lines>4</Lines>
  <Paragraphs>1</Paragraphs>
  <TotalTime>0</TotalTime>
  <ScaleCrop>false</ScaleCrop>
  <LinksUpToDate>false</LinksUpToDate>
  <CharactersWithSpaces>667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2021-11-05T07:00:00Z</dcterms:created>
  <dc:creator>dxy</dc:creator>
  <cp:lastModifiedBy>会议管理终端</cp:lastModifiedBy>
  <dcterms:modified xsi:type="dcterms:W3CDTF">2022-05-17T09:39:34Z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