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260" w:after="260" w:line="500" w:lineRule="exact"/>
        <w:rPr>
          <w:rFonts w:hint="eastAsia" w:ascii="仿宋" w:hAnsi="仿宋" w:eastAsia="仿宋" w:cs="仿宋"/>
          <w:bCs w:val="0"/>
          <w:sz w:val="32"/>
          <w:szCs w:val="32"/>
        </w:rPr>
      </w:pPr>
      <w:bookmarkStart w:id="0" w:name="_Toc18912"/>
      <w:r>
        <w:rPr>
          <w:rFonts w:hint="eastAsia" w:ascii="仿宋" w:hAnsi="仿宋" w:eastAsia="仿宋" w:cs="仿宋"/>
          <w:bCs w:val="0"/>
          <w:sz w:val="32"/>
          <w:szCs w:val="32"/>
        </w:rPr>
        <w:t>第一章  投标邀请</w:t>
      </w:r>
      <w:bookmarkEnd w:id="0"/>
    </w:p>
    <w:p>
      <w:pPr>
        <w:spacing w:line="500" w:lineRule="exact"/>
        <w:ind w:firstLine="480" w:firstLineChars="200"/>
        <w:jc w:val="left"/>
        <w:rPr>
          <w:rFonts w:hint="eastAsia" w:ascii="仿宋" w:hAnsi="仿宋" w:eastAsia="仿宋" w:cs="仿宋"/>
          <w:sz w:val="24"/>
          <w:szCs w:val="28"/>
        </w:rPr>
      </w:pPr>
      <w:r>
        <w:rPr>
          <w:rFonts w:hint="eastAsia" w:ascii="仿宋" w:hAnsi="仿宋" w:eastAsia="仿宋" w:cs="仿宋"/>
          <w:sz w:val="24"/>
          <w:u w:val="single"/>
          <w:lang w:eastAsia="zh-CN"/>
        </w:rPr>
        <w:t xml:space="preserve">四川欧瑞建设集团有限公司 </w:t>
      </w:r>
      <w:r>
        <w:rPr>
          <w:rFonts w:hint="eastAsia" w:ascii="仿宋" w:hAnsi="仿宋" w:eastAsia="仿宋" w:cs="仿宋"/>
          <w:sz w:val="24"/>
        </w:rPr>
        <w:t>（采购代理机构）受</w:t>
      </w:r>
      <w:r>
        <w:rPr>
          <w:rFonts w:hint="eastAsia" w:ascii="仿宋" w:hAnsi="仿宋" w:eastAsia="仿宋" w:cs="仿宋"/>
          <w:sz w:val="24"/>
          <w:u w:val="single"/>
          <w:lang w:eastAsia="zh-CN"/>
        </w:rPr>
        <w:t>遂宁市天泰实业有限责任公司</w:t>
      </w:r>
      <w:r>
        <w:rPr>
          <w:rFonts w:hint="eastAsia" w:ascii="仿宋" w:hAnsi="仿宋" w:eastAsia="仿宋" w:cs="仿宋"/>
          <w:bCs/>
          <w:sz w:val="24"/>
        </w:rPr>
        <w:t>（采购人）</w:t>
      </w:r>
      <w:r>
        <w:rPr>
          <w:rFonts w:hint="eastAsia" w:ascii="仿宋" w:hAnsi="仿宋" w:eastAsia="仿宋" w:cs="仿宋"/>
          <w:sz w:val="24"/>
        </w:rPr>
        <w:t>委托，拟对</w:t>
      </w:r>
      <w:r>
        <w:rPr>
          <w:rFonts w:hint="eastAsia" w:ascii="仿宋" w:hAnsi="仿宋" w:eastAsia="仿宋" w:cs="仿宋"/>
          <w:sz w:val="24"/>
          <w:u w:val="single"/>
        </w:rPr>
        <w:t xml:space="preserve"> </w:t>
      </w:r>
      <w:r>
        <w:rPr>
          <w:rFonts w:hint="eastAsia" w:ascii="仿宋" w:hAnsi="仿宋" w:eastAsia="仿宋" w:cs="仿宋"/>
          <w:sz w:val="24"/>
          <w:u w:val="single"/>
          <w:lang w:eastAsia="zh-CN"/>
        </w:rPr>
        <w:t>遂宁市船山区职业教育产业园项目-四川职业技术学院龙凤产教园区（一期)融资（F）+设计、施工总承包（EPC）项目检测服务采购项目</w:t>
      </w:r>
      <w:r>
        <w:rPr>
          <w:rFonts w:hint="eastAsia" w:ascii="仿宋" w:hAnsi="仿宋" w:eastAsia="仿宋" w:cs="仿宋"/>
          <w:sz w:val="24"/>
        </w:rPr>
        <w:t>进行国内</w:t>
      </w:r>
      <w:r>
        <w:rPr>
          <w:rFonts w:hint="eastAsia" w:ascii="仿宋" w:hAnsi="仿宋" w:eastAsia="仿宋" w:cs="仿宋"/>
          <w:b w:val="0"/>
          <w:bCs/>
          <w:sz w:val="24"/>
        </w:rPr>
        <w:t>公开</w:t>
      </w:r>
      <w:r>
        <w:rPr>
          <w:rFonts w:hint="eastAsia" w:ascii="仿宋" w:hAnsi="仿宋" w:eastAsia="仿宋" w:cs="仿宋"/>
          <w:sz w:val="24"/>
        </w:rPr>
        <w:t>招标，</w:t>
      </w:r>
      <w:r>
        <w:rPr>
          <w:rFonts w:hint="eastAsia" w:ascii="仿宋" w:hAnsi="仿宋" w:eastAsia="仿宋" w:cs="仿宋"/>
          <w:sz w:val="24"/>
          <w:szCs w:val="28"/>
        </w:rPr>
        <w:t>兹邀请符合本次招标要求的</w:t>
      </w:r>
      <w:r>
        <w:rPr>
          <w:rFonts w:hint="eastAsia" w:ascii="仿宋" w:hAnsi="仿宋" w:eastAsia="仿宋" w:cs="仿宋"/>
          <w:sz w:val="24"/>
          <w:szCs w:val="28"/>
          <w:lang w:eastAsia="zh-CN"/>
        </w:rPr>
        <w:t>投标人</w:t>
      </w:r>
      <w:r>
        <w:rPr>
          <w:rFonts w:hint="eastAsia" w:ascii="仿宋" w:hAnsi="仿宋" w:eastAsia="仿宋" w:cs="仿宋"/>
          <w:sz w:val="24"/>
          <w:szCs w:val="28"/>
        </w:rPr>
        <w:t>参加</w:t>
      </w:r>
      <w:r>
        <w:rPr>
          <w:rFonts w:hint="eastAsia" w:ascii="仿宋" w:hAnsi="仿宋" w:eastAsia="仿宋" w:cs="仿宋"/>
          <w:sz w:val="24"/>
        </w:rPr>
        <w:t>投标</w:t>
      </w:r>
      <w:r>
        <w:rPr>
          <w:rFonts w:hint="eastAsia" w:ascii="仿宋" w:hAnsi="仿宋" w:eastAsia="仿宋" w:cs="仿宋"/>
          <w:sz w:val="24"/>
          <w:szCs w:val="28"/>
        </w:rPr>
        <w:t>。</w:t>
      </w:r>
    </w:p>
    <w:p>
      <w:pPr>
        <w:spacing w:line="500" w:lineRule="exact"/>
        <w:ind w:firstLine="482" w:firstLineChars="200"/>
        <w:rPr>
          <w:rFonts w:hint="eastAsia" w:ascii="仿宋" w:hAnsi="仿宋" w:eastAsia="仿宋" w:cs="仿宋"/>
          <w:b/>
          <w:sz w:val="24"/>
        </w:rPr>
      </w:pPr>
      <w:r>
        <w:rPr>
          <w:rFonts w:hint="eastAsia" w:ascii="仿宋" w:hAnsi="仿宋" w:eastAsia="仿宋" w:cs="仿宋"/>
          <w:b/>
          <w:sz w:val="24"/>
        </w:rPr>
        <w:t>一、招标编号：</w:t>
      </w:r>
      <w:r>
        <w:rPr>
          <w:rFonts w:hint="eastAsia" w:ascii="仿宋" w:hAnsi="仿宋" w:eastAsia="仿宋" w:cs="仿宋"/>
          <w:sz w:val="24"/>
          <w:szCs w:val="24"/>
          <w:highlight w:val="none"/>
          <w:lang w:val="en-US" w:eastAsia="zh-CN"/>
        </w:rPr>
        <w:t>SCOR-SN-2022-007</w:t>
      </w:r>
      <w:r>
        <w:rPr>
          <w:rFonts w:hint="eastAsia" w:ascii="仿宋" w:hAnsi="仿宋" w:eastAsia="仿宋" w:cs="仿宋"/>
          <w:b/>
          <w:sz w:val="24"/>
        </w:rPr>
        <w:t xml:space="preserve"> </w:t>
      </w:r>
    </w:p>
    <w:p>
      <w:pPr>
        <w:spacing w:line="500" w:lineRule="exact"/>
        <w:ind w:right="51" w:rightChars="15" w:firstLine="482" w:firstLineChars="200"/>
        <w:rPr>
          <w:rFonts w:hint="eastAsia" w:ascii="仿宋" w:hAnsi="仿宋" w:eastAsia="仿宋" w:cs="仿宋"/>
          <w:b/>
          <w:sz w:val="24"/>
          <w:szCs w:val="32"/>
        </w:rPr>
      </w:pPr>
      <w:r>
        <w:rPr>
          <w:rFonts w:hint="eastAsia" w:ascii="仿宋" w:hAnsi="仿宋" w:eastAsia="仿宋" w:cs="仿宋"/>
          <w:b/>
          <w:bCs/>
          <w:sz w:val="24"/>
        </w:rPr>
        <w:t>二、</w:t>
      </w:r>
      <w:r>
        <w:rPr>
          <w:rFonts w:hint="eastAsia" w:ascii="仿宋" w:hAnsi="仿宋" w:eastAsia="仿宋" w:cs="仿宋"/>
          <w:b/>
          <w:sz w:val="24"/>
        </w:rPr>
        <w:t>招标项目：</w:t>
      </w:r>
      <w:r>
        <w:rPr>
          <w:rFonts w:hint="eastAsia" w:ascii="仿宋" w:hAnsi="仿宋" w:eastAsia="仿宋" w:cs="仿宋"/>
          <w:b/>
          <w:sz w:val="24"/>
          <w:u w:val="none"/>
        </w:rPr>
        <w:t xml:space="preserve"> </w:t>
      </w:r>
      <w:r>
        <w:rPr>
          <w:rFonts w:hint="eastAsia" w:ascii="仿宋" w:hAnsi="仿宋" w:eastAsia="仿宋" w:cs="仿宋"/>
          <w:sz w:val="24"/>
          <w:u w:val="none"/>
          <w:lang w:eastAsia="zh-CN"/>
        </w:rPr>
        <w:t>遂宁市船山区职业教育产业园项目-四川职业技术学院龙凤产教园区（一期)融资（F）+设计、施工总承包（EPC）项目检测服务采购项目</w:t>
      </w:r>
      <w:r>
        <w:rPr>
          <w:rFonts w:hint="eastAsia" w:ascii="仿宋" w:hAnsi="仿宋" w:eastAsia="仿宋" w:cs="仿宋"/>
          <w:b/>
          <w:sz w:val="24"/>
          <w:szCs w:val="32"/>
        </w:rPr>
        <w:t>。</w:t>
      </w:r>
    </w:p>
    <w:p>
      <w:pPr>
        <w:spacing w:line="500" w:lineRule="exact"/>
        <w:ind w:right="51" w:rightChars="15" w:firstLine="482" w:firstLineChars="200"/>
        <w:rPr>
          <w:rFonts w:hint="eastAsia" w:ascii="仿宋" w:hAnsi="仿宋" w:eastAsia="仿宋" w:cs="仿宋"/>
          <w:b/>
          <w:bCs/>
          <w:sz w:val="24"/>
        </w:rPr>
      </w:pPr>
      <w:r>
        <w:rPr>
          <w:rFonts w:hint="eastAsia" w:ascii="仿宋" w:hAnsi="仿宋" w:eastAsia="仿宋" w:cs="仿宋"/>
          <w:b/>
          <w:sz w:val="24"/>
          <w:szCs w:val="28"/>
        </w:rPr>
        <w:t>三、资金来源：</w:t>
      </w:r>
      <w:r>
        <w:rPr>
          <w:rFonts w:hint="eastAsia" w:ascii="仿宋" w:hAnsi="仿宋" w:eastAsia="仿宋" w:cs="仿宋"/>
          <w:b/>
          <w:sz w:val="24"/>
          <w:szCs w:val="28"/>
          <w:lang w:eastAsia="zh-CN"/>
        </w:rPr>
        <w:t>银行贷款资</w:t>
      </w:r>
      <w:r>
        <w:rPr>
          <w:rFonts w:hint="eastAsia" w:ascii="仿宋" w:hAnsi="仿宋" w:eastAsia="仿宋" w:cs="仿宋"/>
          <w:b/>
          <w:sz w:val="24"/>
          <w:szCs w:val="28"/>
        </w:rPr>
        <w:t>金</w:t>
      </w:r>
      <w:r>
        <w:rPr>
          <w:rFonts w:hint="eastAsia" w:ascii="仿宋" w:hAnsi="仿宋" w:eastAsia="仿宋" w:cs="仿宋"/>
          <w:b/>
          <w:sz w:val="24"/>
          <w:szCs w:val="28"/>
          <w:lang w:eastAsia="zh-CN"/>
        </w:rPr>
        <w:t>与业主自筹资金</w:t>
      </w:r>
      <w:r>
        <w:rPr>
          <w:rFonts w:hint="eastAsia" w:ascii="仿宋" w:hAnsi="仿宋" w:eastAsia="仿宋" w:cs="仿宋"/>
          <w:b/>
          <w:bCs/>
          <w:sz w:val="24"/>
        </w:rPr>
        <w:t>。</w:t>
      </w:r>
    </w:p>
    <w:p>
      <w:pPr>
        <w:spacing w:line="500" w:lineRule="exact"/>
        <w:ind w:firstLine="482" w:firstLineChars="200"/>
        <w:rPr>
          <w:rFonts w:hint="eastAsia" w:ascii="仿宋" w:hAnsi="仿宋" w:eastAsia="仿宋" w:cs="仿宋"/>
          <w:b/>
          <w:sz w:val="24"/>
        </w:rPr>
      </w:pPr>
      <w:r>
        <w:rPr>
          <w:rFonts w:hint="eastAsia" w:ascii="仿宋" w:hAnsi="仿宋" w:eastAsia="仿宋" w:cs="仿宋"/>
          <w:b/>
          <w:sz w:val="24"/>
        </w:rPr>
        <w:t>四、招标项目简介：</w:t>
      </w:r>
    </w:p>
    <w:p>
      <w:pPr>
        <w:spacing w:line="500" w:lineRule="exact"/>
        <w:ind w:firstLine="482" w:firstLineChars="200"/>
        <w:rPr>
          <w:rFonts w:hint="eastAsia" w:ascii="仿宋" w:hAnsi="仿宋" w:eastAsia="仿宋" w:cs="仿宋"/>
          <w:b/>
          <w:sz w:val="24"/>
        </w:rPr>
      </w:pPr>
      <w:r>
        <w:rPr>
          <w:rFonts w:hint="eastAsia" w:ascii="仿宋" w:hAnsi="仿宋" w:eastAsia="仿宋" w:cs="仿宋"/>
          <w:b/>
          <w:sz w:val="24"/>
        </w:rPr>
        <w:t xml:space="preserve">    本项目共1包。</w:t>
      </w:r>
    </w:p>
    <w:p>
      <w:pPr>
        <w:spacing w:after="120" w:afterLines="50" w:line="50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（详见招标文件第</w:t>
      </w:r>
      <w:r>
        <w:rPr>
          <w:rFonts w:hint="eastAsia" w:ascii="仿宋" w:hAnsi="仿宋" w:eastAsia="仿宋" w:cs="仿宋"/>
          <w:b/>
          <w:bCs/>
          <w:sz w:val="24"/>
          <w:lang w:eastAsia="zh-CN"/>
        </w:rPr>
        <w:t>六</w:t>
      </w:r>
      <w:r>
        <w:rPr>
          <w:rFonts w:hint="eastAsia" w:ascii="仿宋" w:hAnsi="仿宋" w:eastAsia="仿宋" w:cs="仿宋"/>
          <w:sz w:val="24"/>
          <w:szCs w:val="28"/>
        </w:rPr>
        <w:t>章）。</w:t>
      </w:r>
    </w:p>
    <w:p>
      <w:pPr>
        <w:spacing w:after="120" w:afterLines="50" w:line="500" w:lineRule="exact"/>
        <w:ind w:firstLine="482" w:firstLineChars="200"/>
        <w:rPr>
          <w:rFonts w:hint="eastAsia" w:ascii="仿宋" w:hAnsi="仿宋" w:eastAsia="仿宋" w:cs="仿宋"/>
          <w:b/>
          <w:bCs/>
          <w:sz w:val="24"/>
        </w:rPr>
      </w:pPr>
      <w:r>
        <w:rPr>
          <w:rFonts w:hint="eastAsia" w:ascii="仿宋" w:hAnsi="仿宋" w:eastAsia="仿宋" w:cs="仿宋"/>
          <w:b/>
          <w:bCs/>
          <w:sz w:val="24"/>
        </w:rPr>
        <w:t>五、</w:t>
      </w:r>
      <w:r>
        <w:rPr>
          <w:rFonts w:hint="eastAsia" w:ascii="仿宋" w:hAnsi="仿宋" w:eastAsia="仿宋" w:cs="仿宋"/>
          <w:b/>
          <w:bCs/>
          <w:sz w:val="24"/>
          <w:lang w:eastAsia="zh-CN"/>
        </w:rPr>
        <w:t>投标人</w:t>
      </w:r>
      <w:r>
        <w:rPr>
          <w:rFonts w:hint="eastAsia" w:ascii="仿宋" w:hAnsi="仿宋" w:eastAsia="仿宋" w:cs="仿宋"/>
          <w:b/>
          <w:bCs/>
          <w:sz w:val="24"/>
        </w:rPr>
        <w:t>参加本次政府采购活动，应当在提交投标文件前具备下列条件：</w:t>
      </w:r>
    </w:p>
    <w:p>
      <w:pPr>
        <w:spacing w:after="50" w:line="500" w:lineRule="exact"/>
        <w:ind w:firstLine="480" w:firstLineChars="200"/>
        <w:rPr>
          <w:rFonts w:hint="eastAsia" w:ascii="仿宋" w:hAnsi="仿宋" w:eastAsia="仿宋" w:cs="仿宋"/>
          <w:bCs/>
          <w:sz w:val="24"/>
        </w:rPr>
      </w:pPr>
      <w:r>
        <w:rPr>
          <w:rFonts w:hint="eastAsia" w:ascii="仿宋" w:hAnsi="仿宋" w:eastAsia="仿宋" w:cs="仿宋"/>
          <w:bCs/>
          <w:sz w:val="24"/>
        </w:rPr>
        <w:t>1、具有独立承担民事责任的能力；</w:t>
      </w:r>
    </w:p>
    <w:p>
      <w:pPr>
        <w:spacing w:after="50" w:line="500" w:lineRule="exact"/>
        <w:ind w:firstLine="480" w:firstLineChars="200"/>
        <w:rPr>
          <w:rFonts w:hint="eastAsia" w:ascii="仿宋" w:hAnsi="仿宋" w:eastAsia="仿宋" w:cs="仿宋"/>
          <w:bCs/>
          <w:sz w:val="24"/>
        </w:rPr>
      </w:pPr>
      <w:r>
        <w:rPr>
          <w:rFonts w:hint="eastAsia" w:ascii="仿宋" w:hAnsi="仿宋" w:eastAsia="仿宋" w:cs="仿宋"/>
          <w:bCs/>
          <w:sz w:val="24"/>
        </w:rPr>
        <w:t>2、具有良好的商业信誉和健全的财务会计制度；</w:t>
      </w:r>
    </w:p>
    <w:p>
      <w:pPr>
        <w:spacing w:after="50" w:line="500" w:lineRule="exact"/>
        <w:ind w:firstLine="480" w:firstLineChars="200"/>
        <w:rPr>
          <w:rFonts w:hint="eastAsia" w:ascii="仿宋" w:hAnsi="仿宋" w:eastAsia="仿宋" w:cs="仿宋"/>
          <w:bCs/>
          <w:sz w:val="24"/>
        </w:rPr>
      </w:pPr>
      <w:r>
        <w:rPr>
          <w:rFonts w:hint="eastAsia" w:ascii="仿宋" w:hAnsi="仿宋" w:eastAsia="仿宋" w:cs="仿宋"/>
          <w:bCs/>
          <w:sz w:val="24"/>
        </w:rPr>
        <w:t>3、具有履行合同所必须的设备和专业技术能力；</w:t>
      </w:r>
    </w:p>
    <w:p>
      <w:pPr>
        <w:spacing w:after="50" w:line="500" w:lineRule="exact"/>
        <w:ind w:firstLine="480" w:firstLineChars="200"/>
        <w:rPr>
          <w:rFonts w:hint="eastAsia" w:ascii="仿宋" w:hAnsi="仿宋" w:eastAsia="仿宋" w:cs="仿宋"/>
          <w:bCs/>
          <w:sz w:val="24"/>
        </w:rPr>
      </w:pPr>
      <w:r>
        <w:rPr>
          <w:rFonts w:hint="eastAsia" w:ascii="仿宋" w:hAnsi="仿宋" w:eastAsia="仿宋" w:cs="仿宋"/>
          <w:bCs/>
          <w:sz w:val="24"/>
        </w:rPr>
        <w:t>4、具有依法缴纳税收和社会保障资金的良好记录；</w:t>
      </w:r>
    </w:p>
    <w:p>
      <w:pPr>
        <w:spacing w:after="50" w:line="500" w:lineRule="exact"/>
        <w:ind w:firstLine="480" w:firstLineChars="200"/>
        <w:rPr>
          <w:rFonts w:hint="eastAsia" w:ascii="仿宋" w:hAnsi="仿宋" w:eastAsia="仿宋" w:cs="仿宋"/>
          <w:bCs/>
          <w:sz w:val="24"/>
        </w:rPr>
      </w:pPr>
      <w:r>
        <w:rPr>
          <w:rFonts w:hint="eastAsia" w:ascii="仿宋" w:hAnsi="仿宋" w:eastAsia="仿宋" w:cs="仿宋"/>
          <w:bCs/>
          <w:sz w:val="24"/>
        </w:rPr>
        <w:t>5、参加本次招标活动前三年内，在经营活动中没有重大违法违规记录；</w:t>
      </w:r>
    </w:p>
    <w:p>
      <w:pPr>
        <w:spacing w:after="50" w:line="500" w:lineRule="exact"/>
        <w:ind w:firstLine="480" w:firstLineChars="200"/>
        <w:rPr>
          <w:rFonts w:hint="eastAsia" w:ascii="仿宋" w:hAnsi="仿宋" w:eastAsia="仿宋" w:cs="仿宋"/>
          <w:bCs/>
          <w:sz w:val="24"/>
          <w:lang w:eastAsia="zh-CN"/>
        </w:rPr>
      </w:pPr>
      <w:r>
        <w:rPr>
          <w:rFonts w:hint="eastAsia" w:ascii="仿宋" w:hAnsi="仿宋" w:eastAsia="仿宋" w:cs="仿宋"/>
          <w:bCs/>
          <w:sz w:val="24"/>
        </w:rPr>
        <w:t>6、本</w:t>
      </w:r>
      <w:r>
        <w:rPr>
          <w:rFonts w:hint="eastAsia" w:ascii="仿宋" w:hAnsi="仿宋" w:eastAsia="仿宋" w:cs="仿宋"/>
          <w:bCs/>
          <w:color w:val="auto"/>
          <w:sz w:val="24"/>
        </w:rPr>
        <w:t>次采购</w:t>
      </w:r>
      <w:r>
        <w:rPr>
          <w:rFonts w:hint="eastAsia" w:ascii="仿宋" w:hAnsi="仿宋" w:eastAsia="仿宋" w:cs="仿宋"/>
          <w:bCs/>
          <w:sz w:val="24"/>
        </w:rPr>
        <w:t>活动接受联合体投标</w:t>
      </w:r>
      <w:r>
        <w:rPr>
          <w:rFonts w:hint="eastAsia" w:ascii="仿宋" w:hAnsi="仿宋" w:eastAsia="仿宋" w:cs="仿宋"/>
          <w:bCs/>
          <w:sz w:val="24"/>
          <w:lang w:eastAsia="zh-CN"/>
        </w:rPr>
        <w:t>；</w:t>
      </w:r>
    </w:p>
    <w:p>
      <w:pPr>
        <w:spacing w:after="50" w:line="500" w:lineRule="exact"/>
        <w:ind w:firstLine="480" w:firstLineChars="200"/>
        <w:rPr>
          <w:rFonts w:hint="eastAsia" w:ascii="仿宋" w:hAnsi="仿宋" w:eastAsia="仿宋" w:cs="仿宋"/>
          <w:bCs/>
          <w:sz w:val="24"/>
          <w:lang w:val="en-US" w:eastAsia="zh-CN"/>
        </w:rPr>
      </w:pPr>
      <w:r>
        <w:rPr>
          <w:rFonts w:hint="eastAsia" w:ascii="仿宋" w:hAnsi="仿宋" w:eastAsia="仿宋" w:cs="仿宋"/>
          <w:bCs/>
          <w:sz w:val="24"/>
        </w:rPr>
        <w:t>7</w:t>
      </w:r>
      <w:r>
        <w:rPr>
          <w:rFonts w:hint="eastAsia" w:ascii="仿宋" w:hAnsi="仿宋" w:eastAsia="仿宋" w:cs="仿宋"/>
          <w:bCs/>
          <w:sz w:val="24"/>
          <w:lang w:val="en-US" w:eastAsia="zh-CN"/>
        </w:rPr>
        <w:t>.1、</w:t>
      </w:r>
      <w:r>
        <w:rPr>
          <w:rFonts w:hint="eastAsia" w:ascii="仿宋" w:hAnsi="仿宋" w:eastAsia="仿宋" w:cs="仿宋"/>
          <w:bCs/>
          <w:sz w:val="24"/>
          <w:lang w:eastAsia="zh-CN"/>
        </w:rPr>
        <w:t>投标人须</w:t>
      </w:r>
      <w:r>
        <w:rPr>
          <w:rFonts w:hint="eastAsia" w:ascii="仿宋" w:hAnsi="仿宋" w:eastAsia="仿宋" w:cs="仿宋"/>
          <w:bCs/>
          <w:sz w:val="24"/>
          <w:lang w:val="en-US" w:eastAsia="zh-CN"/>
        </w:rPr>
        <w:t>具有有效的建设行政主管部门颁发的建设工程质量检测资质证书（检测类别包含：见证取样检测、主体结构工程检测类、建筑地基基础质量检测类、钢结构工程检测类、民用建筑室内环境污染控制检测类）和省级及以上质量技术监督部门颁发的有效的资质认定证书（均在有效期内）；</w:t>
      </w:r>
    </w:p>
    <w:p>
      <w:pPr>
        <w:spacing w:after="50" w:line="500" w:lineRule="exact"/>
        <w:ind w:firstLine="480" w:firstLineChars="200"/>
        <w:rPr>
          <w:rFonts w:hint="eastAsia" w:ascii="仿宋" w:hAnsi="仿宋" w:eastAsia="仿宋" w:cs="仿宋"/>
          <w:bCs/>
          <w:sz w:val="24"/>
        </w:rPr>
      </w:pPr>
      <w:r>
        <w:rPr>
          <w:rFonts w:hint="eastAsia" w:ascii="仿宋" w:hAnsi="仿宋" w:eastAsia="仿宋" w:cs="仿宋"/>
          <w:bCs/>
          <w:sz w:val="24"/>
          <w:lang w:val="en-US" w:eastAsia="zh-CN"/>
        </w:rPr>
        <w:t>7.2、</w:t>
      </w:r>
      <w:r>
        <w:rPr>
          <w:rFonts w:hint="eastAsia" w:ascii="仿宋" w:hAnsi="仿宋" w:eastAsia="仿宋" w:cs="仿宋"/>
          <w:bCs/>
          <w:sz w:val="24"/>
          <w:highlight w:val="none"/>
          <w:lang w:val="en-US" w:eastAsia="zh-CN"/>
        </w:rPr>
        <w:t>四川省省外企业还须具备《四川省省外建筑企业入川承揽业务验证登记证》（有效期内）或带二维码的《四川省省外施工、监理的入川承揽业务信息录入证》</w:t>
      </w:r>
      <w:r>
        <w:rPr>
          <w:rFonts w:hint="eastAsia" w:ascii="仿宋" w:hAnsi="仿宋" w:eastAsia="仿宋" w:cs="仿宋"/>
          <w:bCs/>
          <w:sz w:val="24"/>
          <w:lang w:val="en-US" w:eastAsia="zh-CN"/>
        </w:rPr>
        <w:t>。</w:t>
      </w:r>
    </w:p>
    <w:p>
      <w:pPr>
        <w:spacing w:after="50" w:line="500" w:lineRule="exact"/>
        <w:ind w:firstLine="482" w:firstLineChars="200"/>
        <w:rPr>
          <w:rFonts w:hint="eastAsia" w:ascii="仿宋" w:hAnsi="仿宋" w:eastAsia="仿宋" w:cs="仿宋"/>
          <w:b/>
          <w:sz w:val="24"/>
        </w:rPr>
      </w:pPr>
      <w:r>
        <w:rPr>
          <w:rFonts w:hint="eastAsia" w:ascii="仿宋" w:hAnsi="仿宋" w:eastAsia="仿宋" w:cs="仿宋"/>
          <w:b/>
          <w:sz w:val="24"/>
        </w:rPr>
        <w:t>六、招标文件获取时间、地点：</w:t>
      </w:r>
    </w:p>
    <w:p>
      <w:pPr>
        <w:spacing w:after="50" w:line="4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招标文件自202</w:t>
      </w:r>
      <w:r>
        <w:rPr>
          <w:rFonts w:hint="eastAsia" w:ascii="仿宋" w:hAnsi="仿宋" w:eastAsia="仿宋" w:cs="仿宋"/>
          <w:color w:val="auto"/>
          <w:sz w:val="24"/>
          <w:lang w:val="en-US" w:eastAsia="zh-CN"/>
        </w:rPr>
        <w:t>2</w:t>
      </w:r>
      <w:r>
        <w:rPr>
          <w:rFonts w:hint="eastAsia" w:ascii="仿宋" w:hAnsi="仿宋" w:eastAsia="仿宋" w:cs="仿宋"/>
          <w:color w:val="auto"/>
          <w:sz w:val="24"/>
        </w:rPr>
        <w:t>年</w:t>
      </w:r>
      <w:r>
        <w:rPr>
          <w:rFonts w:hint="eastAsia" w:ascii="仿宋" w:hAnsi="仿宋" w:eastAsia="仿宋" w:cs="仿宋"/>
          <w:color w:val="auto"/>
          <w:sz w:val="24"/>
          <w:lang w:val="en-US" w:eastAsia="zh-CN"/>
        </w:rPr>
        <w:t>4</w:t>
      </w:r>
      <w:r>
        <w:rPr>
          <w:rFonts w:hint="eastAsia" w:ascii="仿宋" w:hAnsi="仿宋" w:eastAsia="仿宋" w:cs="仿宋"/>
          <w:color w:val="auto"/>
          <w:sz w:val="24"/>
        </w:rPr>
        <w:t>月</w:t>
      </w:r>
      <w:r>
        <w:rPr>
          <w:rFonts w:hint="eastAsia" w:ascii="仿宋" w:hAnsi="仿宋" w:eastAsia="仿宋" w:cs="仿宋"/>
          <w:color w:val="auto"/>
          <w:sz w:val="24"/>
          <w:lang w:val="en-US" w:eastAsia="zh-CN"/>
        </w:rPr>
        <w:t>13</w:t>
      </w:r>
      <w:r>
        <w:rPr>
          <w:rFonts w:hint="eastAsia" w:ascii="仿宋" w:hAnsi="仿宋" w:eastAsia="仿宋" w:cs="仿宋"/>
          <w:color w:val="auto"/>
          <w:sz w:val="24"/>
        </w:rPr>
        <w:t>日至202</w:t>
      </w:r>
      <w:r>
        <w:rPr>
          <w:rFonts w:hint="eastAsia" w:ascii="仿宋" w:hAnsi="仿宋" w:eastAsia="仿宋" w:cs="仿宋"/>
          <w:color w:val="auto"/>
          <w:sz w:val="24"/>
          <w:lang w:val="en-US" w:eastAsia="zh-CN"/>
        </w:rPr>
        <w:t>2</w:t>
      </w:r>
      <w:r>
        <w:rPr>
          <w:rFonts w:hint="eastAsia" w:ascii="仿宋" w:hAnsi="仿宋" w:eastAsia="仿宋" w:cs="仿宋"/>
          <w:color w:val="auto"/>
          <w:sz w:val="24"/>
        </w:rPr>
        <w:t>年</w:t>
      </w:r>
      <w:r>
        <w:rPr>
          <w:rFonts w:hint="eastAsia" w:ascii="仿宋" w:hAnsi="仿宋" w:eastAsia="仿宋" w:cs="仿宋"/>
          <w:color w:val="auto"/>
          <w:sz w:val="24"/>
          <w:lang w:val="en-US" w:eastAsia="zh-CN"/>
        </w:rPr>
        <w:t>4</w:t>
      </w:r>
      <w:r>
        <w:rPr>
          <w:rFonts w:hint="eastAsia" w:ascii="仿宋" w:hAnsi="仿宋" w:eastAsia="仿宋" w:cs="仿宋"/>
          <w:color w:val="auto"/>
          <w:sz w:val="24"/>
        </w:rPr>
        <w:t>月</w:t>
      </w:r>
      <w:r>
        <w:rPr>
          <w:rFonts w:hint="eastAsia" w:ascii="仿宋" w:hAnsi="仿宋" w:eastAsia="仿宋" w:cs="仿宋"/>
          <w:color w:val="auto"/>
          <w:sz w:val="24"/>
          <w:lang w:val="en-US" w:eastAsia="zh-CN"/>
        </w:rPr>
        <w:t>19</w:t>
      </w:r>
      <w:r>
        <w:rPr>
          <w:rFonts w:hint="eastAsia" w:ascii="仿宋" w:hAnsi="仿宋" w:eastAsia="仿宋" w:cs="仿宋"/>
          <w:color w:val="auto"/>
          <w:sz w:val="24"/>
        </w:rPr>
        <w:t>日</w:t>
      </w:r>
      <w:r>
        <w:rPr>
          <w:rFonts w:hint="eastAsia" w:ascii="仿宋" w:hAnsi="仿宋" w:eastAsia="仿宋" w:cs="仿宋"/>
          <w:color w:val="auto"/>
          <w:sz w:val="24"/>
          <w:szCs w:val="24"/>
        </w:rPr>
        <w:t>上午9:00-12:00，下午14:00-17:00</w:t>
      </w:r>
      <w:r>
        <w:rPr>
          <w:rFonts w:hint="eastAsia" w:ascii="仿宋" w:hAnsi="仿宋" w:eastAsia="仿宋" w:cs="仿宋"/>
          <w:color w:val="auto"/>
          <w:sz w:val="24"/>
          <w:szCs w:val="28"/>
        </w:rPr>
        <w:t>（北京时间，法定节假日除外）</w:t>
      </w:r>
      <w:r>
        <w:rPr>
          <w:rFonts w:hint="eastAsia" w:ascii="仿宋" w:hAnsi="仿宋" w:eastAsia="仿宋" w:cs="仿宋"/>
          <w:color w:val="auto"/>
          <w:sz w:val="24"/>
          <w:szCs w:val="28"/>
          <w:lang w:eastAsia="zh-CN"/>
        </w:rPr>
        <w:t>遂宁市河东新区德水北路56号金域国际商业楼4栋2楼4-5号（刘六大酒楼背后）</w:t>
      </w:r>
      <w:r>
        <w:rPr>
          <w:rFonts w:hint="eastAsia" w:ascii="仿宋" w:hAnsi="仿宋" w:eastAsia="仿宋" w:cs="仿宋"/>
          <w:color w:val="auto"/>
          <w:sz w:val="24"/>
        </w:rPr>
        <w:t>获取。</w:t>
      </w:r>
      <w:r>
        <w:rPr>
          <w:rFonts w:hint="eastAsia" w:ascii="仿宋" w:hAnsi="仿宋" w:eastAsia="仿宋" w:cs="仿宋"/>
          <w:color w:val="auto"/>
          <w:sz w:val="24"/>
          <w:szCs w:val="18"/>
        </w:rPr>
        <w:t>招标文件</w:t>
      </w:r>
      <w:r>
        <w:rPr>
          <w:rFonts w:hint="eastAsia" w:ascii="仿宋" w:hAnsi="仿宋" w:eastAsia="仿宋" w:cs="仿宋"/>
          <w:color w:val="auto"/>
          <w:sz w:val="24"/>
        </w:rPr>
        <w:t>售价：</w:t>
      </w:r>
      <w:r>
        <w:rPr>
          <w:rFonts w:hint="eastAsia" w:ascii="仿宋" w:hAnsi="仿宋" w:eastAsia="仿宋" w:cs="仿宋"/>
          <w:color w:val="auto"/>
          <w:sz w:val="24"/>
          <w:szCs w:val="18"/>
        </w:rPr>
        <w:t>人民币</w:t>
      </w:r>
      <w:r>
        <w:rPr>
          <w:rFonts w:hint="eastAsia" w:ascii="仿宋" w:hAnsi="仿宋" w:eastAsia="仿宋" w:cs="仿宋"/>
          <w:color w:val="auto"/>
          <w:sz w:val="24"/>
          <w:szCs w:val="18"/>
          <w:lang w:val="en-US" w:eastAsia="zh-CN"/>
        </w:rPr>
        <w:t>29</w:t>
      </w:r>
      <w:r>
        <w:rPr>
          <w:rFonts w:hint="eastAsia" w:ascii="仿宋" w:hAnsi="仿宋" w:eastAsia="仿宋" w:cs="仿宋"/>
          <w:color w:val="auto"/>
          <w:sz w:val="24"/>
          <w:szCs w:val="18"/>
        </w:rPr>
        <w:t>0元/份</w:t>
      </w:r>
      <w:r>
        <w:rPr>
          <w:rFonts w:hint="eastAsia" w:ascii="仿宋" w:hAnsi="仿宋" w:eastAsia="仿宋" w:cs="仿宋"/>
          <w:color w:val="auto"/>
          <w:sz w:val="24"/>
        </w:rPr>
        <w:t>（招标文件售后不退, 投标资格不能转让）。</w:t>
      </w:r>
    </w:p>
    <w:p>
      <w:pPr>
        <w:spacing w:after="50" w:line="460" w:lineRule="exact"/>
        <w:ind w:firstLine="480" w:firstLineChars="200"/>
        <w:rPr>
          <w:rFonts w:hint="eastAsia" w:ascii="仿宋" w:hAnsi="仿宋" w:eastAsia="仿宋" w:cs="仿宋"/>
          <w:color w:val="auto"/>
        </w:rPr>
      </w:pPr>
      <w:r>
        <w:rPr>
          <w:rFonts w:hint="eastAsia" w:ascii="仿宋" w:hAnsi="仿宋" w:eastAsia="仿宋" w:cs="仿宋"/>
          <w:color w:val="auto"/>
          <w:sz w:val="24"/>
          <w:szCs w:val="24"/>
        </w:rPr>
        <w:t>经办人员当场</w:t>
      </w:r>
      <w:r>
        <w:rPr>
          <w:rFonts w:hint="eastAsia" w:ascii="仿宋" w:hAnsi="仿宋" w:eastAsia="仿宋" w:cs="仿宋"/>
          <w:color w:val="auto"/>
          <w:sz w:val="24"/>
          <w:szCs w:val="24"/>
          <w:lang w:eastAsia="zh-CN"/>
        </w:rPr>
        <w:t>或网上</w:t>
      </w:r>
      <w:r>
        <w:rPr>
          <w:rFonts w:hint="eastAsia" w:ascii="仿宋" w:hAnsi="仿宋" w:eastAsia="仿宋" w:cs="仿宋"/>
          <w:color w:val="auto"/>
          <w:sz w:val="24"/>
          <w:szCs w:val="24"/>
        </w:rPr>
        <w:t>提交以下资料：</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为法人或者其他组织的，只需提供单位介绍信、经办人身份证明；</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为自然人的，只需提供本人身份证明。</w:t>
      </w:r>
      <w:r>
        <w:rPr>
          <w:rFonts w:hint="eastAsia" w:ascii="仿宋" w:hAnsi="仿宋" w:eastAsia="仿宋" w:cs="仿宋"/>
          <w:color w:val="auto"/>
          <w:sz w:val="24"/>
          <w:szCs w:val="24"/>
          <w:lang w:eastAsia="zh-CN"/>
        </w:rPr>
        <w:t>采用网上报名的，请将以上资料扫描件发送至</w:t>
      </w:r>
      <w:r>
        <w:rPr>
          <w:rFonts w:hint="eastAsia" w:ascii="仿宋" w:hAnsi="仿宋" w:eastAsia="仿宋" w:cs="仿宋"/>
          <w:color w:val="auto"/>
          <w:sz w:val="24"/>
          <w:szCs w:val="24"/>
          <w:lang w:val="en-US" w:eastAsia="zh-CN"/>
        </w:rPr>
        <w:t>383511443</w:t>
      </w:r>
      <w:r>
        <w:rPr>
          <w:rFonts w:hint="eastAsia" w:ascii="仿宋" w:hAnsi="仿宋" w:eastAsia="仿宋" w:cs="仿宋"/>
          <w:color w:val="auto"/>
          <w:sz w:val="24"/>
          <w:szCs w:val="24"/>
        </w:rPr>
        <w:t>@qq.com</w:t>
      </w:r>
      <w:r>
        <w:rPr>
          <w:rFonts w:hint="eastAsia" w:ascii="仿宋" w:hAnsi="仿宋" w:eastAsia="仿宋" w:cs="仿宋"/>
          <w:color w:val="auto"/>
          <w:sz w:val="24"/>
          <w:szCs w:val="24"/>
          <w:lang w:eastAsia="zh-CN"/>
        </w:rPr>
        <w:t>邮箱（发送后请致电：</w:t>
      </w:r>
      <w:r>
        <w:rPr>
          <w:rFonts w:hint="eastAsia" w:ascii="仿宋" w:hAnsi="仿宋" w:eastAsia="仿宋" w:cs="仿宋"/>
          <w:color w:val="auto"/>
          <w:sz w:val="24"/>
          <w:szCs w:val="24"/>
          <w:lang w:val="en-US" w:eastAsia="zh-CN"/>
        </w:rPr>
        <w:t>0825-2222631</w:t>
      </w:r>
      <w:r>
        <w:rPr>
          <w:rFonts w:hint="eastAsia" w:ascii="仿宋" w:hAnsi="仿宋" w:eastAsia="仿宋" w:cs="仿宋"/>
          <w:color w:val="auto"/>
          <w:sz w:val="24"/>
          <w:szCs w:val="24"/>
          <w:lang w:eastAsia="zh-CN"/>
        </w:rPr>
        <w:t>）。</w:t>
      </w:r>
    </w:p>
    <w:p>
      <w:pPr>
        <w:spacing w:after="120" w:afterLines="50" w:line="460" w:lineRule="exact"/>
        <w:ind w:firstLine="482" w:firstLineChars="200"/>
        <w:rPr>
          <w:rFonts w:hint="eastAsia" w:ascii="仿宋" w:hAnsi="仿宋" w:eastAsia="仿宋" w:cs="仿宋"/>
          <w:b/>
          <w:color w:val="auto"/>
          <w:sz w:val="24"/>
        </w:rPr>
      </w:pPr>
      <w:r>
        <w:rPr>
          <w:rFonts w:hint="eastAsia" w:ascii="仿宋" w:hAnsi="仿宋" w:eastAsia="仿宋" w:cs="仿宋"/>
          <w:b/>
          <w:color w:val="auto"/>
          <w:sz w:val="24"/>
          <w:szCs w:val="28"/>
        </w:rPr>
        <w:t>七、</w:t>
      </w:r>
      <w:r>
        <w:rPr>
          <w:rFonts w:hint="eastAsia" w:ascii="仿宋" w:hAnsi="仿宋" w:eastAsia="仿宋" w:cs="仿宋"/>
          <w:b/>
          <w:color w:val="auto"/>
          <w:sz w:val="24"/>
        </w:rPr>
        <w:t>投标截止时间：</w:t>
      </w:r>
      <w:r>
        <w:rPr>
          <w:rFonts w:hint="eastAsia" w:ascii="仿宋" w:hAnsi="仿宋" w:eastAsia="仿宋" w:cs="仿宋"/>
          <w:b/>
          <w:bCs/>
          <w:color w:val="auto"/>
          <w:sz w:val="24"/>
        </w:rPr>
        <w:t>202</w:t>
      </w:r>
      <w:r>
        <w:rPr>
          <w:rFonts w:hint="eastAsia" w:ascii="仿宋" w:hAnsi="仿宋" w:eastAsia="仿宋" w:cs="仿宋"/>
          <w:b/>
          <w:bCs/>
          <w:color w:val="auto"/>
          <w:sz w:val="24"/>
          <w:lang w:val="en-US" w:eastAsia="zh-CN"/>
        </w:rPr>
        <w:t>2</w:t>
      </w:r>
      <w:r>
        <w:rPr>
          <w:rFonts w:hint="eastAsia" w:ascii="仿宋" w:hAnsi="仿宋" w:eastAsia="仿宋" w:cs="仿宋"/>
          <w:b/>
          <w:bCs/>
          <w:color w:val="auto"/>
          <w:sz w:val="24"/>
        </w:rPr>
        <w:t>年</w:t>
      </w:r>
      <w:r>
        <w:rPr>
          <w:rFonts w:hint="eastAsia" w:ascii="仿宋" w:hAnsi="仿宋" w:eastAsia="仿宋" w:cs="仿宋"/>
          <w:b/>
          <w:bCs/>
          <w:color w:val="auto"/>
          <w:sz w:val="24"/>
          <w:lang w:val="en-US" w:eastAsia="zh-CN"/>
        </w:rPr>
        <w:t>5</w:t>
      </w:r>
      <w:r>
        <w:rPr>
          <w:rFonts w:hint="eastAsia" w:ascii="仿宋" w:hAnsi="仿宋" w:eastAsia="仿宋" w:cs="仿宋"/>
          <w:b/>
          <w:bCs/>
          <w:color w:val="auto"/>
          <w:sz w:val="24"/>
        </w:rPr>
        <w:t>月</w:t>
      </w:r>
      <w:r>
        <w:rPr>
          <w:rFonts w:hint="eastAsia" w:ascii="仿宋" w:hAnsi="仿宋" w:eastAsia="仿宋" w:cs="仿宋"/>
          <w:b/>
          <w:bCs/>
          <w:color w:val="auto"/>
          <w:sz w:val="24"/>
          <w:lang w:val="en-US" w:eastAsia="zh-CN"/>
        </w:rPr>
        <w:t>6</w:t>
      </w:r>
      <w:r>
        <w:rPr>
          <w:rFonts w:hint="eastAsia" w:ascii="仿宋" w:hAnsi="仿宋" w:eastAsia="仿宋" w:cs="仿宋"/>
          <w:b/>
          <w:bCs/>
          <w:color w:val="auto"/>
          <w:sz w:val="24"/>
        </w:rPr>
        <w:t>日</w:t>
      </w:r>
      <w:r>
        <w:rPr>
          <w:rFonts w:hint="eastAsia" w:ascii="仿宋" w:hAnsi="仿宋" w:eastAsia="仿宋" w:cs="仿宋"/>
          <w:b/>
          <w:bCs/>
          <w:color w:val="auto"/>
          <w:sz w:val="24"/>
          <w:lang w:val="en-US" w:eastAsia="zh-CN"/>
        </w:rPr>
        <w:t>15</w:t>
      </w:r>
      <w:r>
        <w:rPr>
          <w:rFonts w:hint="eastAsia" w:ascii="仿宋" w:hAnsi="仿宋" w:eastAsia="仿宋" w:cs="仿宋"/>
          <w:b/>
          <w:bCs/>
          <w:color w:val="auto"/>
          <w:sz w:val="24"/>
        </w:rPr>
        <w:t>:</w:t>
      </w:r>
      <w:r>
        <w:rPr>
          <w:rFonts w:hint="eastAsia" w:ascii="仿宋" w:hAnsi="仿宋" w:eastAsia="仿宋" w:cs="仿宋"/>
          <w:b/>
          <w:bCs/>
          <w:color w:val="auto"/>
          <w:sz w:val="24"/>
          <w:lang w:val="en-US" w:eastAsia="zh-CN"/>
        </w:rPr>
        <w:t>0</w:t>
      </w:r>
      <w:r>
        <w:rPr>
          <w:rFonts w:hint="eastAsia" w:ascii="仿宋" w:hAnsi="仿宋" w:eastAsia="仿宋" w:cs="仿宋"/>
          <w:b/>
          <w:bCs/>
          <w:color w:val="auto"/>
          <w:sz w:val="24"/>
        </w:rPr>
        <w:t>0</w:t>
      </w:r>
      <w:r>
        <w:rPr>
          <w:rFonts w:hint="eastAsia" w:ascii="仿宋" w:hAnsi="仿宋" w:eastAsia="仿宋" w:cs="仿宋"/>
          <w:color w:val="auto"/>
          <w:sz w:val="24"/>
          <w:szCs w:val="28"/>
        </w:rPr>
        <w:t>（北京时间）。</w:t>
      </w:r>
    </w:p>
    <w:p>
      <w:pPr>
        <w:spacing w:after="120" w:afterLines="50" w:line="460" w:lineRule="exact"/>
        <w:ind w:firstLine="482" w:firstLineChars="200"/>
        <w:rPr>
          <w:rFonts w:hint="eastAsia" w:ascii="仿宋" w:hAnsi="仿宋" w:eastAsia="仿宋" w:cs="仿宋"/>
          <w:color w:val="auto"/>
          <w:sz w:val="24"/>
          <w:szCs w:val="28"/>
        </w:rPr>
      </w:pPr>
      <w:r>
        <w:rPr>
          <w:rFonts w:hint="eastAsia" w:ascii="仿宋" w:hAnsi="仿宋" w:eastAsia="仿宋" w:cs="仿宋"/>
          <w:b/>
          <w:color w:val="auto"/>
          <w:sz w:val="24"/>
        </w:rPr>
        <w:t xml:space="preserve">        开标时间：</w:t>
      </w:r>
      <w:r>
        <w:rPr>
          <w:rFonts w:hint="eastAsia" w:ascii="仿宋" w:hAnsi="仿宋" w:eastAsia="仿宋" w:cs="仿宋"/>
          <w:b/>
          <w:bCs/>
          <w:color w:val="auto"/>
          <w:sz w:val="24"/>
        </w:rPr>
        <w:t>202</w:t>
      </w:r>
      <w:r>
        <w:rPr>
          <w:rFonts w:hint="eastAsia" w:ascii="仿宋" w:hAnsi="仿宋" w:eastAsia="仿宋" w:cs="仿宋"/>
          <w:b/>
          <w:bCs/>
          <w:color w:val="auto"/>
          <w:sz w:val="24"/>
          <w:lang w:val="en-US" w:eastAsia="zh-CN"/>
        </w:rPr>
        <w:t>2</w:t>
      </w:r>
      <w:r>
        <w:rPr>
          <w:rFonts w:hint="eastAsia" w:ascii="仿宋" w:hAnsi="仿宋" w:eastAsia="仿宋" w:cs="仿宋"/>
          <w:b/>
          <w:bCs/>
          <w:color w:val="auto"/>
          <w:sz w:val="24"/>
        </w:rPr>
        <w:t xml:space="preserve">年 </w:t>
      </w:r>
      <w:r>
        <w:rPr>
          <w:rFonts w:hint="eastAsia" w:ascii="仿宋" w:hAnsi="仿宋" w:eastAsia="仿宋" w:cs="仿宋"/>
          <w:b/>
          <w:bCs/>
          <w:color w:val="auto"/>
          <w:sz w:val="24"/>
          <w:lang w:val="en-US" w:eastAsia="zh-CN"/>
        </w:rPr>
        <w:t>5</w:t>
      </w:r>
      <w:r>
        <w:rPr>
          <w:rFonts w:hint="eastAsia" w:ascii="仿宋" w:hAnsi="仿宋" w:eastAsia="仿宋" w:cs="仿宋"/>
          <w:b/>
          <w:bCs/>
          <w:color w:val="auto"/>
          <w:sz w:val="24"/>
        </w:rPr>
        <w:t>月</w:t>
      </w:r>
      <w:r>
        <w:rPr>
          <w:rFonts w:hint="eastAsia" w:ascii="仿宋" w:hAnsi="仿宋" w:eastAsia="仿宋" w:cs="仿宋"/>
          <w:b/>
          <w:bCs/>
          <w:color w:val="auto"/>
          <w:sz w:val="24"/>
          <w:lang w:val="en-US" w:eastAsia="zh-CN"/>
        </w:rPr>
        <w:t>6</w:t>
      </w:r>
      <w:r>
        <w:rPr>
          <w:rFonts w:hint="eastAsia" w:ascii="仿宋" w:hAnsi="仿宋" w:eastAsia="仿宋" w:cs="仿宋"/>
          <w:b/>
          <w:bCs/>
          <w:color w:val="auto"/>
          <w:sz w:val="24"/>
        </w:rPr>
        <w:t>日</w:t>
      </w:r>
      <w:r>
        <w:rPr>
          <w:rFonts w:hint="eastAsia" w:ascii="仿宋" w:hAnsi="仿宋" w:eastAsia="仿宋" w:cs="仿宋"/>
          <w:b/>
          <w:bCs/>
          <w:color w:val="auto"/>
          <w:sz w:val="24"/>
          <w:lang w:val="en-US" w:eastAsia="zh-CN"/>
        </w:rPr>
        <w:t>15</w:t>
      </w:r>
      <w:r>
        <w:rPr>
          <w:rFonts w:hint="eastAsia" w:ascii="仿宋" w:hAnsi="仿宋" w:eastAsia="仿宋" w:cs="仿宋"/>
          <w:b/>
          <w:bCs/>
          <w:color w:val="auto"/>
          <w:sz w:val="24"/>
        </w:rPr>
        <w:t>:</w:t>
      </w:r>
      <w:r>
        <w:rPr>
          <w:rFonts w:hint="eastAsia" w:ascii="仿宋" w:hAnsi="仿宋" w:eastAsia="仿宋" w:cs="仿宋"/>
          <w:b/>
          <w:bCs/>
          <w:color w:val="auto"/>
          <w:sz w:val="24"/>
          <w:lang w:val="en-US" w:eastAsia="zh-CN"/>
        </w:rPr>
        <w:t>0</w:t>
      </w:r>
      <w:r>
        <w:rPr>
          <w:rFonts w:hint="eastAsia" w:ascii="仿宋" w:hAnsi="仿宋" w:eastAsia="仿宋" w:cs="仿宋"/>
          <w:b/>
          <w:bCs/>
          <w:color w:val="auto"/>
          <w:sz w:val="24"/>
        </w:rPr>
        <w:t>0</w:t>
      </w:r>
      <w:r>
        <w:rPr>
          <w:rFonts w:hint="eastAsia" w:ascii="仿宋" w:hAnsi="仿宋" w:eastAsia="仿宋" w:cs="仿宋"/>
          <w:color w:val="auto"/>
          <w:sz w:val="24"/>
          <w:szCs w:val="28"/>
        </w:rPr>
        <w:t>（北京时间）。</w:t>
      </w:r>
    </w:p>
    <w:p>
      <w:pPr>
        <w:spacing w:after="120" w:afterLines="50" w:line="460" w:lineRule="exact"/>
        <w:ind w:firstLine="480" w:firstLineChars="200"/>
        <w:rPr>
          <w:rFonts w:hint="eastAsia" w:ascii="仿宋" w:hAnsi="仿宋" w:eastAsia="仿宋" w:cs="仿宋"/>
          <w:color w:val="auto"/>
          <w:sz w:val="24"/>
          <w:szCs w:val="28"/>
        </w:rPr>
      </w:pPr>
      <w:r>
        <w:rPr>
          <w:rFonts w:hint="eastAsia" w:ascii="仿宋" w:hAnsi="仿宋" w:eastAsia="仿宋" w:cs="仿宋"/>
          <w:color w:val="auto"/>
          <w:sz w:val="24"/>
          <w:szCs w:val="28"/>
        </w:rPr>
        <w:t>投标文件必须在投标截止时间前送达开标地点。逾期送达的投标文件不予接收。</w:t>
      </w:r>
      <w:r>
        <w:rPr>
          <w:rFonts w:hint="eastAsia" w:ascii="仿宋" w:hAnsi="仿宋" w:eastAsia="仿宋" w:cs="仿宋"/>
          <w:b/>
          <w:bCs/>
          <w:color w:val="auto"/>
          <w:sz w:val="24"/>
          <w:szCs w:val="28"/>
        </w:rPr>
        <w:t>本次招标不接受邮寄的投标文件。</w:t>
      </w:r>
    </w:p>
    <w:p>
      <w:pPr>
        <w:spacing w:after="50" w:line="460" w:lineRule="exact"/>
        <w:ind w:firstLine="489" w:firstLineChars="203"/>
        <w:rPr>
          <w:rFonts w:hint="eastAsia" w:ascii="仿宋" w:hAnsi="仿宋" w:eastAsia="仿宋" w:cs="仿宋"/>
          <w:color w:val="auto"/>
          <w:sz w:val="24"/>
          <w:szCs w:val="28"/>
        </w:rPr>
      </w:pPr>
      <w:r>
        <w:rPr>
          <w:rFonts w:hint="eastAsia" w:ascii="仿宋" w:hAnsi="仿宋" w:eastAsia="仿宋" w:cs="仿宋"/>
          <w:b/>
          <w:color w:val="auto"/>
          <w:sz w:val="24"/>
          <w:szCs w:val="28"/>
        </w:rPr>
        <w:t>八、</w:t>
      </w:r>
      <w:r>
        <w:rPr>
          <w:rFonts w:hint="eastAsia" w:ascii="仿宋" w:hAnsi="仿宋" w:eastAsia="仿宋" w:cs="仿宋"/>
          <w:color w:val="auto"/>
          <w:sz w:val="24"/>
          <w:szCs w:val="28"/>
        </w:rPr>
        <w:t>开标地点：</w:t>
      </w:r>
      <w:r>
        <w:rPr>
          <w:rFonts w:hint="eastAsia" w:ascii="仿宋" w:hAnsi="仿宋" w:eastAsia="仿宋" w:cs="仿宋"/>
          <w:color w:val="auto"/>
          <w:sz w:val="24"/>
          <w:szCs w:val="28"/>
          <w:lang w:eastAsia="zh-CN"/>
        </w:rPr>
        <w:t>遂宁市河东新区德水北路56号金域国际商业楼4栋2楼4-5号（刘六大酒楼背后）</w:t>
      </w:r>
      <w:r>
        <w:rPr>
          <w:rFonts w:hint="eastAsia" w:ascii="仿宋" w:hAnsi="仿宋" w:eastAsia="仿宋" w:cs="仿宋"/>
          <w:color w:val="auto"/>
          <w:sz w:val="24"/>
          <w:szCs w:val="28"/>
        </w:rPr>
        <w:t>。</w:t>
      </w:r>
    </w:p>
    <w:p>
      <w:pPr>
        <w:pStyle w:val="7"/>
        <w:spacing w:line="460" w:lineRule="exact"/>
        <w:ind w:firstLine="482"/>
        <w:rPr>
          <w:rFonts w:hint="eastAsia" w:ascii="仿宋" w:hAnsi="仿宋" w:eastAsia="仿宋" w:cs="仿宋"/>
          <w:color w:val="auto"/>
          <w:sz w:val="24"/>
        </w:rPr>
      </w:pPr>
      <w:r>
        <w:rPr>
          <w:rFonts w:hint="eastAsia" w:ascii="仿宋" w:hAnsi="仿宋" w:eastAsia="仿宋" w:cs="仿宋"/>
          <w:b/>
          <w:color w:val="auto"/>
          <w:sz w:val="24"/>
        </w:rPr>
        <w:t>九、</w:t>
      </w:r>
      <w:r>
        <w:rPr>
          <w:rFonts w:hint="eastAsia" w:ascii="仿宋" w:hAnsi="仿宋" w:eastAsia="仿宋" w:cs="仿宋"/>
          <w:color w:val="auto"/>
          <w:sz w:val="24"/>
        </w:rPr>
        <w:t>本投标邀请在</w:t>
      </w:r>
      <w:r>
        <w:rPr>
          <w:rFonts w:hint="eastAsia" w:ascii="仿宋" w:hAnsi="仿宋" w:eastAsia="仿宋" w:cs="仿宋"/>
          <w:sz w:val="24"/>
          <w:szCs w:val="24"/>
          <w:highlight w:val="none"/>
        </w:rPr>
        <w:t>中国政府采购网</w:t>
      </w:r>
      <w:r>
        <w:rPr>
          <w:rFonts w:hint="eastAsia" w:ascii="仿宋" w:hAnsi="仿宋" w:eastAsia="仿宋" w:cs="仿宋"/>
          <w:color w:val="auto"/>
          <w:sz w:val="24"/>
        </w:rPr>
        <w:t>（</w:t>
      </w:r>
      <w:r>
        <w:rPr>
          <w:rFonts w:hint="eastAsia" w:ascii="仿宋" w:hAnsi="仿宋" w:eastAsia="仿宋" w:cs="仿宋"/>
          <w:sz w:val="24"/>
          <w:szCs w:val="24"/>
          <w:highlight w:val="none"/>
        </w:rPr>
        <w:t>www.creditchina.gov.cn</w:t>
      </w:r>
      <w:r>
        <w:rPr>
          <w:rFonts w:hint="eastAsia" w:ascii="仿宋" w:hAnsi="仿宋" w:eastAsia="仿宋" w:cs="仿宋"/>
          <w:color w:val="auto"/>
          <w:sz w:val="24"/>
        </w:rPr>
        <w:t>）上以公告形式发布。</w:t>
      </w:r>
    </w:p>
    <w:p>
      <w:pPr>
        <w:pStyle w:val="7"/>
        <w:spacing w:line="460" w:lineRule="exact"/>
        <w:ind w:firstLine="482"/>
        <w:rPr>
          <w:rFonts w:hint="eastAsia" w:ascii="仿宋" w:hAnsi="仿宋" w:eastAsia="仿宋" w:cs="仿宋"/>
          <w:b/>
          <w:color w:val="auto"/>
          <w:sz w:val="24"/>
        </w:rPr>
      </w:pPr>
      <w:r>
        <w:rPr>
          <w:rFonts w:hint="eastAsia" w:ascii="仿宋" w:hAnsi="仿宋" w:eastAsia="仿宋" w:cs="仿宋"/>
          <w:b/>
          <w:color w:val="auto"/>
          <w:sz w:val="24"/>
        </w:rPr>
        <w:t>十、联系方式</w:t>
      </w:r>
    </w:p>
    <w:p>
      <w:pPr>
        <w:pStyle w:val="7"/>
        <w:spacing w:line="460" w:lineRule="exact"/>
        <w:ind w:firstLine="1024" w:firstLineChars="425"/>
        <w:rPr>
          <w:rFonts w:hint="eastAsia" w:ascii="仿宋" w:hAnsi="仿宋" w:eastAsia="仿宋" w:cs="仿宋"/>
          <w:b/>
          <w:color w:val="auto"/>
          <w:sz w:val="24"/>
          <w:lang w:eastAsia="zh-CN"/>
        </w:rPr>
      </w:pPr>
      <w:r>
        <w:rPr>
          <w:rFonts w:hint="eastAsia" w:ascii="仿宋" w:hAnsi="仿宋" w:eastAsia="仿宋" w:cs="仿宋"/>
          <w:b/>
          <w:color w:val="auto"/>
          <w:sz w:val="24"/>
        </w:rPr>
        <w:t>采购人：</w:t>
      </w:r>
      <w:r>
        <w:rPr>
          <w:rFonts w:hint="eastAsia" w:ascii="仿宋" w:hAnsi="仿宋" w:eastAsia="仿宋" w:cs="仿宋"/>
          <w:b/>
          <w:color w:val="auto"/>
          <w:sz w:val="24"/>
          <w:lang w:eastAsia="zh-CN"/>
        </w:rPr>
        <w:t>遂宁市天泰实业有限责任公司</w:t>
      </w:r>
    </w:p>
    <w:p>
      <w:pPr>
        <w:pStyle w:val="7"/>
        <w:spacing w:line="460" w:lineRule="exact"/>
        <w:ind w:left="0" w:leftChars="0" w:firstLine="960" w:firstLineChars="400"/>
        <w:rPr>
          <w:rFonts w:hint="eastAsia" w:ascii="仿宋" w:hAnsi="仿宋" w:eastAsia="仿宋" w:cs="仿宋"/>
          <w:bCs/>
          <w:color w:val="auto"/>
          <w:sz w:val="24"/>
          <w:szCs w:val="22"/>
        </w:rPr>
      </w:pPr>
      <w:r>
        <w:rPr>
          <w:rFonts w:hint="eastAsia" w:ascii="仿宋" w:hAnsi="仿宋" w:eastAsia="仿宋" w:cs="仿宋"/>
          <w:bCs/>
          <w:color w:val="auto"/>
          <w:sz w:val="24"/>
          <w:szCs w:val="22"/>
        </w:rPr>
        <w:t>地    址：</w:t>
      </w:r>
      <w:r>
        <w:rPr>
          <w:rFonts w:hint="eastAsia" w:ascii="仿宋" w:hAnsi="仿宋" w:eastAsia="仿宋" w:cs="仿宋"/>
          <w:sz w:val="24"/>
          <w:szCs w:val="24"/>
          <w:highlight w:val="none"/>
          <w:lang w:eastAsia="zh-CN"/>
        </w:rPr>
        <w:t>遂宁市天泰实业有限责任公司</w:t>
      </w:r>
      <w:r>
        <w:rPr>
          <w:rFonts w:hint="eastAsia" w:ascii="仿宋" w:hAnsi="仿宋" w:eastAsia="仿宋" w:cs="仿宋"/>
          <w:bCs/>
          <w:color w:val="auto"/>
          <w:sz w:val="24"/>
          <w:szCs w:val="22"/>
        </w:rPr>
        <w:t xml:space="preserve"> </w:t>
      </w:r>
    </w:p>
    <w:p>
      <w:pPr>
        <w:pStyle w:val="7"/>
        <w:spacing w:line="460" w:lineRule="exact"/>
        <w:ind w:firstLine="960" w:firstLineChars="400"/>
        <w:rPr>
          <w:rFonts w:hint="eastAsia" w:ascii="仿宋" w:hAnsi="仿宋" w:eastAsia="仿宋" w:cs="仿宋"/>
          <w:bCs/>
          <w:color w:val="auto"/>
          <w:sz w:val="24"/>
        </w:rPr>
      </w:pPr>
      <w:r>
        <w:rPr>
          <w:rFonts w:hint="eastAsia" w:ascii="仿宋" w:hAnsi="仿宋" w:eastAsia="仿宋" w:cs="仿宋"/>
          <w:bCs/>
          <w:color w:val="auto"/>
          <w:sz w:val="24"/>
        </w:rPr>
        <w:t>联 系 人：</w:t>
      </w:r>
      <w:r>
        <w:rPr>
          <w:rFonts w:hint="eastAsia" w:ascii="仿宋" w:hAnsi="仿宋" w:eastAsia="仿宋" w:cs="仿宋"/>
          <w:sz w:val="24"/>
          <w:szCs w:val="24"/>
          <w:highlight w:val="none"/>
          <w:lang w:eastAsia="zh-CN"/>
        </w:rPr>
        <w:t>廖女士</w:t>
      </w:r>
    </w:p>
    <w:p>
      <w:pPr>
        <w:pStyle w:val="7"/>
        <w:ind w:firstLine="960" w:firstLineChars="400"/>
        <w:rPr>
          <w:rFonts w:hint="default" w:ascii="仿宋" w:hAnsi="仿宋" w:eastAsia="仿宋" w:cs="仿宋"/>
          <w:color w:val="auto"/>
          <w:sz w:val="24"/>
          <w:szCs w:val="24"/>
          <w:highlight w:val="none"/>
          <w:lang w:val="en-US" w:eastAsia="zh-CN"/>
        </w:rPr>
      </w:pPr>
      <w:r>
        <w:rPr>
          <w:rFonts w:hint="eastAsia" w:ascii="仿宋" w:hAnsi="仿宋" w:eastAsia="仿宋" w:cs="仿宋"/>
          <w:bCs/>
          <w:color w:val="auto"/>
          <w:sz w:val="24"/>
        </w:rPr>
        <w:t>联系电话：</w:t>
      </w:r>
      <w:r>
        <w:rPr>
          <w:rFonts w:hint="eastAsia" w:ascii="仿宋" w:hAnsi="仿宋" w:eastAsia="仿宋" w:cs="仿宋"/>
          <w:bCs/>
          <w:color w:val="auto"/>
          <w:sz w:val="24"/>
          <w:szCs w:val="24"/>
          <w:highlight w:val="none"/>
          <w:lang w:val="en-US" w:eastAsia="zh-CN"/>
        </w:rPr>
        <w:t>0825-3126067</w:t>
      </w:r>
    </w:p>
    <w:p>
      <w:pPr>
        <w:pStyle w:val="7"/>
        <w:spacing w:line="460" w:lineRule="exact"/>
        <w:ind w:left="0" w:leftChars="0" w:firstLine="964" w:firstLineChars="400"/>
        <w:rPr>
          <w:rFonts w:hint="eastAsia" w:ascii="仿宋" w:hAnsi="仿宋" w:eastAsia="仿宋" w:cs="仿宋"/>
          <w:b/>
          <w:color w:val="auto"/>
          <w:sz w:val="24"/>
          <w:lang w:eastAsia="zh-CN"/>
        </w:rPr>
      </w:pPr>
      <w:r>
        <w:rPr>
          <w:rFonts w:hint="eastAsia" w:ascii="仿宋" w:hAnsi="仿宋" w:eastAsia="仿宋" w:cs="仿宋"/>
          <w:b/>
          <w:color w:val="auto"/>
          <w:sz w:val="24"/>
        </w:rPr>
        <w:t>采购代理机构：</w:t>
      </w:r>
      <w:r>
        <w:rPr>
          <w:rFonts w:hint="eastAsia" w:ascii="仿宋" w:hAnsi="仿宋" w:eastAsia="仿宋" w:cs="仿宋"/>
          <w:b/>
          <w:color w:val="auto"/>
          <w:sz w:val="24"/>
          <w:szCs w:val="24"/>
          <w:lang w:eastAsia="zh-CN"/>
        </w:rPr>
        <w:t xml:space="preserve">四川欧瑞建设集团有限公司 </w:t>
      </w:r>
    </w:p>
    <w:p>
      <w:pPr>
        <w:pStyle w:val="7"/>
        <w:spacing w:line="460" w:lineRule="exact"/>
        <w:ind w:left="2268" w:leftChars="314" w:hanging="1200" w:hangingChars="500"/>
        <w:rPr>
          <w:rFonts w:hint="eastAsia" w:ascii="仿宋" w:hAnsi="仿宋" w:eastAsia="仿宋" w:cs="仿宋"/>
          <w:color w:val="auto"/>
          <w:sz w:val="24"/>
          <w:lang w:eastAsia="zh-CN"/>
        </w:rPr>
      </w:pPr>
      <w:r>
        <w:rPr>
          <w:rFonts w:hint="eastAsia" w:ascii="仿宋" w:hAnsi="仿宋" w:eastAsia="仿宋" w:cs="仿宋"/>
          <w:color w:val="auto"/>
          <w:sz w:val="24"/>
        </w:rPr>
        <w:t>地    址：</w:t>
      </w:r>
      <w:r>
        <w:rPr>
          <w:rFonts w:hint="eastAsia" w:ascii="仿宋" w:hAnsi="仿宋" w:eastAsia="仿宋" w:cs="仿宋"/>
          <w:color w:val="auto"/>
          <w:sz w:val="24"/>
          <w:szCs w:val="28"/>
          <w:lang w:eastAsia="zh-CN"/>
        </w:rPr>
        <w:t>遂宁市河东新区德水北路56号金域国际商业楼4栋2楼4-5号（刘六大酒楼背后）</w:t>
      </w:r>
    </w:p>
    <w:p>
      <w:pPr>
        <w:pStyle w:val="7"/>
        <w:spacing w:line="460" w:lineRule="exact"/>
        <w:ind w:firstLine="1036" w:firstLineChars="432"/>
        <w:rPr>
          <w:rFonts w:hint="eastAsia" w:ascii="仿宋" w:hAnsi="仿宋" w:eastAsia="仿宋" w:cs="仿宋"/>
          <w:color w:val="auto"/>
          <w:sz w:val="24"/>
        </w:rPr>
      </w:pPr>
      <w:r>
        <w:rPr>
          <w:rFonts w:hint="eastAsia" w:ascii="仿宋" w:hAnsi="仿宋" w:eastAsia="仿宋" w:cs="仿宋"/>
          <w:color w:val="auto"/>
          <w:sz w:val="24"/>
        </w:rPr>
        <w:t>联 系 人：</w:t>
      </w:r>
      <w:r>
        <w:rPr>
          <w:rFonts w:hint="eastAsia" w:ascii="仿宋" w:hAnsi="仿宋" w:eastAsia="仿宋" w:cs="仿宋"/>
          <w:color w:val="auto"/>
          <w:sz w:val="24"/>
          <w:lang w:eastAsia="zh-CN"/>
        </w:rPr>
        <w:t>唐老师</w:t>
      </w:r>
      <w:r>
        <w:rPr>
          <w:rFonts w:hint="eastAsia" w:ascii="仿宋" w:hAnsi="仿宋" w:eastAsia="仿宋" w:cs="仿宋"/>
          <w:color w:val="auto"/>
          <w:sz w:val="24"/>
        </w:rPr>
        <w:t xml:space="preserve"> </w:t>
      </w:r>
    </w:p>
    <w:p>
      <w:pPr>
        <w:pStyle w:val="7"/>
        <w:spacing w:line="460" w:lineRule="exact"/>
        <w:ind w:firstLine="1036" w:firstLineChars="432"/>
        <w:rPr>
          <w:rFonts w:hint="default" w:ascii="仿宋" w:hAnsi="仿宋" w:eastAsia="仿宋" w:cs="仿宋"/>
          <w:color w:val="auto"/>
          <w:lang w:val="en-US" w:eastAsia="zh-CN"/>
        </w:rPr>
      </w:pPr>
      <w:r>
        <w:rPr>
          <w:rFonts w:hint="eastAsia" w:ascii="仿宋" w:hAnsi="仿宋" w:eastAsia="仿宋" w:cs="仿宋"/>
          <w:color w:val="auto"/>
          <w:sz w:val="24"/>
        </w:rPr>
        <w:t>联系电话：</w:t>
      </w:r>
      <w:r>
        <w:rPr>
          <w:rFonts w:hint="eastAsia" w:ascii="仿宋" w:hAnsi="仿宋" w:eastAsia="仿宋" w:cs="仿宋"/>
          <w:color w:val="auto"/>
          <w:sz w:val="24"/>
          <w:szCs w:val="24"/>
        </w:rPr>
        <w:t>0825-2222631</w:t>
      </w:r>
    </w:p>
    <w:p>
      <w:pPr>
        <w:rPr>
          <w:rFonts w:hint="eastAsia" w:ascii="仿宋" w:hAnsi="仿宋" w:eastAsia="仿宋" w:cs="仿宋"/>
          <w:color w:val="auto"/>
        </w:rPr>
      </w:pPr>
    </w:p>
    <w:p>
      <w:pPr>
        <w:rPr>
          <w:rFonts w:hint="eastAsia" w:ascii="仿宋" w:hAnsi="仿宋" w:eastAsia="仿宋" w:cs="仿宋"/>
          <w:color w:val="auto"/>
        </w:rPr>
      </w:pPr>
    </w:p>
    <w:p>
      <w:pPr>
        <w:ind w:firstLine="680" w:firstLineChars="200"/>
        <w:rPr>
          <w:rFonts w:hint="eastAsia" w:ascii="仿宋" w:hAnsi="仿宋" w:eastAsia="仿宋" w:cs="仿宋"/>
          <w:b/>
          <w:bCs/>
          <w:sz w:val="28"/>
          <w:szCs w:val="16"/>
        </w:rPr>
      </w:pPr>
      <w:r>
        <w:rPr>
          <w:rFonts w:hint="eastAsia" w:ascii="仿宋" w:hAnsi="仿宋" w:eastAsia="仿宋" w:cs="仿宋"/>
        </w:rPr>
        <w:t xml:space="preserve">                                     </w:t>
      </w:r>
      <w:r>
        <w:rPr>
          <w:rFonts w:hint="eastAsia" w:ascii="仿宋" w:hAnsi="仿宋" w:eastAsia="仿宋" w:cs="仿宋"/>
          <w:b/>
          <w:bCs/>
          <w:sz w:val="28"/>
          <w:szCs w:val="16"/>
        </w:rPr>
        <w:t xml:space="preserve"> 202</w:t>
      </w:r>
      <w:r>
        <w:rPr>
          <w:rFonts w:hint="eastAsia" w:ascii="仿宋" w:hAnsi="仿宋" w:eastAsia="仿宋" w:cs="仿宋"/>
          <w:b/>
          <w:bCs/>
          <w:sz w:val="28"/>
          <w:szCs w:val="16"/>
          <w:lang w:val="en-US" w:eastAsia="zh-CN"/>
        </w:rPr>
        <w:t>2</w:t>
      </w:r>
      <w:r>
        <w:rPr>
          <w:rFonts w:hint="eastAsia" w:ascii="仿宋" w:hAnsi="仿宋" w:eastAsia="仿宋" w:cs="仿宋"/>
          <w:b/>
          <w:bCs/>
          <w:sz w:val="28"/>
          <w:szCs w:val="16"/>
        </w:rPr>
        <w:t>年</w:t>
      </w:r>
    </w:p>
    <w:p>
      <w:pPr>
        <w:rPr>
          <w:rFonts w:hint="eastAsia" w:ascii="仿宋" w:hAnsi="仿宋" w:eastAsia="仿宋" w:cs="仿宋"/>
          <w:b/>
          <w:bCs/>
          <w:sz w:val="28"/>
          <w:szCs w:val="16"/>
        </w:rPr>
      </w:pPr>
      <w:r>
        <w:rPr>
          <w:rFonts w:hint="eastAsia" w:ascii="仿宋" w:hAnsi="仿宋" w:eastAsia="仿宋" w:cs="仿宋"/>
          <w:b/>
          <w:bCs/>
          <w:sz w:val="28"/>
          <w:szCs w:val="16"/>
        </w:rPr>
        <w:br w:type="page"/>
      </w:r>
    </w:p>
    <w:p>
      <w:pPr>
        <w:pStyle w:val="3"/>
        <w:spacing w:before="260" w:after="260" w:line="500" w:lineRule="exact"/>
        <w:rPr>
          <w:rFonts w:hint="eastAsia" w:ascii="仿宋" w:hAnsi="仿宋" w:eastAsia="仿宋" w:cs="仿宋"/>
          <w:sz w:val="36"/>
          <w:szCs w:val="36"/>
        </w:rPr>
      </w:pPr>
      <w:r>
        <w:rPr>
          <w:rFonts w:hint="eastAsia" w:ascii="仿宋" w:hAnsi="仿宋" w:eastAsia="仿宋" w:cs="仿宋"/>
          <w:sz w:val="36"/>
          <w:szCs w:val="36"/>
        </w:rPr>
        <w:t>第</w:t>
      </w:r>
      <w:r>
        <w:rPr>
          <w:rFonts w:hint="eastAsia" w:ascii="仿宋" w:hAnsi="仿宋" w:eastAsia="仿宋" w:cs="仿宋"/>
          <w:sz w:val="36"/>
          <w:szCs w:val="36"/>
          <w:lang w:eastAsia="zh-CN"/>
        </w:rPr>
        <w:t>二</w:t>
      </w:r>
      <w:bookmarkStart w:id="2" w:name="_GoBack"/>
      <w:bookmarkEnd w:id="2"/>
      <w:r>
        <w:rPr>
          <w:rFonts w:hint="eastAsia" w:ascii="仿宋" w:hAnsi="仿宋" w:eastAsia="仿宋" w:cs="仿宋"/>
          <w:sz w:val="36"/>
          <w:szCs w:val="36"/>
        </w:rPr>
        <w:t>章 招标项目技术、服务及其他商务要求</w:t>
      </w:r>
    </w:p>
    <w:p>
      <w:pPr>
        <w:widowControl/>
        <w:spacing w:line="360" w:lineRule="auto"/>
        <w:ind w:firstLine="482" w:firstLineChars="200"/>
        <w:rPr>
          <w:rFonts w:hint="eastAsia" w:ascii="仿宋" w:hAnsi="仿宋" w:eastAsia="仿宋" w:cs="仿宋"/>
          <w:b/>
          <w:bCs/>
          <w:color w:val="auto"/>
          <w:sz w:val="24"/>
          <w:szCs w:val="24"/>
          <w:highlight w:val="none"/>
        </w:rPr>
      </w:pPr>
      <w:bookmarkStart w:id="1" w:name="_Toc217446095"/>
      <w:r>
        <w:rPr>
          <w:rFonts w:hint="eastAsia" w:ascii="仿宋" w:hAnsi="仿宋" w:eastAsia="仿宋" w:cs="仿宋"/>
          <w:b/>
          <w:bCs/>
          <w:color w:val="auto"/>
          <w:sz w:val="24"/>
          <w:szCs w:val="24"/>
          <w:highlight w:val="none"/>
        </w:rPr>
        <w:t>一、项目概述</w:t>
      </w:r>
    </w:p>
    <w:p>
      <w:pPr>
        <w:widowControl/>
        <w:spacing w:line="360" w:lineRule="auto"/>
        <w:ind w:firstLine="480" w:firstLineChars="200"/>
        <w:rPr>
          <w:rFonts w:hint="eastAsia" w:ascii="仿宋" w:hAnsi="仿宋" w:eastAsia="仿宋" w:cs="仿宋"/>
          <w:bCs/>
          <w:color w:val="auto"/>
          <w:spacing w:val="8"/>
          <w:sz w:val="24"/>
          <w:szCs w:val="24"/>
          <w:highlight w:val="none"/>
        </w:rPr>
      </w:pPr>
      <w:r>
        <w:rPr>
          <w:rFonts w:hint="eastAsia" w:ascii="仿宋" w:hAnsi="仿宋" w:eastAsia="仿宋" w:cs="仿宋"/>
          <w:sz w:val="24"/>
          <w:szCs w:val="24"/>
          <w:highlight w:val="none"/>
          <w:lang w:val="en-US" w:eastAsia="zh-CN"/>
        </w:rPr>
        <w:t>1、项目名称：遂宁市船山区职业教育产业园项目-四川职业技术学院龙凤产教园区（一期)融资（F）+设计、施工总承包（EPC）项目检测服务采购项目</w:t>
      </w:r>
      <w:r>
        <w:rPr>
          <w:rFonts w:hint="eastAsia" w:ascii="仿宋" w:hAnsi="仿宋" w:eastAsia="仿宋" w:cs="仿宋"/>
          <w:bCs/>
          <w:color w:val="auto"/>
          <w:spacing w:val="8"/>
          <w:sz w:val="24"/>
          <w:szCs w:val="24"/>
          <w:highlight w:val="none"/>
        </w:rPr>
        <w:t>。</w:t>
      </w:r>
    </w:p>
    <w:p>
      <w:pPr>
        <w:pStyle w:val="8"/>
        <w:spacing w:line="360" w:lineRule="auto"/>
        <w:ind w:firstLine="48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rPr>
        <w:t>、采购预算金额为：</w:t>
      </w:r>
      <w:r>
        <w:rPr>
          <w:rFonts w:hint="eastAsia" w:ascii="仿宋" w:hAnsi="仿宋" w:eastAsia="仿宋" w:cs="仿宋"/>
          <w:b w:val="0"/>
          <w:bCs w:val="0"/>
          <w:color w:val="auto"/>
          <w:sz w:val="24"/>
          <w:szCs w:val="24"/>
          <w:highlight w:val="none"/>
          <w:lang w:eastAsia="zh-CN"/>
        </w:rPr>
        <w:t>建筑地基基础质量检测及场平工程土方检测项目预算价为：</w:t>
      </w:r>
      <w:r>
        <w:rPr>
          <w:rFonts w:hint="eastAsia" w:ascii="仿宋" w:hAnsi="仿宋" w:eastAsia="仿宋" w:cs="仿宋"/>
          <w:b w:val="0"/>
          <w:bCs w:val="0"/>
          <w:color w:val="auto"/>
          <w:sz w:val="24"/>
          <w:szCs w:val="24"/>
          <w:highlight w:val="none"/>
          <w:lang w:val="en-US" w:eastAsia="zh-CN"/>
        </w:rPr>
        <w:t>270.312万元；其余见证取样检测、主体结构工程检测、钢结构工程检测类、民用建筑室内环境污染控制检测等检测项目按《四川省产品质量监督检验收费标准川价费[2004]28号（建筑材料检测部分）》和《四川省发展和改革委员会关于印发四川省建筑保温节能工程材料、构件及设备检测服务收费项目和标准的通知川发改价格〔2012〕369号》规定单价下浮50%作为预算价。</w:t>
      </w:r>
    </w:p>
    <w:p>
      <w:pPr>
        <w:pStyle w:val="8"/>
        <w:spacing w:line="360" w:lineRule="auto"/>
        <w:ind w:firstLine="480"/>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3、下浮率</w:t>
      </w:r>
      <w:r>
        <w:rPr>
          <w:rFonts w:hint="eastAsia" w:ascii="仿宋" w:hAnsi="仿宋" w:eastAsia="仿宋" w:cs="仿宋"/>
          <w:b w:val="0"/>
          <w:bCs w:val="0"/>
          <w:color w:val="auto"/>
          <w:sz w:val="24"/>
          <w:szCs w:val="24"/>
          <w:highlight w:val="none"/>
        </w:rPr>
        <w:t>限价</w:t>
      </w:r>
      <w:r>
        <w:rPr>
          <w:rFonts w:hint="eastAsia" w:ascii="仿宋" w:hAnsi="仿宋" w:eastAsia="仿宋" w:cs="仿宋"/>
          <w:b w:val="0"/>
          <w:bCs w:val="0"/>
          <w:color w:val="auto"/>
          <w:sz w:val="24"/>
          <w:szCs w:val="24"/>
          <w:highlight w:val="none"/>
          <w:lang w:eastAsia="zh-CN"/>
        </w:rPr>
        <w:t>区间</w:t>
      </w: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en-US" w:eastAsia="zh-CN"/>
        </w:rPr>
        <w:t>0%—100%，超过该限价区间视为无效投标。</w:t>
      </w:r>
    </w:p>
    <w:p>
      <w:pPr>
        <w:pStyle w:val="8"/>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二、技术、服务内容及要求</w:t>
      </w:r>
      <w:r>
        <w:rPr>
          <w:rFonts w:hint="eastAsia" w:ascii="仿宋" w:hAnsi="仿宋" w:eastAsia="仿宋" w:cs="仿宋"/>
          <w:b/>
          <w:bCs/>
          <w:color w:val="auto"/>
          <w:sz w:val="24"/>
          <w:szCs w:val="24"/>
          <w:highlight w:val="none"/>
          <w:lang w:eastAsia="zh-CN"/>
        </w:rPr>
        <w:t>（实质性要求）</w:t>
      </w:r>
      <w:r>
        <w:rPr>
          <w:rFonts w:hint="eastAsia" w:ascii="仿宋" w:hAnsi="仿宋" w:eastAsia="仿宋" w:cs="仿宋"/>
          <w:b/>
          <w:bCs/>
          <w:color w:val="auto"/>
          <w:sz w:val="24"/>
          <w:szCs w:val="24"/>
          <w:highlight w:val="none"/>
        </w:rPr>
        <w:t>：</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（一）服务内容：</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本项目检测内容应符合遂宁市船山区职业教育产业园项目-四川职业技术学院龙凤产教园区（一期)融资（F）+设计、施工总承包（EPC）项目设计文件、相关验收标准、施工规范要求的工程检测内容和频率要求。</w:t>
      </w:r>
    </w:p>
    <w:p>
      <w:pPr>
        <w:pStyle w:val="8"/>
        <w:spacing w:line="360" w:lineRule="auto"/>
        <w:ind w:left="0" w:leftChars="0" w:firstLine="0" w:firstLineChars="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sz w:val="24"/>
          <w:vertAlign w:val="baseline"/>
          <w:lang w:val="en-US" w:eastAsia="zh-CN"/>
        </w:rPr>
        <w:t>1</w:t>
      </w:r>
      <w:r>
        <w:rPr>
          <w:rFonts w:hint="eastAsia" w:ascii="仿宋" w:hAnsi="仿宋" w:eastAsia="仿宋" w:cs="仿宋"/>
          <w:sz w:val="24"/>
          <w:vertAlign w:val="baseline"/>
          <w:lang w:eastAsia="zh-CN"/>
        </w:rPr>
        <w:t>、建筑地基基础质量检测及场平工程土方检测清单：</w:t>
      </w:r>
    </w:p>
    <w:tbl>
      <w:tblPr>
        <w:tblStyle w:val="4"/>
        <w:tblW w:w="100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6"/>
        <w:gridCol w:w="746"/>
        <w:gridCol w:w="754"/>
        <w:gridCol w:w="723"/>
        <w:gridCol w:w="936"/>
        <w:gridCol w:w="940"/>
        <w:gridCol w:w="1536"/>
        <w:gridCol w:w="994"/>
        <w:gridCol w:w="184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楼号</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建筑桩基设计等级</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桩径（mm）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检测参数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检测依据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抽检频率</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抽检根数（根）</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B-1</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B-2</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B-3</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图书行政楼</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游泳馆</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篮球馆</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总桩数10#且不少于12根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总桩数1%且不少于5根；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总桩数10#且不少于12根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科创中心</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学生二舍</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学生三舍</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二食堂</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教师公寓一</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014-2029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教师公寓二</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教师公寓三</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国际会议中心</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电影院</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综合实训楼一</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实训厂房一</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实训厂房二</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实训厂房三</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实训厂房四</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商业街</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乙级</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低应变</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JGJ106-2014</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DBJ51/ 014-2039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全检</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超声波</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静载</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总桩数1%且不少于3根；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钻芯</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总桩数10#且不少于10根</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土工检测项目名称</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检测依据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计划检测高度</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检测估算点位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5" w:hRule="atLeast"/>
        </w:trPr>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灌砂法密度试验</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设计要求检测竖向分层为0.5m-1.2m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1m</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r>
    </w:tbl>
    <w:p>
      <w:pPr>
        <w:pStyle w:val="8"/>
        <w:spacing w:line="360" w:lineRule="auto"/>
        <w:rPr>
          <w:rFonts w:hint="eastAsia" w:ascii="仿宋" w:hAnsi="仿宋" w:eastAsia="仿宋" w:cs="仿宋"/>
          <w:b/>
          <w:bCs/>
          <w:color w:val="auto"/>
          <w:sz w:val="24"/>
          <w:szCs w:val="24"/>
          <w:highlight w:val="none"/>
          <w:lang w:val="en-US" w:eastAsia="zh-CN"/>
        </w:rPr>
      </w:pPr>
    </w:p>
    <w:p>
      <w:pPr>
        <w:pStyle w:val="8"/>
        <w:spacing w:line="360" w:lineRule="auto"/>
        <w:ind w:left="0" w:leftChars="0" w:firstLine="0" w:firstLineChars="0"/>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2、投标人须对建筑材料、构件和建筑安装进行一般鉴定及检查。</w:t>
      </w:r>
    </w:p>
    <w:p>
      <w:pPr>
        <w:pStyle w:val="8"/>
        <w:spacing w:line="360" w:lineRule="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注：</w:t>
      </w:r>
    </w:p>
    <w:p>
      <w:pPr>
        <w:pStyle w:val="8"/>
        <w:spacing w:line="360" w:lineRule="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1、如完成的工作量超过预算金额，按中标金额结算，如实际完成的工作量少于以上工作量，以实际完成量按中标下浮率下浮后进行结算。</w:t>
      </w:r>
    </w:p>
    <w:p>
      <w:pPr>
        <w:pStyle w:val="8"/>
        <w:numPr>
          <w:ilvl w:val="0"/>
          <w:numId w:val="0"/>
        </w:numPr>
        <w:spacing w:line="360" w:lineRule="auto"/>
        <w:ind w:leftChars="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   </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（二）服务要求：</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1.承接检测任务的单位在遇到该单位不能检测的参数项时，应在委托单位同意的情况下委托给具有相应资质的检测公司完成检测任务。</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2.实行考核机制。采购人对每次检测工作进行考核，每年完成当年计划后，委托单位将对参与检测的机构进行考核。</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3.相关法律规定</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《中华人民共和国建筑法》</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《建设工程质量管理条例》</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《建设工程质量检测管理办法》（建设部令第141号）</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《房屋建筑工程和市政基础设施工程实行见证取样和送检的规定》(建建[2000]211号)</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《关于加强建筑工程室内环境质量管理的若干意见》(建办质[2002]17号)</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《民用建筑工程室内环境污染控制规范》(GB50325)</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《四川省建设工程质量检测监督管理实施细则》（川建办发〔2015〕515号）</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《建筑基桩检测技术规范》(JGJ 106-2014)；</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《岩土工程勘察规范》（GB50021-2001）；</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《建筑基地基基础设计规范》（GB 50007-2011）；</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《四川省建筑地基基础检测技术规程》（DBJ51/T 014-2013）。</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建筑节能检测、防水材料检测、墙体材料检测、门窗检测和智能建筑检测、地基基础质量检测等仍按照国家及地方等有关规定执行。</w:t>
      </w:r>
    </w:p>
    <w:p>
      <w:pPr>
        <w:pStyle w:val="8"/>
        <w:spacing w:line="360" w:lineRule="auto"/>
        <w:ind w:firstLine="480"/>
        <w:rPr>
          <w:rFonts w:hint="eastAsia" w:ascii="仿宋" w:hAnsi="仿宋" w:eastAsia="仿宋" w:cs="仿宋"/>
          <w:b w:val="0"/>
          <w:bCs w:val="0"/>
          <w:color w:val="auto"/>
          <w:sz w:val="24"/>
          <w:szCs w:val="24"/>
          <w:highlight w:val="none"/>
          <w:lang w:val="en-US" w:eastAsia="zh-CN"/>
        </w:rPr>
      </w:pPr>
    </w:p>
    <w:p>
      <w:pPr>
        <w:pStyle w:val="8"/>
        <w:spacing w:line="360" w:lineRule="auto"/>
        <w:ind w:firstLine="48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三 、商务要求</w:t>
      </w:r>
      <w:r>
        <w:rPr>
          <w:rFonts w:hint="eastAsia" w:ascii="仿宋" w:hAnsi="仿宋" w:eastAsia="仿宋" w:cs="仿宋"/>
          <w:b/>
          <w:bCs/>
          <w:color w:val="auto"/>
          <w:sz w:val="24"/>
          <w:szCs w:val="24"/>
          <w:highlight w:val="none"/>
          <w:lang w:eastAsia="zh-CN"/>
        </w:rPr>
        <w:t>（实质性要求）</w:t>
      </w:r>
    </w:p>
    <w:bookmarkEnd w:id="1"/>
    <w:p>
      <w:pPr>
        <w:pStyle w:val="9"/>
        <w:spacing w:line="360" w:lineRule="auto"/>
        <w:ind w:left="0" w:leftChars="0"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1、完成时间： 检测工期自本合同签订之日起至完成采购人委托的所有检测服务相关工作止。</w:t>
      </w:r>
    </w:p>
    <w:p>
      <w:pPr>
        <w:pStyle w:val="9"/>
        <w:spacing w:line="360" w:lineRule="auto"/>
        <w:ind w:left="0" w:leftChars="0"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2、付款方式：以合同约定为准。 </w:t>
      </w:r>
    </w:p>
    <w:p>
      <w:pPr>
        <w:pStyle w:val="9"/>
        <w:spacing w:line="360" w:lineRule="auto"/>
        <w:ind w:left="0" w:leftChars="0"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3、履约验收：投标人与采购人应严格按照《财政部关于进一步加强政府采购需求和履约验收管理的指导意见》（财库〔2016〕205 号）的要求与合同约定相关条款进行验收。 </w:t>
      </w:r>
    </w:p>
    <w:p>
      <w:pPr>
        <w:pStyle w:val="9"/>
        <w:spacing w:line="360" w:lineRule="auto"/>
        <w:ind w:left="0" w:leftChars="0"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4、服务响应时间 ：投标人提供 24 小时热线联系电话，在接到采购人通知后 30 分钟内响应，并明确到达现场所需时间与解决问题所需时间 （提供承诺函）。</w:t>
      </w:r>
    </w:p>
    <w:p>
      <w:pPr>
        <w:pStyle w:val="2"/>
      </w:pPr>
      <w:r>
        <w:rPr>
          <w:rFonts w:hint="eastAsia" w:ascii="仿宋" w:hAnsi="仿宋" w:eastAsia="仿宋" w:cs="仿宋"/>
          <w:sz w:val="24"/>
          <w:szCs w:val="24"/>
          <w:highlight w:val="none"/>
          <w:lang w:val="en-US" w:eastAsia="zh-CN"/>
        </w:rPr>
        <w:t>5、投标人报价应包含对桩基础和土方检测、建筑材料、构件和建筑安装进行的一般鉴定、检查所发生的费用，包括自设实验室进行试验所耗用的材料和化学药品等费用，以及招标文件所规定的其他一切费用。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434E2E"/>
    <w:rsid w:val="00186BF0"/>
    <w:rsid w:val="003D21B2"/>
    <w:rsid w:val="00612345"/>
    <w:rsid w:val="04FF212C"/>
    <w:rsid w:val="06F23CF7"/>
    <w:rsid w:val="0B5605CC"/>
    <w:rsid w:val="0DAE2941"/>
    <w:rsid w:val="0F3330FE"/>
    <w:rsid w:val="12695089"/>
    <w:rsid w:val="12F64B6E"/>
    <w:rsid w:val="134466EE"/>
    <w:rsid w:val="15E72E94"/>
    <w:rsid w:val="16ED0036"/>
    <w:rsid w:val="17852965"/>
    <w:rsid w:val="17C4348D"/>
    <w:rsid w:val="181B5077"/>
    <w:rsid w:val="1A3B555D"/>
    <w:rsid w:val="1B0E04B7"/>
    <w:rsid w:val="1B163FDB"/>
    <w:rsid w:val="1B487F31"/>
    <w:rsid w:val="1F680BA2"/>
    <w:rsid w:val="24D82326"/>
    <w:rsid w:val="24DE1906"/>
    <w:rsid w:val="25DE4EFF"/>
    <w:rsid w:val="266648D5"/>
    <w:rsid w:val="27C46B92"/>
    <w:rsid w:val="28173165"/>
    <w:rsid w:val="285223EF"/>
    <w:rsid w:val="28793E20"/>
    <w:rsid w:val="28862099"/>
    <w:rsid w:val="2CFA3055"/>
    <w:rsid w:val="30240B15"/>
    <w:rsid w:val="303D1BD7"/>
    <w:rsid w:val="30442EAB"/>
    <w:rsid w:val="31220DFD"/>
    <w:rsid w:val="31D420C7"/>
    <w:rsid w:val="34F0546A"/>
    <w:rsid w:val="35C0308E"/>
    <w:rsid w:val="38390ED6"/>
    <w:rsid w:val="388A1731"/>
    <w:rsid w:val="39333B77"/>
    <w:rsid w:val="39E66E3B"/>
    <w:rsid w:val="3A2B0CF2"/>
    <w:rsid w:val="3A8723CC"/>
    <w:rsid w:val="3D536BE1"/>
    <w:rsid w:val="3DE11DF4"/>
    <w:rsid w:val="3EB56DDC"/>
    <w:rsid w:val="3FD15E98"/>
    <w:rsid w:val="3FEE25A6"/>
    <w:rsid w:val="41B4781F"/>
    <w:rsid w:val="43434E2E"/>
    <w:rsid w:val="44EB3AD2"/>
    <w:rsid w:val="48036E0A"/>
    <w:rsid w:val="48DF33D4"/>
    <w:rsid w:val="48EE7ABB"/>
    <w:rsid w:val="4A3459A1"/>
    <w:rsid w:val="4AD11442"/>
    <w:rsid w:val="4B29302C"/>
    <w:rsid w:val="4C237B07"/>
    <w:rsid w:val="4E241889"/>
    <w:rsid w:val="4F4E4E0F"/>
    <w:rsid w:val="4FA113E3"/>
    <w:rsid w:val="51581F75"/>
    <w:rsid w:val="515B7CB7"/>
    <w:rsid w:val="5281374D"/>
    <w:rsid w:val="536A41E2"/>
    <w:rsid w:val="53C75190"/>
    <w:rsid w:val="54890697"/>
    <w:rsid w:val="554D5B69"/>
    <w:rsid w:val="561B7A15"/>
    <w:rsid w:val="56892BD1"/>
    <w:rsid w:val="56DC0F52"/>
    <w:rsid w:val="571A1A7B"/>
    <w:rsid w:val="58BA3515"/>
    <w:rsid w:val="591C5F7E"/>
    <w:rsid w:val="5A785436"/>
    <w:rsid w:val="609B1E7E"/>
    <w:rsid w:val="613F280A"/>
    <w:rsid w:val="62E73159"/>
    <w:rsid w:val="631B1054"/>
    <w:rsid w:val="665E3732"/>
    <w:rsid w:val="6692480F"/>
    <w:rsid w:val="66F127F8"/>
    <w:rsid w:val="6773320D"/>
    <w:rsid w:val="678A67A9"/>
    <w:rsid w:val="68093B71"/>
    <w:rsid w:val="68556DB7"/>
    <w:rsid w:val="69A73642"/>
    <w:rsid w:val="6A7E0847"/>
    <w:rsid w:val="6A843983"/>
    <w:rsid w:val="6C223454"/>
    <w:rsid w:val="6E5D4C17"/>
    <w:rsid w:val="6F410095"/>
    <w:rsid w:val="71F17B50"/>
    <w:rsid w:val="742A1506"/>
    <w:rsid w:val="789456D9"/>
    <w:rsid w:val="79167E9C"/>
    <w:rsid w:val="79570BE0"/>
    <w:rsid w:val="796926C2"/>
    <w:rsid w:val="7A9C0875"/>
    <w:rsid w:val="7C1B1DCF"/>
    <w:rsid w:val="7CCD11BA"/>
    <w:rsid w:val="7DE467BB"/>
    <w:rsid w:val="7F6851CA"/>
    <w:rsid w:val="7FE01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0"/>
    <w:pPr>
      <w:keepNext/>
      <w:keepLines/>
      <w:spacing w:before="120" w:beforeLines="0" w:after="120" w:afterLines="0"/>
      <w:jc w:val="center"/>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customStyle="1" w:styleId="6">
    <w:name w:val="Default"/>
    <w:qFormat/>
    <w:uiPriority w:val="0"/>
    <w:pPr>
      <w:widowControl w:val="0"/>
      <w:autoSpaceDE w:val="0"/>
      <w:autoSpaceDN w:val="0"/>
      <w:adjustRightInd w:val="0"/>
    </w:pPr>
    <w:rPr>
      <w:rFonts w:hint="eastAsia" w:ascii="宋体" w:hAnsi="宋体" w:eastAsia="宋体" w:cs="Times New Roman"/>
      <w:color w:val="000000"/>
      <w:sz w:val="24"/>
      <w:szCs w:val="22"/>
      <w:lang w:val="en-US" w:eastAsia="zh-CN" w:bidi="ar-SA"/>
    </w:rPr>
  </w:style>
  <w:style w:type="paragraph" w:customStyle="1" w:styleId="7">
    <w:name w:val="正文首行缩进两字符"/>
    <w:basedOn w:val="1"/>
    <w:qFormat/>
    <w:uiPriority w:val="0"/>
    <w:pPr>
      <w:spacing w:line="360" w:lineRule="auto"/>
      <w:ind w:firstLine="200" w:firstLineChars="200"/>
    </w:pPr>
  </w:style>
  <w:style w:type="paragraph" w:customStyle="1" w:styleId="8">
    <w:name w:val="样式2"/>
    <w:basedOn w:val="1"/>
    <w:qFormat/>
    <w:uiPriority w:val="0"/>
    <w:pPr>
      <w:ind w:firstLine="562" w:firstLineChars="200"/>
    </w:pPr>
    <w:rPr>
      <w:rFonts w:ascii="宋体" w:hAnsi="宋体" w:eastAsia="宋体"/>
      <w:b/>
      <w:bCs/>
      <w:sz w:val="28"/>
      <w:szCs w:val="28"/>
    </w:rPr>
  </w:style>
  <w:style w:type="paragraph" w:customStyle="1" w:styleId="9">
    <w:name w:val="图表目录1"/>
    <w:basedOn w:val="10"/>
    <w:next w:val="1"/>
    <w:qFormat/>
    <w:uiPriority w:val="0"/>
    <w:pPr>
      <w:ind w:left="200" w:leftChars="200" w:hanging="200" w:hangingChars="200"/>
    </w:pPr>
    <w:rPr>
      <w:rFonts w:eastAsia="仿宋_GB2312"/>
      <w:sz w:val="32"/>
      <w:szCs w:val="24"/>
    </w:rPr>
  </w:style>
  <w:style w:type="paragraph" w:customStyle="1" w:styleId="10">
    <w:name w:val="Normal New"/>
    <w:qFormat/>
    <w:uiPriority w:val="0"/>
    <w:pPr>
      <w:widowControl w:val="0"/>
      <w:jc w:val="both"/>
    </w:pPr>
    <w:rPr>
      <w:rFonts w:hint="eastAsia"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4206</Words>
  <Characters>4474</Characters>
  <Lines>0</Lines>
  <Paragraphs>0</Paragraphs>
  <TotalTime>0</TotalTime>
  <ScaleCrop>false</ScaleCrop>
  <LinksUpToDate>false</LinksUpToDate>
  <CharactersWithSpaces>4572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2022-02-09T07:16:00Z</dcterms:created>
  <dc:creator>你最珍贵YL</dc:creator>
  <cp:lastModifiedBy>admini</cp:lastModifiedBy>
  <dcterms:modified xsi:type="dcterms:W3CDTF">2022-04-12T02:52:45Z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7361D36AF1F14DEA831BBF94BD61E2FB</vt:lpwstr>
  </property>
</Properties>
</file>