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ascii="Verdana" w:hAnsi="Verdana" w:cs="Verdana"/>
          <w:color w:val="333333"/>
          <w:sz w:val="18"/>
          <w:szCs w:val="18"/>
        </w:rPr>
      </w:pPr>
      <w:r>
        <w:rPr>
          <w:rFonts w:ascii="黑体" w:hAnsi="黑体" w:eastAsia="黑体" w:cs="黑体"/>
          <w:color w:val="008B8B"/>
          <w:sz w:val="28"/>
          <w:szCs w:val="28"/>
          <w:bdr w:val="none" w:color="auto" w:sz="0" w:space="0"/>
        </w:rPr>
        <w:t>一、产品介绍</w:t>
      </w:r>
      <w:r>
        <w:rPr>
          <w:rFonts w:hint="default" w:ascii="Verdana" w:hAnsi="Verdana" w:cs="Verdana"/>
          <w:color w:val="333333"/>
          <w:sz w:val="18"/>
          <w:szCs w:val="18"/>
          <w:bdr w:val="none" w:color="auto" w:sz="0" w:space="0"/>
        </w:rPr>
        <w:br w:type="textWrapping"/>
      </w:r>
      <w:r>
        <w:rPr>
          <w:rFonts w:hint="eastAsia" w:ascii="黑体" w:hAnsi="黑体" w:eastAsia="黑体" w:cs="黑体"/>
          <w:color w:val="333333"/>
          <w:sz w:val="28"/>
          <w:szCs w:val="28"/>
          <w:bdr w:val="none" w:color="auto" w:sz="0" w:space="0"/>
        </w:rPr>
        <w:t>美国TSI VELOCICALC®空气流速仪TSI9545是具有普通仪表价位的多功能仪表。该仪表使用一个具有多个传感器的探头同时测量和记录几种通风参数。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default" w:ascii="Verdana" w:hAnsi="Verdana" w:cs="Verdana"/>
          <w:color w:val="333333"/>
          <w:sz w:val="18"/>
          <w:szCs w:val="18"/>
        </w:rPr>
      </w:pPr>
      <w:r>
        <w:rPr>
          <w:rFonts w:hint="eastAsia" w:ascii="黑体" w:hAnsi="黑体" w:eastAsia="黑体" w:cs="黑体"/>
          <w:color w:val="333333"/>
          <w:sz w:val="28"/>
          <w:szCs w:val="28"/>
          <w:bdr w:val="none" w:color="auto" w:sz="0" w:space="0"/>
        </w:rPr>
        <w:t>它测量风速，温度和相对湿度，并计算风量，湿球和露点温度。9545具有伸缩直探头。非常适于优化调试HVAC系统性能，设施和厂务维护，关键环境认证和管道截面测量。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default" w:ascii="Verdana" w:hAnsi="Verdana" w:cs="Verdana"/>
          <w:color w:val="333333"/>
          <w:sz w:val="18"/>
          <w:szCs w:val="18"/>
        </w:rPr>
      </w:pPr>
      <w:r>
        <w:rPr>
          <w:rFonts w:hint="default" w:ascii="Verdana" w:hAnsi="Verdana" w:cs="Verdana"/>
          <w:color w:val="333333"/>
          <w:sz w:val="18"/>
          <w:szCs w:val="18"/>
          <w:bdr w:val="none" w:color="auto" w:sz="0" w:space="0"/>
        </w:rPr>
        <w:br w:type="textWrapping"/>
      </w:r>
      <w:r>
        <w:rPr>
          <w:rFonts w:hint="eastAsia" w:ascii="黑体" w:hAnsi="黑体" w:eastAsia="黑体" w:cs="黑体"/>
          <w:color w:val="008B8B"/>
          <w:sz w:val="28"/>
          <w:szCs w:val="28"/>
          <w:bdr w:val="none" w:color="auto" w:sz="0" w:space="0"/>
        </w:rPr>
        <w:t>二、产品参数</w:t>
      </w:r>
    </w:p>
    <w:tbl>
      <w:tblPr>
        <w:tblW w:w="98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63"/>
        <w:gridCol w:w="1834"/>
        <w:gridCol w:w="1853"/>
        <w:gridCol w:w="1834"/>
        <w:gridCol w:w="1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型号</w:t>
            </w:r>
          </w:p>
        </w:tc>
        <w:tc>
          <w:tcPr>
            <w:tcW w:w="183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9535</w:t>
            </w:r>
          </w:p>
        </w:tc>
        <w:tc>
          <w:tcPr>
            <w:tcW w:w="185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9535-A</w:t>
            </w:r>
          </w:p>
        </w:tc>
        <w:tc>
          <w:tcPr>
            <w:tcW w:w="183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9545</w:t>
            </w:r>
          </w:p>
        </w:tc>
        <w:tc>
          <w:tcPr>
            <w:tcW w:w="185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9545-A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风速范围</w:t>
            </w:r>
          </w:p>
        </w:tc>
        <w:tc>
          <w:tcPr>
            <w:tcW w:w="7374"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0～30m/s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风速精度</w:t>
            </w:r>
          </w:p>
        </w:tc>
        <w:tc>
          <w:tcPr>
            <w:tcW w:w="7374"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读数的±3%或±0.015m/s，较大值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风速分辨率</w:t>
            </w:r>
          </w:p>
        </w:tc>
        <w:tc>
          <w:tcPr>
            <w:tcW w:w="7374"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0.01m/s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风管尺寸</w:t>
            </w:r>
          </w:p>
        </w:tc>
        <w:tc>
          <w:tcPr>
            <w:tcW w:w="7374"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1～635cm，增量为0.1cm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体积流量量程</w:t>
            </w:r>
          </w:p>
        </w:tc>
        <w:tc>
          <w:tcPr>
            <w:tcW w:w="7374"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实际量程是风速和风管尺寸的函数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温度范围</w:t>
            </w:r>
          </w:p>
        </w:tc>
        <w:tc>
          <w:tcPr>
            <w:tcW w:w="3687"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-17.8～93.3℃</w:t>
            </w:r>
          </w:p>
        </w:tc>
        <w:tc>
          <w:tcPr>
            <w:tcW w:w="3687"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温度精度</w:t>
            </w:r>
          </w:p>
        </w:tc>
        <w:tc>
          <w:tcPr>
            <w:tcW w:w="7374"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温度分辨率</w:t>
            </w:r>
          </w:p>
        </w:tc>
        <w:tc>
          <w:tcPr>
            <w:tcW w:w="7374"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相对湿度范围</w:t>
            </w:r>
          </w:p>
        </w:tc>
        <w:tc>
          <w:tcPr>
            <w:tcW w:w="183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p>
        </w:tc>
        <w:tc>
          <w:tcPr>
            <w:tcW w:w="185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p>
        </w:tc>
        <w:tc>
          <w:tcPr>
            <w:tcW w:w="183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0～95％RH</w:t>
            </w:r>
          </w:p>
        </w:tc>
        <w:tc>
          <w:tcPr>
            <w:tcW w:w="185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相对湿度精度</w:t>
            </w:r>
          </w:p>
        </w:tc>
        <w:tc>
          <w:tcPr>
            <w:tcW w:w="183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p>
        </w:tc>
        <w:tc>
          <w:tcPr>
            <w:tcW w:w="185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p>
        </w:tc>
        <w:tc>
          <w:tcPr>
            <w:tcW w:w="183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±3%RH</w:t>
            </w:r>
          </w:p>
        </w:tc>
        <w:tc>
          <w:tcPr>
            <w:tcW w:w="185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相对湿度分辨率</w:t>
            </w:r>
          </w:p>
        </w:tc>
        <w:tc>
          <w:tcPr>
            <w:tcW w:w="183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p>
        </w:tc>
        <w:tc>
          <w:tcPr>
            <w:tcW w:w="185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p>
        </w:tc>
        <w:tc>
          <w:tcPr>
            <w:tcW w:w="183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0.1%RH</w:t>
            </w:r>
          </w:p>
        </w:tc>
        <w:tc>
          <w:tcPr>
            <w:tcW w:w="185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数据存储能力</w:t>
            </w:r>
          </w:p>
        </w:tc>
        <w:tc>
          <w:tcPr>
            <w:tcW w:w="7374"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12700个数据和100个数据组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数据采集间隔</w:t>
            </w:r>
          </w:p>
        </w:tc>
        <w:tc>
          <w:tcPr>
            <w:tcW w:w="7374"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1s～1h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时间常数</w:t>
            </w:r>
          </w:p>
        </w:tc>
        <w:tc>
          <w:tcPr>
            <w:tcW w:w="7374"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用户自定义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工作温度主机</w:t>
            </w:r>
          </w:p>
        </w:tc>
        <w:tc>
          <w:tcPr>
            <w:tcW w:w="7374"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工作温度传感器</w:t>
            </w:r>
          </w:p>
        </w:tc>
        <w:tc>
          <w:tcPr>
            <w:tcW w:w="3687"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-18～93℃</w:t>
            </w:r>
          </w:p>
        </w:tc>
        <w:tc>
          <w:tcPr>
            <w:tcW w:w="3687"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储存温度</w:t>
            </w:r>
          </w:p>
        </w:tc>
        <w:tc>
          <w:tcPr>
            <w:tcW w:w="7374"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-20～60℃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器重量(带电池)</w:t>
            </w:r>
          </w:p>
        </w:tc>
        <w:tc>
          <w:tcPr>
            <w:tcW w:w="7374"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0.27kg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主机外部尺寸</w:t>
            </w:r>
          </w:p>
        </w:tc>
        <w:tc>
          <w:tcPr>
            <w:tcW w:w="7374"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8.4cm×17.8cm×4.4cm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探头长度</w:t>
            </w:r>
          </w:p>
        </w:tc>
        <w:tc>
          <w:tcPr>
            <w:tcW w:w="183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p>
        </w:tc>
        <w:tc>
          <w:tcPr>
            <w:tcW w:w="5540"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101.6cm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探头顶部直径</w:t>
            </w:r>
          </w:p>
        </w:tc>
        <w:tc>
          <w:tcPr>
            <w:tcW w:w="183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7.0mm</w:t>
            </w:r>
          </w:p>
        </w:tc>
        <w:tc>
          <w:tcPr>
            <w:tcW w:w="185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p>
        </w:tc>
        <w:tc>
          <w:tcPr>
            <w:tcW w:w="183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7.0mm</w:t>
            </w:r>
          </w:p>
        </w:tc>
        <w:tc>
          <w:tcPr>
            <w:tcW w:w="185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探头基座直径</w:t>
            </w:r>
          </w:p>
        </w:tc>
        <w:tc>
          <w:tcPr>
            <w:tcW w:w="183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13.0mm</w:t>
            </w:r>
          </w:p>
        </w:tc>
        <w:tc>
          <w:tcPr>
            <w:tcW w:w="185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p>
        </w:tc>
        <w:tc>
          <w:tcPr>
            <w:tcW w:w="183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13.0mm</w:t>
            </w:r>
          </w:p>
        </w:tc>
        <w:tc>
          <w:tcPr>
            <w:tcW w:w="185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可折弯探头长度</w:t>
            </w:r>
          </w:p>
        </w:tc>
        <w:tc>
          <w:tcPr>
            <w:tcW w:w="183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p>
        </w:tc>
        <w:tc>
          <w:tcPr>
            <w:tcW w:w="185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16.26cm</w:t>
            </w:r>
          </w:p>
        </w:tc>
        <w:tc>
          <w:tcPr>
            <w:tcW w:w="183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p>
        </w:tc>
        <w:tc>
          <w:tcPr>
            <w:tcW w:w="185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16.26cm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8"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可折弯探头直径</w:t>
            </w:r>
          </w:p>
        </w:tc>
        <w:tc>
          <w:tcPr>
            <w:tcW w:w="183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p>
        </w:tc>
        <w:tc>
          <w:tcPr>
            <w:tcW w:w="185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9.5mm</w:t>
            </w:r>
          </w:p>
        </w:tc>
        <w:tc>
          <w:tcPr>
            <w:tcW w:w="183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p>
        </w:tc>
        <w:tc>
          <w:tcPr>
            <w:tcW w:w="185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9.5mm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3" w:hRule="atLeast"/>
        </w:trPr>
        <w:tc>
          <w:tcPr>
            <w:tcW w:w="24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供电</w:t>
            </w:r>
          </w:p>
        </w:tc>
        <w:tc>
          <w:tcPr>
            <w:tcW w:w="7374"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四节AA 电池或可选AC 适配器</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default" w:ascii="Verdana" w:hAnsi="Verdana" w:cs="Verdana"/>
          <w:color w:val="333333"/>
          <w:sz w:val="18"/>
          <w:szCs w:val="18"/>
        </w:rPr>
      </w:pPr>
      <w:r>
        <w:rPr>
          <w:rFonts w:hint="eastAsia" w:ascii="黑体" w:hAnsi="黑体" w:eastAsia="黑体" w:cs="黑体"/>
          <w:color w:val="008B8B"/>
          <w:sz w:val="28"/>
          <w:szCs w:val="28"/>
          <w:bdr w:val="none" w:color="auto" w:sz="0" w:space="0"/>
        </w:rPr>
        <w:t>​</w:t>
      </w:r>
      <w:r>
        <w:rPr>
          <w:rFonts w:hint="eastAsia" w:ascii="黑体" w:hAnsi="黑体" w:eastAsia="黑体" w:cs="黑体"/>
          <w:b/>
          <w:bCs/>
          <w:color w:val="333333"/>
          <w:sz w:val="28"/>
          <w:szCs w:val="28"/>
          <w:bdr w:val="none" w:color="auto" w:sz="0" w:space="0"/>
          <w:shd w:val="clear" w:fill="FFFFFF"/>
        </w:rPr>
        <w:t>适用范围</w:t>
      </w:r>
      <w:r>
        <w:rPr>
          <w:rFonts w:hint="eastAsia"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•暖通空调系统的性能</w:t>
      </w:r>
      <w:bookmarkStart w:id="0" w:name="_GoBack"/>
      <w:bookmarkEnd w:id="0"/>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•调试</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•设备维护</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•关键环境认证</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•管道截面量测</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b/>
          <w:bCs/>
          <w:color w:val="333333"/>
          <w:sz w:val="28"/>
          <w:szCs w:val="28"/>
          <w:bdr w:val="none" w:color="auto" w:sz="0" w:space="0"/>
          <w:shd w:val="clear" w:fill="FFFFFF"/>
        </w:rPr>
        <w:t>产品配件</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•配有伸缩直探头的仪器 </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•硬质携带箱 </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•4节碱性电池 </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•USB电缆和LogDat2™数据下载软件 </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•操作和服务手册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default" w:ascii="Verdana" w:hAnsi="Verdana" w:cs="Verdana"/>
          <w:color w:val="333333"/>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rFonts w:hint="default" w:ascii="Verdana" w:hAnsi="Verdana" w:cs="Verdana"/>
          <w:color w:val="333333"/>
          <w:sz w:val="18"/>
          <w:szCs w:val="18"/>
        </w:rPr>
      </w:pPr>
      <w:r>
        <w:rPr>
          <w:rFonts w:hint="eastAsia" w:ascii="黑体" w:hAnsi="黑体" w:eastAsia="黑体" w:cs="黑体"/>
          <w:color w:val="008B8B"/>
          <w:sz w:val="28"/>
          <w:szCs w:val="28"/>
          <w:bdr w:val="none" w:color="auto" w:sz="0" w:space="0"/>
        </w:rPr>
        <w:t>三、产品特点</w:t>
      </w:r>
      <w:r>
        <w:rPr>
          <w:rFonts w:hint="default" w:ascii="Verdana" w:hAnsi="Verdana" w:cs="Verdana"/>
          <w:color w:val="333333"/>
          <w:sz w:val="18"/>
          <w:szCs w:val="18"/>
          <w:bdr w:val="none" w:color="auto" w:sz="0" w:space="0"/>
        </w:rPr>
        <w:br w:type="textWrapping"/>
      </w:r>
      <w:r>
        <w:rPr>
          <w:rFonts w:hint="eastAsia" w:ascii="黑体" w:hAnsi="黑体" w:eastAsia="黑体" w:cs="黑体"/>
          <w:color w:val="333333"/>
          <w:sz w:val="28"/>
          <w:szCs w:val="28"/>
          <w:bdr w:val="none" w:color="auto" w:sz="0" w:space="0"/>
        </w:rPr>
        <w:t>1、操作简单</w:t>
      </w:r>
      <w:r>
        <w:rPr>
          <w:rFonts w:hint="default" w:ascii="Verdana" w:hAnsi="Verdana" w:cs="Verdana"/>
          <w:color w:val="333333"/>
          <w:sz w:val="18"/>
          <w:szCs w:val="18"/>
          <w:bdr w:val="none" w:color="auto" w:sz="0" w:space="0"/>
        </w:rPr>
        <w:br w:type="textWrapping"/>
      </w:r>
      <w:r>
        <w:rPr>
          <w:rFonts w:hint="eastAsia" w:ascii="黑体" w:hAnsi="黑体" w:eastAsia="黑体" w:cs="黑体"/>
          <w:color w:val="333333"/>
          <w:sz w:val="28"/>
          <w:szCs w:val="28"/>
          <w:bdr w:val="none" w:color="auto" w:sz="0" w:space="0"/>
        </w:rPr>
        <w:t>2、准确的风速测量</w:t>
      </w:r>
      <w:r>
        <w:rPr>
          <w:rFonts w:hint="default" w:ascii="Verdana" w:hAnsi="Verdana" w:cs="Verdana"/>
          <w:color w:val="333333"/>
          <w:sz w:val="18"/>
          <w:szCs w:val="18"/>
          <w:bdr w:val="none" w:color="auto" w:sz="0" w:space="0"/>
        </w:rPr>
        <w:br w:type="textWrapping"/>
      </w:r>
      <w:r>
        <w:rPr>
          <w:rFonts w:hint="eastAsia" w:ascii="黑体" w:hAnsi="黑体" w:eastAsia="黑体" w:cs="黑体"/>
          <w:color w:val="333333"/>
          <w:sz w:val="28"/>
          <w:szCs w:val="28"/>
          <w:bdr w:val="none" w:color="auto" w:sz="0" w:space="0"/>
        </w:rPr>
        <w:t>3、显示相对湿度%，湿球温度或露点温度</w:t>
      </w:r>
      <w:r>
        <w:rPr>
          <w:rFonts w:hint="default" w:ascii="Verdana" w:hAnsi="Verdana" w:cs="Verdana"/>
          <w:color w:val="333333"/>
          <w:sz w:val="18"/>
          <w:szCs w:val="18"/>
          <w:bdr w:val="none" w:color="auto" w:sz="0" w:space="0"/>
        </w:rPr>
        <w:br w:type="textWrapping"/>
      </w:r>
      <w:r>
        <w:rPr>
          <w:rFonts w:hint="eastAsia" w:ascii="黑体" w:hAnsi="黑体" w:eastAsia="黑体" w:cs="黑体"/>
          <w:color w:val="333333"/>
          <w:sz w:val="28"/>
          <w:szCs w:val="28"/>
          <w:bdr w:val="none" w:color="auto" w:sz="0" w:space="0"/>
        </w:rPr>
        <w:t>4、计算风量并可在实际/标准状况之间切换</w:t>
      </w:r>
      <w:r>
        <w:rPr>
          <w:rFonts w:hint="default" w:ascii="Verdana" w:hAnsi="Verdana" w:cs="Verdana"/>
          <w:color w:val="333333"/>
          <w:sz w:val="18"/>
          <w:szCs w:val="18"/>
          <w:bdr w:val="none" w:color="auto" w:sz="0" w:space="0"/>
        </w:rPr>
        <w:br w:type="textWrapping"/>
      </w:r>
      <w:r>
        <w:rPr>
          <w:rFonts w:hint="eastAsia" w:ascii="黑体" w:hAnsi="黑体" w:eastAsia="黑体" w:cs="黑体"/>
          <w:color w:val="333333"/>
          <w:sz w:val="28"/>
          <w:szCs w:val="28"/>
          <w:bdr w:val="none" w:color="auto" w:sz="0" w:space="0"/>
        </w:rPr>
        <w:t>5、同时显示三个测量参数</w:t>
      </w:r>
      <w:r>
        <w:rPr>
          <w:rFonts w:hint="default" w:ascii="Verdana" w:hAnsi="Verdana" w:cs="Verdana"/>
          <w:color w:val="333333"/>
          <w:sz w:val="18"/>
          <w:szCs w:val="18"/>
          <w:bdr w:val="none" w:color="auto" w:sz="0" w:space="0"/>
        </w:rPr>
        <w:br w:type="textWrapping"/>
      </w:r>
      <w:r>
        <w:rPr>
          <w:rFonts w:hint="eastAsia" w:ascii="黑体" w:hAnsi="黑体" w:eastAsia="黑体" w:cs="黑体"/>
          <w:color w:val="333333"/>
          <w:sz w:val="28"/>
          <w:szCs w:val="28"/>
          <w:bdr w:val="none" w:color="auto" w:sz="0" w:space="0"/>
        </w:rPr>
        <w:t>6、数据记录12,700个数据和100个数据组</w:t>
      </w:r>
      <w:r>
        <w:rPr>
          <w:rFonts w:hint="default" w:ascii="Verdana" w:hAnsi="Verdana" w:cs="Verdana"/>
          <w:color w:val="333333"/>
          <w:sz w:val="18"/>
          <w:szCs w:val="18"/>
          <w:bdr w:val="none" w:color="auto" w:sz="0" w:space="0"/>
        </w:rPr>
        <w:br w:type="textWrapping"/>
      </w:r>
      <w:r>
        <w:rPr>
          <w:rFonts w:hint="eastAsia" w:ascii="黑体" w:hAnsi="黑体" w:eastAsia="黑体" w:cs="黑体"/>
          <w:color w:val="333333"/>
          <w:sz w:val="28"/>
          <w:szCs w:val="28"/>
          <w:bdr w:val="none" w:color="auto" w:sz="0" w:space="0"/>
        </w:rPr>
        <w:t>7、可选铰接式探头版本（9545-A）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03D57"/>
    <w:rsid w:val="046531E8"/>
    <w:rsid w:val="055F095B"/>
    <w:rsid w:val="05852BC1"/>
    <w:rsid w:val="077334A5"/>
    <w:rsid w:val="09EC704D"/>
    <w:rsid w:val="0BA926A8"/>
    <w:rsid w:val="1226072E"/>
    <w:rsid w:val="13655257"/>
    <w:rsid w:val="15097E3D"/>
    <w:rsid w:val="1AF54BBF"/>
    <w:rsid w:val="1C341370"/>
    <w:rsid w:val="1D1001BB"/>
    <w:rsid w:val="1E0A0EA4"/>
    <w:rsid w:val="1F0F70AF"/>
    <w:rsid w:val="1F8E6593"/>
    <w:rsid w:val="1FA20101"/>
    <w:rsid w:val="200638B1"/>
    <w:rsid w:val="20445A18"/>
    <w:rsid w:val="21841A16"/>
    <w:rsid w:val="22A06ABF"/>
    <w:rsid w:val="246A48C6"/>
    <w:rsid w:val="24842CC9"/>
    <w:rsid w:val="26114254"/>
    <w:rsid w:val="2766029A"/>
    <w:rsid w:val="2A973E5D"/>
    <w:rsid w:val="2C945DEB"/>
    <w:rsid w:val="2F9B3324"/>
    <w:rsid w:val="312626A6"/>
    <w:rsid w:val="334D6662"/>
    <w:rsid w:val="33C07FAB"/>
    <w:rsid w:val="34B960B4"/>
    <w:rsid w:val="3632386F"/>
    <w:rsid w:val="36B42E99"/>
    <w:rsid w:val="370C2AA0"/>
    <w:rsid w:val="37A418B3"/>
    <w:rsid w:val="392D18B1"/>
    <w:rsid w:val="39F40584"/>
    <w:rsid w:val="3C2F6862"/>
    <w:rsid w:val="3D4B1463"/>
    <w:rsid w:val="3E8F1A1E"/>
    <w:rsid w:val="3EDD6B00"/>
    <w:rsid w:val="406417E9"/>
    <w:rsid w:val="42C51E47"/>
    <w:rsid w:val="43347E10"/>
    <w:rsid w:val="43B42308"/>
    <w:rsid w:val="4496342F"/>
    <w:rsid w:val="44E87BC5"/>
    <w:rsid w:val="45B363FA"/>
    <w:rsid w:val="465E2960"/>
    <w:rsid w:val="474C49D6"/>
    <w:rsid w:val="47A16A68"/>
    <w:rsid w:val="47D735EB"/>
    <w:rsid w:val="48A84837"/>
    <w:rsid w:val="49A87DC5"/>
    <w:rsid w:val="4B116291"/>
    <w:rsid w:val="4C893AF4"/>
    <w:rsid w:val="4CC36EE7"/>
    <w:rsid w:val="4EC80B2C"/>
    <w:rsid w:val="500B5474"/>
    <w:rsid w:val="50782804"/>
    <w:rsid w:val="51C02D05"/>
    <w:rsid w:val="52E65119"/>
    <w:rsid w:val="53DD2F85"/>
    <w:rsid w:val="554B7CF5"/>
    <w:rsid w:val="558A7DEA"/>
    <w:rsid w:val="57DD1EF9"/>
    <w:rsid w:val="57EA721C"/>
    <w:rsid w:val="588D6BA2"/>
    <w:rsid w:val="612E3B55"/>
    <w:rsid w:val="63246BF0"/>
    <w:rsid w:val="68B41103"/>
    <w:rsid w:val="6A1A2436"/>
    <w:rsid w:val="6B603504"/>
    <w:rsid w:val="6D272CE4"/>
    <w:rsid w:val="6D5E3F0D"/>
    <w:rsid w:val="70C221B1"/>
    <w:rsid w:val="7177226D"/>
    <w:rsid w:val="735D2F74"/>
    <w:rsid w:val="774749FC"/>
    <w:rsid w:val="791B1B88"/>
    <w:rsid w:val="79CD00A0"/>
    <w:rsid w:val="7D464B58"/>
    <w:rsid w:val="7DC60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2021-12-03T08:07:00Z</dcterms:created>
  <dc:creator>Administrator</dc:creator>
  <cp:lastModifiedBy>LE</cp:lastModifiedBy>
  <dcterms:modified xsi:type="dcterms:W3CDTF">2022-01-24T09:04:08Z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133A0A68E3C54FE2811AEBF06BF28514</vt:lpwstr>
  </property>
</Properties>
</file>