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Aode501标准漏斗法霍尔流速计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Aode501</w:t>
      </w:r>
      <w:r>
        <w:rPr>
          <w:rFonts w:hint="eastAsia"/>
        </w:rPr>
        <w:t>霍尔流速计是依据国家标准</w:t>
      </w:r>
      <w:r>
        <w:rPr>
          <w:rFonts w:hint="eastAsia"/>
        </w:rPr>
        <w:t>GB 1482-2010-T</w:t>
      </w:r>
      <w:r>
        <w:rPr>
          <w:rFonts w:hint="eastAsia"/>
        </w:rPr>
        <w:t>设计生产。适用于用标准漏斗法测定金属粉末的流动性。凡能自由流过孔径为2.5mm标准漏斗的粉末，均可采用本装置。</w:t>
      </w:r>
      <w:r>
        <w:rPr>
          <w:rFonts w:hint="eastAsia"/>
        </w:rPr>
        <w:t>其测</w:t>
      </w:r>
      <w:r>
        <w:rPr>
          <w:rFonts w:hint="eastAsia"/>
          <w:lang w:eastAsia="zh-CN"/>
        </w:rPr>
        <w:t>定</w:t>
      </w:r>
      <w:r>
        <w:rPr>
          <w:rFonts w:hint="eastAsia"/>
        </w:rPr>
        <w:t>方法具有通用性。</w:t>
      </w:r>
    </w:p>
    <w:p>
      <w:pPr>
        <w:rPr>
          <w:rFonts w:hint="default"/>
        </w:rPr>
      </w:pPr>
      <w:r>
        <w:rPr>
          <w:rFonts w:hint="default"/>
        </w:rPr>
        <w:t>仪器结构</w:t>
      </w:r>
    </w:p>
    <w:p>
      <w:pPr>
        <w:rPr>
          <w:rFonts w:hint="eastAsia"/>
        </w:rPr>
      </w:pPr>
      <w:r>
        <w:rPr>
          <w:rFonts w:hint="eastAsia"/>
        </w:rPr>
        <w:t>　　(1)漏斗(</w:t>
      </w:r>
      <w:r>
        <w:rPr>
          <w:rFonts w:hint="eastAsia"/>
          <w:lang w:eastAsia="zh-CN"/>
        </w:rPr>
        <w:t>出口</w:t>
      </w:r>
      <w:r>
        <w:rPr>
          <w:rFonts w:hint="eastAsia"/>
        </w:rPr>
        <w:t>孔直径2.5mm、5mm)</w:t>
      </w:r>
    </w:p>
    <w:p>
      <w:pPr>
        <w:rPr>
          <w:rFonts w:hint="default"/>
        </w:rPr>
      </w:pPr>
      <w:r>
        <w:rPr>
          <w:rFonts w:hint="default"/>
        </w:rPr>
        <w:t>　　漏斗为不锈钢（304材质）或黄铜材料，其内表面经过精心特殊打磨，如同镜面般光亮，且具有足够的壁厚和硬度，以防变形和过度磨损。</w:t>
      </w:r>
    </w:p>
    <w:p>
      <w:pPr>
        <w:rPr>
          <w:rFonts w:hint="default"/>
        </w:rPr>
      </w:pPr>
      <w:r>
        <w:rPr>
          <w:rFonts w:hint="default"/>
        </w:rPr>
        <w:t>　　(2)支架、底座和接收器</w:t>
      </w:r>
      <w:r>
        <w:rPr>
          <w:rFonts w:hint="default"/>
        </w:rPr>
        <w:br w:type="textWrapping"/>
      </w:r>
      <w:r>
        <w:rPr>
          <w:rFonts w:hint="default"/>
        </w:rPr>
        <w:t>　　支架用以固定漏斗。底座用于安装支架和接收器，请调整水平、稳固且无振动。调整支架高度并用附带的扳手固定住，将漏斗安装到支架上。接收器（不锈钢盘304材质）置于底座上，用来收集粉末。</w:t>
      </w:r>
    </w:p>
    <w:p>
      <w:pPr>
        <w:rPr>
          <w:rFonts w:hint="default"/>
        </w:rPr>
      </w:pPr>
      <w:r>
        <w:rPr>
          <w:rFonts w:hint="default"/>
        </w:rPr>
        <w:t>(3)天平（用户自备）</w:t>
      </w:r>
      <w:r>
        <w:rPr>
          <w:rFonts w:hint="default"/>
        </w:rPr>
        <w:br w:type="textWrapping"/>
      </w:r>
      <w:r>
        <w:rPr>
          <w:rFonts w:hint="default"/>
        </w:rPr>
        <w:t>　　最大称重1Kg，精度为0.02g。</w:t>
      </w:r>
      <w:r>
        <w:rPr>
          <w:rFonts w:hint="default"/>
        </w:rPr>
        <w:br w:type="textWrapping"/>
      </w:r>
      <w:r>
        <w:rPr>
          <w:rFonts w:hint="default"/>
        </w:rPr>
        <w:t>　　(4)秒表</w:t>
      </w:r>
      <w:r>
        <w:rPr>
          <w:rFonts w:hint="default"/>
        </w:rPr>
        <w:br w:type="textWrapping"/>
      </w:r>
      <w:r>
        <w:rPr>
          <w:rFonts w:hint="default"/>
        </w:rPr>
        <w:t>　　测量时间能够精确到0.01s。</w:t>
      </w:r>
      <w:r>
        <w:rPr>
          <w:rFonts w:hint="default"/>
        </w:rPr>
        <w:br w:type="textWrapping"/>
      </w:r>
      <w:r>
        <w:rPr>
          <w:rFonts w:hint="default"/>
        </w:rPr>
        <w:t>　　(5)量筒</w:t>
      </w:r>
      <w:r>
        <w:rPr>
          <w:rFonts w:hint="default"/>
        </w:rPr>
        <w:br w:type="textWrapping"/>
      </w:r>
      <w:r>
        <w:rPr>
          <w:rFonts w:hint="default"/>
        </w:rPr>
        <w:t>　　本装置配备一只容积为25ml的不锈钢（304材质）量筒。用户可参照国标</w:t>
      </w:r>
      <w:r>
        <w:rPr>
          <w:rFonts w:hint="eastAsia"/>
        </w:rPr>
        <w:t>GB 1482-2010-T</w:t>
      </w:r>
      <w:r>
        <w:rPr>
          <w:rFonts w:hint="default"/>
        </w:rPr>
        <w:t>的规定完成金属粉末松装密度的测定（漏斗法）。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测试</w:t>
      </w:r>
      <w:r>
        <w:rPr>
          <w:rFonts w:hint="eastAsia"/>
          <w:lang w:eastAsia="zh-CN"/>
        </w:rPr>
        <w:t>方法</w:t>
      </w:r>
    </w:p>
    <w:p>
      <w:pPr>
        <w:rPr>
          <w:rFonts w:hint="default"/>
        </w:rPr>
      </w:pPr>
      <w:r>
        <w:rPr>
          <w:rFonts w:hint="default"/>
        </w:rPr>
        <w:t>1</w:t>
      </w:r>
      <w:r>
        <w:rPr>
          <w:rFonts w:hint="default"/>
        </w:rPr>
        <w:t>  </w:t>
      </w:r>
      <w:r>
        <w:rPr>
          <w:rFonts w:hint="eastAsia"/>
        </w:rPr>
        <w:t>称量</w:t>
      </w:r>
      <w:r>
        <w:rPr>
          <w:rFonts w:hint="default"/>
        </w:rPr>
        <w:t>50g</w:t>
      </w:r>
      <w:r>
        <w:rPr>
          <w:rFonts w:hint="eastAsia"/>
        </w:rPr>
        <w:t>一份的样品，精确到±</w:t>
      </w:r>
      <w:r>
        <w:rPr>
          <w:rFonts w:hint="default"/>
        </w:rPr>
        <w:t>0.1g</w:t>
      </w:r>
      <w:r>
        <w:rPr>
          <w:rFonts w:hint="eastAsia"/>
        </w:rPr>
        <w:t>。</w:t>
      </w:r>
    </w:p>
    <w:p>
      <w:pPr>
        <w:rPr>
          <w:rFonts w:hint="default"/>
        </w:rPr>
      </w:pPr>
      <w:r>
        <w:rPr>
          <w:rFonts w:hint="default"/>
        </w:rPr>
        <w:t>2</w:t>
      </w:r>
      <w:r>
        <w:rPr>
          <w:rFonts w:hint="default"/>
        </w:rPr>
        <w:t>  </w:t>
      </w:r>
      <w:r>
        <w:rPr>
          <w:rFonts w:hint="eastAsia"/>
        </w:rPr>
        <w:t>用手堵住漏斗底部小孔，把称量好的</w:t>
      </w:r>
      <w:r>
        <w:rPr>
          <w:rFonts w:hint="default"/>
        </w:rPr>
        <w:t>50g</w:t>
      </w:r>
      <w:r>
        <w:rPr>
          <w:rFonts w:hint="eastAsia"/>
        </w:rPr>
        <w:t>样品倒进漏斗中，</w:t>
      </w:r>
      <w:r>
        <w:rPr>
          <w:rFonts w:hint="default"/>
        </w:rPr>
        <w:t> </w:t>
      </w:r>
      <w:r>
        <w:rPr>
          <w:rFonts w:hint="eastAsia"/>
        </w:rPr>
        <w:t>注意粉末必须充满漏斗下端整个小孔。</w:t>
      </w:r>
    </w:p>
    <w:p>
      <w:pPr>
        <w:rPr>
          <w:rFonts w:hint="default"/>
        </w:rPr>
      </w:pPr>
      <w:r>
        <w:rPr>
          <w:rFonts w:hint="default"/>
        </w:rPr>
        <w:t>3</w:t>
      </w:r>
      <w:r>
        <w:rPr>
          <w:rFonts w:hint="default"/>
        </w:rPr>
        <w:t>  </w:t>
      </w:r>
      <w:r>
        <w:rPr>
          <w:rFonts w:hint="eastAsia"/>
        </w:rPr>
        <w:t>瞬间当启开漏斗小孔并开始计时，漏斗中粉末一经流完，立即停止计时。</w:t>
      </w:r>
    </w:p>
    <w:p>
      <w:pPr>
        <w:rPr>
          <w:rFonts w:hint="default"/>
        </w:rPr>
      </w:pPr>
      <w:r>
        <w:rPr>
          <w:rFonts w:hint="default"/>
        </w:rPr>
        <w:t>4</w:t>
      </w:r>
      <w:r>
        <w:rPr>
          <w:rFonts w:hint="default"/>
        </w:rPr>
        <w:t>  </w:t>
      </w:r>
      <w:r>
        <w:rPr>
          <w:rFonts w:hint="eastAsia"/>
        </w:rPr>
        <w:t>记录漏斗中全部样品流完所需时间，并重复三次，取其算术平均值，时间记录精确到</w:t>
      </w:r>
      <w:r>
        <w:rPr>
          <w:rFonts w:hint="default"/>
        </w:rPr>
        <w:t>0.1s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如果当小孔启开时，粉末不流动，则可在漏斗上轻敲一下，以使粉末开始流动。但是，即使这样做了，粉末仍不流出或在测量过程中粉末停止流动，则应认为这种粉末不具有流动性。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结果</w:t>
      </w:r>
      <w:r>
        <w:rPr>
          <w:rFonts w:hint="eastAsia"/>
          <w:lang w:eastAsia="zh-CN"/>
        </w:rPr>
        <w:t>计算</w:t>
      </w:r>
    </w:p>
    <w:p>
      <w:pPr>
        <w:rPr>
          <w:rFonts w:hint="default"/>
        </w:rPr>
      </w:pPr>
      <w:r>
        <w:rPr>
          <w:rFonts w:hint="eastAsia"/>
          <w:lang w:eastAsia="zh-CN"/>
        </w:rPr>
        <w:t>以同样的方式测试</w:t>
      </w:r>
      <w:r>
        <w:rPr>
          <w:rFonts w:hint="eastAsia"/>
        </w:rPr>
        <w:t>三份样品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测量</w:t>
      </w:r>
      <w:r>
        <w:rPr>
          <w:rFonts w:hint="eastAsia"/>
        </w:rPr>
        <w:t>的</w:t>
      </w:r>
      <w:r>
        <w:rPr>
          <w:rFonts w:hint="eastAsia"/>
        </w:rPr>
        <w:t>结果算术平均值乘以漏斗的校正系数，以s/50g报出数据，报告数据精确到0.5s。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A483C"/>
    <w:rsid w:val="69C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2021-12-16T08:26:41Z</dcterms:created>
  <dc:creator>Administrator</dc:creator>
  <cp:lastModifiedBy>david</cp:lastModifiedBy>
  <dcterms:modified xsi:type="dcterms:W3CDTF">2021-12-16T08:47:23Z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7A648649FED84DF9AFF365844CE15D90</vt:lpwstr>
  </property>
</Properties>
</file>