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ECE38" w14:textId="77777777" w:rsidR="00DD6843" w:rsidRDefault="005517CF">
      <w:pPr>
        <w:rPr>
          <w:rFonts w:ascii="黑体" w:eastAsia="黑体" w:hAnsi="华文仿宋"/>
          <w:sz w:val="32"/>
          <w:szCs w:val="32"/>
        </w:rPr>
      </w:pPr>
      <w:r>
        <w:rPr>
          <w:rFonts w:ascii="黑体" w:eastAsia="黑体" w:hAnsi="华文仿宋" w:hint="eastAsia"/>
          <w:sz w:val="32"/>
          <w:szCs w:val="32"/>
        </w:rPr>
        <w:t>附件</w:t>
      </w:r>
    </w:p>
    <w:p w14:paraId="200A0D37" w14:textId="77777777" w:rsidR="00DD6843" w:rsidRDefault="00DD6843">
      <w:pPr>
        <w:rPr>
          <w:rFonts w:ascii="黑体" w:eastAsia="黑体" w:hAnsi="华文仿宋"/>
          <w:sz w:val="32"/>
          <w:szCs w:val="32"/>
        </w:rPr>
      </w:pPr>
    </w:p>
    <w:p w14:paraId="3CA9CCC6" w14:textId="77777777" w:rsidR="00DD6843" w:rsidRDefault="005517CF">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医用高通量测序</w:t>
      </w:r>
    </w:p>
    <w:p w14:paraId="5921A0F1" w14:textId="77777777" w:rsidR="00DD6843" w:rsidRDefault="005517CF">
      <w:pPr>
        <w:spacing w:line="6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标准化技术归口单位组成方案</w:t>
      </w:r>
    </w:p>
    <w:p w14:paraId="7A2835A8" w14:textId="77777777" w:rsidR="00DD6843" w:rsidRDefault="00DD6843">
      <w:pPr>
        <w:ind w:firstLineChars="200" w:firstLine="640"/>
        <w:rPr>
          <w:rFonts w:ascii="仿宋" w:eastAsia="仿宋" w:hAnsi="仿宋"/>
          <w:sz w:val="32"/>
          <w:szCs w:val="32"/>
        </w:rPr>
      </w:pPr>
    </w:p>
    <w:p w14:paraId="739F74C0" w14:textId="77777777" w:rsidR="00DD6843" w:rsidRDefault="005517CF">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用高通量测序标准化技术归口单位主要负责医用高通量测序专业领域的基础通用标准、产品标准、方法标准、管理标准和其他相关标准制修订工作。基础通用标准包括相关术语和定义、数据与数据库格式及定义、参比基因组等标准；产品标准包括核心工具产品（仪器、原材料、建库等前处理产品、试剂产品、生物信息数据分析软件产品技术标准、质量控制）等标准；方法标准包括遗传性疾病诊断及防控、肿瘤精准诊治与监测、</w:t>
      </w:r>
      <w:proofErr w:type="gramStart"/>
      <w:r>
        <w:rPr>
          <w:rFonts w:ascii="仿宋_GB2312" w:eastAsia="仿宋_GB2312" w:hAnsi="仿宋_GB2312" w:cs="仿宋_GB2312" w:hint="eastAsia"/>
          <w:sz w:val="32"/>
          <w:szCs w:val="32"/>
        </w:rPr>
        <w:t>传感染</w:t>
      </w:r>
      <w:proofErr w:type="gramEnd"/>
      <w:r>
        <w:rPr>
          <w:rFonts w:ascii="仿宋_GB2312" w:eastAsia="仿宋_GB2312" w:hAnsi="仿宋_GB2312" w:cs="仿宋_GB2312" w:hint="eastAsia"/>
          <w:sz w:val="32"/>
          <w:szCs w:val="32"/>
        </w:rPr>
        <w:t>精准防治、大健康等应用领域的技术方法、方法评价及高通量测序技术研发、转化管理、试剂仪器原材料质量评价方法等标准；管理标准包括实验室建设、涵盖样本采集、处理、存储和共享等检测平台规范化、数据管理规范化、实验室信息化管理等标准。</w:t>
      </w:r>
    </w:p>
    <w:p w14:paraId="474EDA5E" w14:textId="77777777" w:rsidR="00DD6843" w:rsidRDefault="005517CF">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第一届医用高通量测序标准化技术归口单位人员名单见下</w:t>
      </w:r>
      <w:r>
        <w:rPr>
          <w:rFonts w:ascii="仿宋_GB2312" w:eastAsia="仿宋_GB2312" w:hAnsi="仿宋_GB2312" w:cs="仿宋_GB2312" w:hint="eastAsia"/>
          <w:sz w:val="32"/>
          <w:szCs w:val="32"/>
        </w:rPr>
        <w:lastRenderedPageBreak/>
        <w:t>表，秘书处由中国食品药品检定研究院承担。国家药监局医疗器械标准管理中心负责业务指导。</w:t>
      </w:r>
    </w:p>
    <w:p w14:paraId="371C224A" w14:textId="77777777" w:rsidR="00DD6843" w:rsidRDefault="00DD6843">
      <w:pPr>
        <w:ind w:firstLineChars="200" w:firstLine="640"/>
        <w:rPr>
          <w:rFonts w:ascii="仿宋" w:eastAsia="仿宋" w:hAnsi="仿宋"/>
          <w:sz w:val="32"/>
          <w:szCs w:val="32"/>
        </w:rPr>
      </w:pPr>
    </w:p>
    <w:p w14:paraId="4D5C3810" w14:textId="77777777" w:rsidR="00DD6843" w:rsidRDefault="00DD6843">
      <w:pPr>
        <w:ind w:firstLineChars="200" w:firstLine="640"/>
        <w:rPr>
          <w:rFonts w:ascii="仿宋" w:eastAsia="仿宋" w:hAnsi="仿宋"/>
          <w:sz w:val="32"/>
          <w:szCs w:val="32"/>
        </w:rPr>
      </w:pPr>
    </w:p>
    <w:p w14:paraId="65DFAD14" w14:textId="77777777" w:rsidR="00DD6843" w:rsidRDefault="005517CF">
      <w:pPr>
        <w:jc w:val="center"/>
        <w:rPr>
          <w:rFonts w:ascii="黑体" w:eastAsia="黑体" w:hAnsi="黑体" w:cs="黑体"/>
          <w:sz w:val="32"/>
          <w:szCs w:val="32"/>
        </w:rPr>
      </w:pPr>
      <w:r>
        <w:rPr>
          <w:rFonts w:ascii="黑体" w:eastAsia="黑体" w:hAnsi="黑体" w:cs="黑体" w:hint="eastAsia"/>
          <w:sz w:val="32"/>
          <w:szCs w:val="32"/>
        </w:rPr>
        <w:t>第一届医用高通量测序标准化技术归口单位人员名单</w:t>
      </w:r>
    </w:p>
    <w:tbl>
      <w:tblPr>
        <w:tblStyle w:val="a9"/>
        <w:tblW w:w="0" w:type="auto"/>
        <w:tblLayout w:type="fixed"/>
        <w:tblLook w:val="0000" w:firstRow="0" w:lastRow="0" w:firstColumn="0" w:lastColumn="0" w:noHBand="0" w:noVBand="0"/>
      </w:tblPr>
      <w:tblGrid>
        <w:gridCol w:w="791"/>
        <w:gridCol w:w="1432"/>
        <w:gridCol w:w="5582"/>
        <w:gridCol w:w="1206"/>
      </w:tblGrid>
      <w:tr w:rsidR="00DD6843" w14:paraId="3D7AC959" w14:textId="77777777">
        <w:trPr>
          <w:tblHeader/>
        </w:trPr>
        <w:tc>
          <w:tcPr>
            <w:tcW w:w="791" w:type="dxa"/>
            <w:vAlign w:val="center"/>
          </w:tcPr>
          <w:p w14:paraId="50FFCE5A" w14:textId="77777777" w:rsidR="00DD6843" w:rsidRDefault="005517CF">
            <w:pPr>
              <w:spacing w:line="560" w:lineRule="exact"/>
              <w:jc w:val="center"/>
              <w:rPr>
                <w:rFonts w:ascii="黑体" w:eastAsia="黑体" w:hAnsi="黑体" w:cs="黑体"/>
                <w:sz w:val="28"/>
                <w:szCs w:val="28"/>
              </w:rPr>
            </w:pPr>
            <w:r>
              <w:rPr>
                <w:rFonts w:ascii="黑体" w:eastAsia="黑体" w:hAnsi="黑体" w:cs="黑体" w:hint="eastAsia"/>
                <w:sz w:val="28"/>
                <w:szCs w:val="28"/>
              </w:rPr>
              <w:t>序号</w:t>
            </w:r>
          </w:p>
        </w:tc>
        <w:tc>
          <w:tcPr>
            <w:tcW w:w="1432" w:type="dxa"/>
            <w:vAlign w:val="center"/>
          </w:tcPr>
          <w:p w14:paraId="009C36BB" w14:textId="77777777" w:rsidR="00DD6843" w:rsidRDefault="005517CF">
            <w:pPr>
              <w:spacing w:line="560" w:lineRule="exact"/>
              <w:jc w:val="center"/>
              <w:rPr>
                <w:rFonts w:ascii="黑体" w:eastAsia="黑体" w:hAnsi="黑体" w:cs="黑体"/>
                <w:sz w:val="28"/>
                <w:szCs w:val="28"/>
              </w:rPr>
            </w:pPr>
            <w:r>
              <w:rPr>
                <w:rFonts w:ascii="黑体" w:eastAsia="黑体" w:hAnsi="黑体" w:cs="黑体" w:hint="eastAsia"/>
                <w:sz w:val="28"/>
                <w:szCs w:val="28"/>
              </w:rPr>
              <w:t>姓  名</w:t>
            </w:r>
          </w:p>
        </w:tc>
        <w:tc>
          <w:tcPr>
            <w:tcW w:w="5582" w:type="dxa"/>
            <w:vAlign w:val="center"/>
          </w:tcPr>
          <w:p w14:paraId="03EC43DB" w14:textId="77777777" w:rsidR="00DD6843" w:rsidRDefault="005517CF">
            <w:pPr>
              <w:spacing w:line="560" w:lineRule="exact"/>
              <w:jc w:val="center"/>
              <w:rPr>
                <w:rFonts w:ascii="黑体" w:eastAsia="黑体" w:hAnsi="黑体" w:cs="黑体"/>
                <w:sz w:val="28"/>
                <w:szCs w:val="28"/>
              </w:rPr>
            </w:pPr>
            <w:r>
              <w:rPr>
                <w:rFonts w:ascii="黑体" w:eastAsia="黑体" w:hAnsi="黑体" w:cs="黑体" w:hint="eastAsia"/>
                <w:sz w:val="28"/>
                <w:szCs w:val="28"/>
              </w:rPr>
              <w:t>工作单位</w:t>
            </w:r>
          </w:p>
        </w:tc>
        <w:tc>
          <w:tcPr>
            <w:tcW w:w="1206" w:type="dxa"/>
            <w:vAlign w:val="center"/>
          </w:tcPr>
          <w:p w14:paraId="19F3EA93" w14:textId="77777777" w:rsidR="00DD6843" w:rsidRDefault="005517CF">
            <w:pPr>
              <w:spacing w:line="560" w:lineRule="exact"/>
              <w:jc w:val="center"/>
              <w:rPr>
                <w:rFonts w:ascii="黑体" w:eastAsia="黑体" w:hAnsi="黑体" w:cs="黑体"/>
                <w:sz w:val="28"/>
                <w:szCs w:val="28"/>
              </w:rPr>
            </w:pPr>
            <w:r>
              <w:rPr>
                <w:rFonts w:ascii="黑体" w:eastAsia="黑体" w:hAnsi="黑体" w:cs="黑体" w:hint="eastAsia"/>
                <w:sz w:val="28"/>
                <w:szCs w:val="28"/>
              </w:rPr>
              <w:t xml:space="preserve">职  </w:t>
            </w:r>
            <w:proofErr w:type="gramStart"/>
            <w:r>
              <w:rPr>
                <w:rFonts w:ascii="黑体" w:eastAsia="黑体" w:hAnsi="黑体" w:cs="黑体" w:hint="eastAsia"/>
                <w:sz w:val="28"/>
                <w:szCs w:val="28"/>
              </w:rPr>
              <w:t>务</w:t>
            </w:r>
            <w:proofErr w:type="gramEnd"/>
          </w:p>
        </w:tc>
      </w:tr>
      <w:tr w:rsidR="00DD6843" w14:paraId="7FD94E8E" w14:textId="77777777">
        <w:tc>
          <w:tcPr>
            <w:tcW w:w="791" w:type="dxa"/>
            <w:vAlign w:val="center"/>
          </w:tcPr>
          <w:p w14:paraId="2A8B41E4"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1</w:t>
            </w:r>
          </w:p>
        </w:tc>
        <w:tc>
          <w:tcPr>
            <w:tcW w:w="1432" w:type="dxa"/>
            <w:vAlign w:val="center"/>
          </w:tcPr>
          <w:p w14:paraId="3B6B9CB9"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金</w:t>
            </w:r>
            <w:r>
              <w:rPr>
                <w:rFonts w:eastAsia="仿宋_GB2312"/>
                <w:color w:val="000000"/>
                <w:kern w:val="0"/>
                <w:sz w:val="28"/>
                <w:szCs w:val="28"/>
                <w:lang w:bidi="ar"/>
              </w:rPr>
              <w:t xml:space="preserve">  </w:t>
            </w:r>
            <w:r>
              <w:rPr>
                <w:rFonts w:eastAsia="仿宋_GB2312"/>
                <w:color w:val="000000"/>
                <w:kern w:val="0"/>
                <w:sz w:val="28"/>
                <w:szCs w:val="28"/>
                <w:lang w:bidi="ar"/>
              </w:rPr>
              <w:t>力</w:t>
            </w:r>
          </w:p>
        </w:tc>
        <w:tc>
          <w:tcPr>
            <w:tcW w:w="5582" w:type="dxa"/>
            <w:vAlign w:val="center"/>
          </w:tcPr>
          <w:p w14:paraId="2A683755"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复旦大学</w:t>
            </w:r>
          </w:p>
        </w:tc>
        <w:tc>
          <w:tcPr>
            <w:tcW w:w="1206" w:type="dxa"/>
            <w:vAlign w:val="center"/>
          </w:tcPr>
          <w:p w14:paraId="7B1F6E59" w14:textId="77777777" w:rsidR="00DD6843" w:rsidRDefault="005517CF">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组</w:t>
            </w:r>
            <w:r>
              <w:rPr>
                <w:rFonts w:eastAsia="仿宋_GB2312"/>
                <w:color w:val="000000"/>
                <w:kern w:val="0"/>
                <w:sz w:val="28"/>
                <w:szCs w:val="28"/>
                <w:lang w:bidi="ar"/>
              </w:rPr>
              <w:t xml:space="preserve">  </w:t>
            </w:r>
            <w:r>
              <w:rPr>
                <w:rFonts w:eastAsia="仿宋_GB2312"/>
                <w:color w:val="000000"/>
                <w:kern w:val="0"/>
                <w:sz w:val="28"/>
                <w:szCs w:val="28"/>
                <w:lang w:bidi="ar"/>
              </w:rPr>
              <w:t>长</w:t>
            </w:r>
          </w:p>
        </w:tc>
      </w:tr>
      <w:tr w:rsidR="00DD6843" w14:paraId="4F317940" w14:textId="77777777">
        <w:tc>
          <w:tcPr>
            <w:tcW w:w="791" w:type="dxa"/>
            <w:vAlign w:val="center"/>
          </w:tcPr>
          <w:p w14:paraId="4EA79219"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2</w:t>
            </w:r>
          </w:p>
        </w:tc>
        <w:tc>
          <w:tcPr>
            <w:tcW w:w="1432" w:type="dxa"/>
            <w:vAlign w:val="center"/>
          </w:tcPr>
          <w:p w14:paraId="0D9CB44F"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王佑春</w:t>
            </w:r>
            <w:proofErr w:type="gramEnd"/>
          </w:p>
        </w:tc>
        <w:tc>
          <w:tcPr>
            <w:tcW w:w="5582" w:type="dxa"/>
            <w:vAlign w:val="center"/>
          </w:tcPr>
          <w:p w14:paraId="4FBDEB67"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中国食品药品检定研究院</w:t>
            </w:r>
          </w:p>
        </w:tc>
        <w:tc>
          <w:tcPr>
            <w:tcW w:w="1206" w:type="dxa"/>
            <w:vAlign w:val="center"/>
          </w:tcPr>
          <w:p w14:paraId="43FCAACE" w14:textId="77777777" w:rsidR="00DD6843" w:rsidRDefault="005517CF">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副组长</w:t>
            </w:r>
          </w:p>
        </w:tc>
      </w:tr>
      <w:tr w:rsidR="00DD6843" w14:paraId="73409BF1" w14:textId="77777777">
        <w:tc>
          <w:tcPr>
            <w:tcW w:w="791" w:type="dxa"/>
            <w:vAlign w:val="center"/>
          </w:tcPr>
          <w:p w14:paraId="380572FA"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3</w:t>
            </w:r>
          </w:p>
        </w:tc>
        <w:tc>
          <w:tcPr>
            <w:tcW w:w="1432" w:type="dxa"/>
            <w:vAlign w:val="center"/>
          </w:tcPr>
          <w:p w14:paraId="4418BBC9"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李金明</w:t>
            </w:r>
          </w:p>
        </w:tc>
        <w:tc>
          <w:tcPr>
            <w:tcW w:w="5582" w:type="dxa"/>
            <w:vAlign w:val="center"/>
          </w:tcPr>
          <w:p w14:paraId="03E8D521"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国家卫生健康委临床检验中心</w:t>
            </w:r>
          </w:p>
        </w:tc>
        <w:tc>
          <w:tcPr>
            <w:tcW w:w="1206" w:type="dxa"/>
            <w:vAlign w:val="center"/>
          </w:tcPr>
          <w:p w14:paraId="164514EE" w14:textId="77777777" w:rsidR="00DD6843" w:rsidRDefault="005517CF">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副组长</w:t>
            </w:r>
          </w:p>
        </w:tc>
      </w:tr>
      <w:tr w:rsidR="00DD6843" w14:paraId="6EE1D814" w14:textId="77777777">
        <w:tc>
          <w:tcPr>
            <w:tcW w:w="791" w:type="dxa"/>
            <w:vAlign w:val="center"/>
          </w:tcPr>
          <w:p w14:paraId="10AB5035"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4</w:t>
            </w:r>
          </w:p>
        </w:tc>
        <w:tc>
          <w:tcPr>
            <w:tcW w:w="1432" w:type="dxa"/>
            <w:vAlign w:val="center"/>
          </w:tcPr>
          <w:p w14:paraId="1730CB3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张河战</w:t>
            </w:r>
          </w:p>
        </w:tc>
        <w:tc>
          <w:tcPr>
            <w:tcW w:w="5582" w:type="dxa"/>
            <w:vAlign w:val="center"/>
          </w:tcPr>
          <w:p w14:paraId="45F094CF"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中国食品药品检定研究院</w:t>
            </w:r>
          </w:p>
        </w:tc>
        <w:tc>
          <w:tcPr>
            <w:tcW w:w="1206" w:type="dxa"/>
            <w:vAlign w:val="center"/>
          </w:tcPr>
          <w:p w14:paraId="398999E6" w14:textId="77777777" w:rsidR="00DD6843" w:rsidRDefault="005517CF">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副组长</w:t>
            </w:r>
          </w:p>
        </w:tc>
      </w:tr>
      <w:tr w:rsidR="00DD6843" w14:paraId="2656D195" w14:textId="77777777">
        <w:tc>
          <w:tcPr>
            <w:tcW w:w="791" w:type="dxa"/>
            <w:vAlign w:val="center"/>
          </w:tcPr>
          <w:p w14:paraId="692B7B10"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5</w:t>
            </w:r>
          </w:p>
        </w:tc>
        <w:tc>
          <w:tcPr>
            <w:tcW w:w="1432" w:type="dxa"/>
            <w:vAlign w:val="center"/>
          </w:tcPr>
          <w:p w14:paraId="441D0222"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黄</w:t>
            </w:r>
            <w:r>
              <w:rPr>
                <w:rFonts w:eastAsia="仿宋_GB2312"/>
                <w:color w:val="000000"/>
                <w:kern w:val="0"/>
                <w:sz w:val="28"/>
                <w:szCs w:val="28"/>
                <w:lang w:bidi="ar"/>
              </w:rPr>
              <w:t xml:space="preserve">  </w:t>
            </w:r>
            <w:r>
              <w:rPr>
                <w:rFonts w:eastAsia="仿宋_GB2312"/>
                <w:color w:val="000000"/>
                <w:kern w:val="0"/>
                <w:sz w:val="28"/>
                <w:szCs w:val="28"/>
                <w:lang w:bidi="ar"/>
              </w:rPr>
              <w:t>杰</w:t>
            </w:r>
          </w:p>
        </w:tc>
        <w:tc>
          <w:tcPr>
            <w:tcW w:w="5582" w:type="dxa"/>
            <w:vAlign w:val="center"/>
          </w:tcPr>
          <w:p w14:paraId="27E7ACB8"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中国食品药品检定研究院</w:t>
            </w:r>
          </w:p>
        </w:tc>
        <w:tc>
          <w:tcPr>
            <w:tcW w:w="1206" w:type="dxa"/>
            <w:vAlign w:val="center"/>
          </w:tcPr>
          <w:p w14:paraId="7DD9C490" w14:textId="77777777" w:rsidR="00DD6843" w:rsidRDefault="005517CF">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秘书长</w:t>
            </w:r>
          </w:p>
        </w:tc>
      </w:tr>
      <w:tr w:rsidR="00DD6843" w14:paraId="798EFAAA" w14:textId="77777777">
        <w:tc>
          <w:tcPr>
            <w:tcW w:w="791" w:type="dxa"/>
            <w:vAlign w:val="center"/>
          </w:tcPr>
          <w:p w14:paraId="6BB311F9"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6</w:t>
            </w:r>
          </w:p>
        </w:tc>
        <w:tc>
          <w:tcPr>
            <w:tcW w:w="1432" w:type="dxa"/>
            <w:vAlign w:val="center"/>
          </w:tcPr>
          <w:p w14:paraId="4FC57D49"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刘东来</w:t>
            </w:r>
          </w:p>
        </w:tc>
        <w:tc>
          <w:tcPr>
            <w:tcW w:w="5582" w:type="dxa"/>
            <w:vAlign w:val="center"/>
          </w:tcPr>
          <w:p w14:paraId="66642EDC"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中国食品药品检定研究院</w:t>
            </w:r>
          </w:p>
        </w:tc>
        <w:tc>
          <w:tcPr>
            <w:tcW w:w="1206" w:type="dxa"/>
            <w:vAlign w:val="center"/>
          </w:tcPr>
          <w:p w14:paraId="2C66A9DB" w14:textId="77777777" w:rsidR="00DD6843" w:rsidRDefault="005517CF">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6C9BAA74" w14:textId="77777777">
        <w:tc>
          <w:tcPr>
            <w:tcW w:w="791" w:type="dxa"/>
            <w:vAlign w:val="center"/>
          </w:tcPr>
          <w:p w14:paraId="7D33503A"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7</w:t>
            </w:r>
          </w:p>
        </w:tc>
        <w:tc>
          <w:tcPr>
            <w:tcW w:w="1432" w:type="dxa"/>
            <w:vAlign w:val="center"/>
          </w:tcPr>
          <w:p w14:paraId="3499C6AB"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梅享林</w:t>
            </w:r>
            <w:proofErr w:type="gramEnd"/>
          </w:p>
        </w:tc>
        <w:tc>
          <w:tcPr>
            <w:tcW w:w="5582" w:type="dxa"/>
            <w:vAlign w:val="center"/>
          </w:tcPr>
          <w:p w14:paraId="0A6762DE"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湖北省医疗器械质量监督检验研究院</w:t>
            </w:r>
          </w:p>
        </w:tc>
        <w:tc>
          <w:tcPr>
            <w:tcW w:w="1206" w:type="dxa"/>
            <w:vAlign w:val="center"/>
          </w:tcPr>
          <w:p w14:paraId="3B48A2D5" w14:textId="77777777" w:rsidR="00DD6843" w:rsidRDefault="005517CF">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0E56BB48" w14:textId="77777777">
        <w:tc>
          <w:tcPr>
            <w:tcW w:w="791" w:type="dxa"/>
            <w:vAlign w:val="center"/>
          </w:tcPr>
          <w:p w14:paraId="2AE7259E"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8</w:t>
            </w:r>
          </w:p>
        </w:tc>
        <w:tc>
          <w:tcPr>
            <w:tcW w:w="1432" w:type="dxa"/>
            <w:vAlign w:val="center"/>
          </w:tcPr>
          <w:p w14:paraId="009AF372"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杨</w:t>
            </w:r>
            <w:r>
              <w:rPr>
                <w:rFonts w:eastAsia="仿宋_GB2312"/>
                <w:color w:val="000000"/>
                <w:kern w:val="0"/>
                <w:sz w:val="28"/>
                <w:szCs w:val="28"/>
                <w:lang w:bidi="ar"/>
              </w:rPr>
              <w:t xml:space="preserve">  </w:t>
            </w:r>
            <w:r>
              <w:rPr>
                <w:rFonts w:eastAsia="仿宋_GB2312"/>
                <w:color w:val="000000"/>
                <w:kern w:val="0"/>
                <w:sz w:val="28"/>
                <w:szCs w:val="28"/>
                <w:lang w:bidi="ar"/>
              </w:rPr>
              <w:t>忠</w:t>
            </w:r>
          </w:p>
        </w:tc>
        <w:tc>
          <w:tcPr>
            <w:tcW w:w="5582" w:type="dxa"/>
            <w:vAlign w:val="center"/>
          </w:tcPr>
          <w:p w14:paraId="537A161C"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北京市医疗器械检验所</w:t>
            </w:r>
          </w:p>
        </w:tc>
        <w:tc>
          <w:tcPr>
            <w:tcW w:w="1206" w:type="dxa"/>
            <w:vAlign w:val="center"/>
          </w:tcPr>
          <w:p w14:paraId="0DAF04C5" w14:textId="77777777" w:rsidR="00DD6843" w:rsidRDefault="005517CF">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6F0DE47C" w14:textId="77777777">
        <w:tc>
          <w:tcPr>
            <w:tcW w:w="791" w:type="dxa"/>
            <w:vAlign w:val="center"/>
          </w:tcPr>
          <w:p w14:paraId="305B7819"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9</w:t>
            </w:r>
          </w:p>
        </w:tc>
        <w:tc>
          <w:tcPr>
            <w:tcW w:w="1432" w:type="dxa"/>
            <w:vAlign w:val="center"/>
          </w:tcPr>
          <w:p w14:paraId="401B20BD"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张文宏</w:t>
            </w:r>
          </w:p>
        </w:tc>
        <w:tc>
          <w:tcPr>
            <w:tcW w:w="5582" w:type="dxa"/>
            <w:vAlign w:val="center"/>
          </w:tcPr>
          <w:p w14:paraId="6BC3BB57"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复旦大学附属华山医院</w:t>
            </w:r>
          </w:p>
        </w:tc>
        <w:tc>
          <w:tcPr>
            <w:tcW w:w="1206" w:type="dxa"/>
            <w:vAlign w:val="center"/>
          </w:tcPr>
          <w:p w14:paraId="4EF6D9C9" w14:textId="77777777" w:rsidR="00DD6843" w:rsidRDefault="005517CF">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03EE7FB9" w14:textId="77777777">
        <w:tc>
          <w:tcPr>
            <w:tcW w:w="791" w:type="dxa"/>
            <w:vAlign w:val="center"/>
          </w:tcPr>
          <w:p w14:paraId="03035B8B"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10</w:t>
            </w:r>
          </w:p>
        </w:tc>
        <w:tc>
          <w:tcPr>
            <w:tcW w:w="1432" w:type="dxa"/>
            <w:vAlign w:val="center"/>
          </w:tcPr>
          <w:p w14:paraId="32DB8597"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林</w:t>
            </w:r>
            <w:r>
              <w:rPr>
                <w:rFonts w:eastAsia="仿宋_GB2312"/>
                <w:color w:val="000000"/>
                <w:kern w:val="0"/>
                <w:sz w:val="28"/>
                <w:szCs w:val="28"/>
                <w:lang w:bidi="ar"/>
              </w:rPr>
              <w:t xml:space="preserve">  </w:t>
            </w:r>
            <w:r>
              <w:rPr>
                <w:rFonts w:eastAsia="仿宋_GB2312"/>
                <w:color w:val="000000"/>
                <w:kern w:val="0"/>
                <w:sz w:val="28"/>
                <w:szCs w:val="28"/>
                <w:lang w:bidi="ar"/>
              </w:rPr>
              <w:t>戈</w:t>
            </w:r>
          </w:p>
        </w:tc>
        <w:tc>
          <w:tcPr>
            <w:tcW w:w="5582" w:type="dxa"/>
            <w:vAlign w:val="center"/>
          </w:tcPr>
          <w:p w14:paraId="2AA0BE23"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中信湘雅</w:t>
            </w:r>
            <w:proofErr w:type="gramEnd"/>
            <w:r>
              <w:rPr>
                <w:rFonts w:eastAsia="仿宋_GB2312"/>
                <w:color w:val="000000"/>
                <w:kern w:val="0"/>
                <w:sz w:val="28"/>
                <w:szCs w:val="28"/>
                <w:lang w:bidi="ar"/>
              </w:rPr>
              <w:t>生殖与遗传专科医院</w:t>
            </w:r>
          </w:p>
        </w:tc>
        <w:tc>
          <w:tcPr>
            <w:tcW w:w="1206" w:type="dxa"/>
            <w:vAlign w:val="center"/>
          </w:tcPr>
          <w:p w14:paraId="73AB0BBE" w14:textId="77777777" w:rsidR="00DD6843" w:rsidRDefault="005517CF">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3DF7A87F" w14:textId="77777777">
        <w:tc>
          <w:tcPr>
            <w:tcW w:w="791" w:type="dxa"/>
            <w:vAlign w:val="center"/>
          </w:tcPr>
          <w:p w14:paraId="6FA68DE2"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11</w:t>
            </w:r>
          </w:p>
        </w:tc>
        <w:tc>
          <w:tcPr>
            <w:tcW w:w="1432" w:type="dxa"/>
            <w:vAlign w:val="center"/>
          </w:tcPr>
          <w:p w14:paraId="639E0159"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冯</w:t>
            </w:r>
            <w:proofErr w:type="gramEnd"/>
            <w:r>
              <w:rPr>
                <w:rFonts w:eastAsia="仿宋_GB2312"/>
                <w:color w:val="000000"/>
                <w:kern w:val="0"/>
                <w:sz w:val="28"/>
                <w:szCs w:val="28"/>
                <w:lang w:bidi="ar"/>
              </w:rPr>
              <w:t xml:space="preserve">  </w:t>
            </w:r>
            <w:r>
              <w:rPr>
                <w:rFonts w:eastAsia="仿宋_GB2312"/>
                <w:color w:val="000000"/>
                <w:kern w:val="0"/>
                <w:sz w:val="28"/>
                <w:szCs w:val="28"/>
                <w:lang w:bidi="ar"/>
              </w:rPr>
              <w:t>强</w:t>
            </w:r>
          </w:p>
        </w:tc>
        <w:tc>
          <w:tcPr>
            <w:tcW w:w="5582" w:type="dxa"/>
            <w:vAlign w:val="center"/>
          </w:tcPr>
          <w:p w14:paraId="3FA6A30D"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中国医学科学院肿瘤医院</w:t>
            </w:r>
          </w:p>
        </w:tc>
        <w:tc>
          <w:tcPr>
            <w:tcW w:w="1206" w:type="dxa"/>
            <w:vAlign w:val="center"/>
          </w:tcPr>
          <w:p w14:paraId="76C9FCE4" w14:textId="77777777" w:rsidR="00DD6843" w:rsidRDefault="005517CF">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3EAC6AEE" w14:textId="77777777">
        <w:tc>
          <w:tcPr>
            <w:tcW w:w="791" w:type="dxa"/>
            <w:vAlign w:val="center"/>
          </w:tcPr>
          <w:p w14:paraId="6107D8BE"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12</w:t>
            </w:r>
          </w:p>
        </w:tc>
        <w:tc>
          <w:tcPr>
            <w:tcW w:w="1432" w:type="dxa"/>
            <w:vAlign w:val="center"/>
          </w:tcPr>
          <w:p w14:paraId="0512CB3E"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陈</w:t>
            </w:r>
            <w:r>
              <w:rPr>
                <w:rFonts w:eastAsia="仿宋_GB2312"/>
                <w:color w:val="000000"/>
                <w:kern w:val="0"/>
                <w:sz w:val="28"/>
                <w:szCs w:val="28"/>
                <w:lang w:bidi="ar"/>
              </w:rPr>
              <w:t xml:space="preserve">  </w:t>
            </w:r>
            <w:r>
              <w:rPr>
                <w:rFonts w:eastAsia="仿宋_GB2312"/>
                <w:color w:val="000000"/>
                <w:kern w:val="0"/>
                <w:sz w:val="28"/>
                <w:szCs w:val="28"/>
                <w:lang w:bidi="ar"/>
              </w:rPr>
              <w:t>冰</w:t>
            </w:r>
          </w:p>
        </w:tc>
        <w:tc>
          <w:tcPr>
            <w:tcW w:w="5582" w:type="dxa"/>
            <w:vAlign w:val="center"/>
          </w:tcPr>
          <w:p w14:paraId="3D0BB150"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上海交通大学医学院附属瑞金医院</w:t>
            </w:r>
          </w:p>
        </w:tc>
        <w:tc>
          <w:tcPr>
            <w:tcW w:w="1206" w:type="dxa"/>
            <w:vAlign w:val="center"/>
          </w:tcPr>
          <w:p w14:paraId="049E0EDA"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2BF2B84B" w14:textId="77777777">
        <w:tc>
          <w:tcPr>
            <w:tcW w:w="791" w:type="dxa"/>
            <w:vAlign w:val="center"/>
          </w:tcPr>
          <w:p w14:paraId="778F0CF7"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13</w:t>
            </w:r>
          </w:p>
        </w:tc>
        <w:tc>
          <w:tcPr>
            <w:tcW w:w="1432" w:type="dxa"/>
            <w:vAlign w:val="center"/>
          </w:tcPr>
          <w:p w14:paraId="45F15E22"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应建明</w:t>
            </w:r>
          </w:p>
        </w:tc>
        <w:tc>
          <w:tcPr>
            <w:tcW w:w="5582" w:type="dxa"/>
            <w:vAlign w:val="center"/>
          </w:tcPr>
          <w:p w14:paraId="57B528AC"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中国医学科学院肿瘤医院</w:t>
            </w:r>
          </w:p>
        </w:tc>
        <w:tc>
          <w:tcPr>
            <w:tcW w:w="1206" w:type="dxa"/>
            <w:vAlign w:val="center"/>
          </w:tcPr>
          <w:p w14:paraId="5BE64505"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613AEF02" w14:textId="77777777">
        <w:tc>
          <w:tcPr>
            <w:tcW w:w="791" w:type="dxa"/>
            <w:vAlign w:val="center"/>
          </w:tcPr>
          <w:p w14:paraId="1994E92B"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14</w:t>
            </w:r>
          </w:p>
        </w:tc>
        <w:tc>
          <w:tcPr>
            <w:tcW w:w="1432" w:type="dxa"/>
            <w:vAlign w:val="center"/>
          </w:tcPr>
          <w:p w14:paraId="00C1DAE3"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纪</w:t>
            </w:r>
            <w:r>
              <w:rPr>
                <w:rFonts w:eastAsia="仿宋_GB2312"/>
                <w:color w:val="000000"/>
                <w:kern w:val="0"/>
                <w:sz w:val="28"/>
                <w:szCs w:val="28"/>
                <w:lang w:bidi="ar"/>
              </w:rPr>
              <w:t xml:space="preserve">  </w:t>
            </w:r>
            <w:r>
              <w:rPr>
                <w:rFonts w:eastAsia="仿宋_GB2312"/>
                <w:color w:val="000000"/>
                <w:kern w:val="0"/>
                <w:sz w:val="28"/>
                <w:szCs w:val="28"/>
                <w:lang w:bidi="ar"/>
              </w:rPr>
              <w:t>元</w:t>
            </w:r>
          </w:p>
        </w:tc>
        <w:tc>
          <w:tcPr>
            <w:tcW w:w="5582" w:type="dxa"/>
            <w:vAlign w:val="center"/>
          </w:tcPr>
          <w:p w14:paraId="27F6D5C9"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复旦大学附属中山医院</w:t>
            </w:r>
          </w:p>
        </w:tc>
        <w:tc>
          <w:tcPr>
            <w:tcW w:w="1206" w:type="dxa"/>
            <w:vAlign w:val="center"/>
          </w:tcPr>
          <w:p w14:paraId="43745703"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6B6ABB50" w14:textId="77777777">
        <w:tc>
          <w:tcPr>
            <w:tcW w:w="791" w:type="dxa"/>
            <w:vAlign w:val="center"/>
          </w:tcPr>
          <w:p w14:paraId="2CF00AE0"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lastRenderedPageBreak/>
              <w:t>15</w:t>
            </w:r>
          </w:p>
        </w:tc>
        <w:tc>
          <w:tcPr>
            <w:tcW w:w="1432" w:type="dxa"/>
            <w:vAlign w:val="center"/>
          </w:tcPr>
          <w:p w14:paraId="0FDE037A"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周</w:t>
            </w:r>
            <w:r>
              <w:rPr>
                <w:rFonts w:eastAsia="仿宋_GB2312"/>
                <w:color w:val="000000"/>
                <w:kern w:val="0"/>
                <w:sz w:val="28"/>
                <w:szCs w:val="28"/>
                <w:lang w:bidi="ar"/>
              </w:rPr>
              <w:t xml:space="preserve">  </w:t>
            </w:r>
            <w:r>
              <w:rPr>
                <w:rFonts w:eastAsia="仿宋_GB2312"/>
                <w:color w:val="000000"/>
                <w:kern w:val="0"/>
                <w:sz w:val="28"/>
                <w:szCs w:val="28"/>
                <w:lang w:bidi="ar"/>
              </w:rPr>
              <w:t>洲</w:t>
            </w:r>
          </w:p>
        </w:tc>
        <w:tc>
          <w:tcPr>
            <w:tcW w:w="5582" w:type="dxa"/>
            <w:vAlign w:val="center"/>
          </w:tcPr>
          <w:p w14:paraId="53381977"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中国医学科学院阜外医院</w:t>
            </w:r>
          </w:p>
        </w:tc>
        <w:tc>
          <w:tcPr>
            <w:tcW w:w="1206" w:type="dxa"/>
            <w:vAlign w:val="center"/>
          </w:tcPr>
          <w:p w14:paraId="2A35C24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175C8465" w14:textId="77777777">
        <w:tc>
          <w:tcPr>
            <w:tcW w:w="791" w:type="dxa"/>
            <w:vAlign w:val="center"/>
          </w:tcPr>
          <w:p w14:paraId="78A0DBA1"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16</w:t>
            </w:r>
          </w:p>
        </w:tc>
        <w:tc>
          <w:tcPr>
            <w:tcW w:w="1432" w:type="dxa"/>
            <w:vAlign w:val="center"/>
          </w:tcPr>
          <w:p w14:paraId="4E169B29"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张国军</w:t>
            </w:r>
          </w:p>
        </w:tc>
        <w:tc>
          <w:tcPr>
            <w:tcW w:w="5582" w:type="dxa"/>
            <w:vAlign w:val="center"/>
          </w:tcPr>
          <w:p w14:paraId="544B4E7B"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首都医科大学附属北京天坛医院</w:t>
            </w:r>
          </w:p>
        </w:tc>
        <w:tc>
          <w:tcPr>
            <w:tcW w:w="1206" w:type="dxa"/>
            <w:vAlign w:val="center"/>
          </w:tcPr>
          <w:p w14:paraId="680EB5AC"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69B7530E" w14:textId="77777777">
        <w:tc>
          <w:tcPr>
            <w:tcW w:w="791" w:type="dxa"/>
            <w:vAlign w:val="center"/>
          </w:tcPr>
          <w:p w14:paraId="534FC24C"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17</w:t>
            </w:r>
          </w:p>
        </w:tc>
        <w:tc>
          <w:tcPr>
            <w:tcW w:w="1432" w:type="dxa"/>
            <w:vAlign w:val="center"/>
          </w:tcPr>
          <w:p w14:paraId="35DDD2E0"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张</w:t>
            </w:r>
            <w:r>
              <w:rPr>
                <w:rFonts w:eastAsia="仿宋_GB2312"/>
                <w:color w:val="000000"/>
                <w:kern w:val="0"/>
                <w:sz w:val="28"/>
                <w:szCs w:val="28"/>
                <w:lang w:bidi="ar"/>
              </w:rPr>
              <w:t xml:space="preserve">  </w:t>
            </w:r>
            <w:r>
              <w:rPr>
                <w:rFonts w:eastAsia="仿宋_GB2312"/>
                <w:color w:val="000000"/>
                <w:kern w:val="0"/>
                <w:sz w:val="28"/>
                <w:szCs w:val="28"/>
                <w:lang w:bidi="ar"/>
              </w:rPr>
              <w:t>樱</w:t>
            </w:r>
          </w:p>
        </w:tc>
        <w:tc>
          <w:tcPr>
            <w:tcW w:w="5582" w:type="dxa"/>
            <w:vAlign w:val="center"/>
          </w:tcPr>
          <w:p w14:paraId="19EF991E"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解放军总医院第一医学中心</w:t>
            </w:r>
          </w:p>
        </w:tc>
        <w:tc>
          <w:tcPr>
            <w:tcW w:w="1206" w:type="dxa"/>
            <w:vAlign w:val="center"/>
          </w:tcPr>
          <w:p w14:paraId="17D1E127"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6A1295B2" w14:textId="77777777">
        <w:tc>
          <w:tcPr>
            <w:tcW w:w="791" w:type="dxa"/>
            <w:vAlign w:val="center"/>
          </w:tcPr>
          <w:p w14:paraId="38FA41A3"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18</w:t>
            </w:r>
          </w:p>
        </w:tc>
        <w:tc>
          <w:tcPr>
            <w:tcW w:w="1432" w:type="dxa"/>
            <w:vAlign w:val="center"/>
          </w:tcPr>
          <w:p w14:paraId="73B4E639"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白净卫</w:t>
            </w:r>
            <w:proofErr w:type="gramEnd"/>
          </w:p>
        </w:tc>
        <w:tc>
          <w:tcPr>
            <w:tcW w:w="5582" w:type="dxa"/>
            <w:vAlign w:val="center"/>
          </w:tcPr>
          <w:p w14:paraId="7DF11B01"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清华大学</w:t>
            </w:r>
          </w:p>
        </w:tc>
        <w:tc>
          <w:tcPr>
            <w:tcW w:w="1206" w:type="dxa"/>
            <w:vAlign w:val="center"/>
          </w:tcPr>
          <w:p w14:paraId="25A5F0C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54190C6D" w14:textId="77777777">
        <w:tc>
          <w:tcPr>
            <w:tcW w:w="791" w:type="dxa"/>
            <w:vAlign w:val="center"/>
          </w:tcPr>
          <w:p w14:paraId="6605CF9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19</w:t>
            </w:r>
          </w:p>
        </w:tc>
        <w:tc>
          <w:tcPr>
            <w:tcW w:w="1432" w:type="dxa"/>
            <w:vAlign w:val="center"/>
          </w:tcPr>
          <w:p w14:paraId="07F9AC59"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童贻刚</w:t>
            </w:r>
            <w:proofErr w:type="gramEnd"/>
          </w:p>
        </w:tc>
        <w:tc>
          <w:tcPr>
            <w:tcW w:w="5582" w:type="dxa"/>
            <w:vAlign w:val="center"/>
          </w:tcPr>
          <w:p w14:paraId="105599AB"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北京化工大学</w:t>
            </w:r>
          </w:p>
        </w:tc>
        <w:tc>
          <w:tcPr>
            <w:tcW w:w="1206" w:type="dxa"/>
            <w:vAlign w:val="center"/>
          </w:tcPr>
          <w:p w14:paraId="3EF4E59A"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56F90902" w14:textId="77777777">
        <w:tc>
          <w:tcPr>
            <w:tcW w:w="791" w:type="dxa"/>
            <w:vAlign w:val="center"/>
          </w:tcPr>
          <w:p w14:paraId="5FFE9660"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20</w:t>
            </w:r>
          </w:p>
        </w:tc>
        <w:tc>
          <w:tcPr>
            <w:tcW w:w="1432" w:type="dxa"/>
            <w:vAlign w:val="center"/>
          </w:tcPr>
          <w:p w14:paraId="44DBC67A"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高</w:t>
            </w:r>
            <w:r>
              <w:rPr>
                <w:rFonts w:eastAsia="仿宋_GB2312"/>
                <w:color w:val="000000"/>
                <w:kern w:val="0"/>
                <w:sz w:val="28"/>
                <w:szCs w:val="28"/>
                <w:lang w:bidi="ar"/>
              </w:rPr>
              <w:t xml:space="preserve">  </w:t>
            </w:r>
            <w:proofErr w:type="gramStart"/>
            <w:r>
              <w:rPr>
                <w:rFonts w:eastAsia="仿宋_GB2312"/>
                <w:color w:val="000000"/>
                <w:kern w:val="0"/>
                <w:sz w:val="28"/>
                <w:szCs w:val="28"/>
                <w:lang w:bidi="ar"/>
              </w:rPr>
              <w:t>媛</w:t>
            </w:r>
            <w:proofErr w:type="gramEnd"/>
          </w:p>
        </w:tc>
        <w:tc>
          <w:tcPr>
            <w:tcW w:w="5582" w:type="dxa"/>
            <w:vAlign w:val="center"/>
          </w:tcPr>
          <w:p w14:paraId="3E5A1BD9"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山东大学</w:t>
            </w:r>
          </w:p>
        </w:tc>
        <w:tc>
          <w:tcPr>
            <w:tcW w:w="1206" w:type="dxa"/>
            <w:vAlign w:val="center"/>
          </w:tcPr>
          <w:p w14:paraId="21EB3265"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102E8EAD" w14:textId="77777777">
        <w:tc>
          <w:tcPr>
            <w:tcW w:w="791" w:type="dxa"/>
            <w:vAlign w:val="center"/>
          </w:tcPr>
          <w:p w14:paraId="2ADB7409"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21</w:t>
            </w:r>
          </w:p>
        </w:tc>
        <w:tc>
          <w:tcPr>
            <w:tcW w:w="1432" w:type="dxa"/>
            <w:vAlign w:val="center"/>
          </w:tcPr>
          <w:p w14:paraId="3FFF3CBC"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刘</w:t>
            </w:r>
            <w:r>
              <w:rPr>
                <w:rFonts w:eastAsia="仿宋_GB2312"/>
                <w:color w:val="000000"/>
                <w:kern w:val="0"/>
                <w:sz w:val="28"/>
                <w:szCs w:val="28"/>
                <w:lang w:bidi="ar"/>
              </w:rPr>
              <w:t xml:space="preserve">  </w:t>
            </w:r>
            <w:r>
              <w:rPr>
                <w:rFonts w:eastAsia="仿宋_GB2312"/>
                <w:color w:val="000000"/>
                <w:kern w:val="0"/>
                <w:sz w:val="28"/>
                <w:szCs w:val="28"/>
                <w:lang w:bidi="ar"/>
              </w:rPr>
              <w:t>江</w:t>
            </w:r>
          </w:p>
        </w:tc>
        <w:tc>
          <w:tcPr>
            <w:tcW w:w="5582" w:type="dxa"/>
            <w:vAlign w:val="center"/>
          </w:tcPr>
          <w:p w14:paraId="3DC9CC5E" w14:textId="77777777" w:rsidR="00DD6843" w:rsidRDefault="005517CF">
            <w:pPr>
              <w:widowControl/>
              <w:jc w:val="center"/>
              <w:textAlignment w:val="center"/>
              <w:rPr>
                <w:rFonts w:eastAsia="仿宋_GB2312"/>
                <w:color w:val="000000"/>
                <w:kern w:val="0"/>
                <w:sz w:val="28"/>
                <w:szCs w:val="28"/>
                <w:lang w:bidi="ar"/>
              </w:rPr>
            </w:pPr>
            <w:r>
              <w:rPr>
                <w:rFonts w:eastAsia="仿宋_GB2312"/>
                <w:color w:val="000000"/>
                <w:kern w:val="0"/>
                <w:sz w:val="28"/>
                <w:szCs w:val="28"/>
                <w:lang w:bidi="ar"/>
              </w:rPr>
              <w:t>中国科学院北京基因组研究所</w:t>
            </w:r>
          </w:p>
          <w:p w14:paraId="01B20459"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（国家生物信息中心）</w:t>
            </w:r>
          </w:p>
        </w:tc>
        <w:tc>
          <w:tcPr>
            <w:tcW w:w="1206" w:type="dxa"/>
            <w:vAlign w:val="center"/>
          </w:tcPr>
          <w:p w14:paraId="255D87C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7D619C6E" w14:textId="77777777">
        <w:tc>
          <w:tcPr>
            <w:tcW w:w="791" w:type="dxa"/>
            <w:vAlign w:val="center"/>
          </w:tcPr>
          <w:p w14:paraId="652441DC"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22</w:t>
            </w:r>
          </w:p>
        </w:tc>
        <w:tc>
          <w:tcPr>
            <w:tcW w:w="1432" w:type="dxa"/>
            <w:vAlign w:val="center"/>
          </w:tcPr>
          <w:p w14:paraId="3AFF8BE9"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周李华</w:t>
            </w:r>
          </w:p>
        </w:tc>
        <w:tc>
          <w:tcPr>
            <w:tcW w:w="5582" w:type="dxa"/>
            <w:vAlign w:val="center"/>
          </w:tcPr>
          <w:p w14:paraId="78A72E33"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中国测试技术研究院</w:t>
            </w:r>
          </w:p>
        </w:tc>
        <w:tc>
          <w:tcPr>
            <w:tcW w:w="1206" w:type="dxa"/>
            <w:vAlign w:val="center"/>
          </w:tcPr>
          <w:p w14:paraId="40A46273"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497D4AB6" w14:textId="77777777">
        <w:tc>
          <w:tcPr>
            <w:tcW w:w="791" w:type="dxa"/>
            <w:vAlign w:val="center"/>
          </w:tcPr>
          <w:p w14:paraId="24BB332E"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23</w:t>
            </w:r>
          </w:p>
        </w:tc>
        <w:tc>
          <w:tcPr>
            <w:tcW w:w="1432" w:type="dxa"/>
            <w:vAlign w:val="center"/>
          </w:tcPr>
          <w:p w14:paraId="3CA73212"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邓</w:t>
            </w:r>
            <w:proofErr w:type="gramEnd"/>
            <w:r>
              <w:rPr>
                <w:rFonts w:eastAsia="仿宋_GB2312"/>
                <w:color w:val="000000"/>
                <w:kern w:val="0"/>
                <w:sz w:val="28"/>
                <w:szCs w:val="28"/>
                <w:lang w:bidi="ar"/>
              </w:rPr>
              <w:t xml:space="preserve">  </w:t>
            </w:r>
            <w:r>
              <w:rPr>
                <w:rFonts w:eastAsia="仿宋_GB2312"/>
                <w:color w:val="000000"/>
                <w:kern w:val="0"/>
                <w:sz w:val="28"/>
                <w:szCs w:val="28"/>
                <w:lang w:bidi="ar"/>
              </w:rPr>
              <w:t>涛</w:t>
            </w:r>
          </w:p>
        </w:tc>
        <w:tc>
          <w:tcPr>
            <w:tcW w:w="5582" w:type="dxa"/>
            <w:vAlign w:val="center"/>
          </w:tcPr>
          <w:p w14:paraId="7538A584"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北京博奥医学检验所有限公司</w:t>
            </w:r>
          </w:p>
        </w:tc>
        <w:tc>
          <w:tcPr>
            <w:tcW w:w="1206" w:type="dxa"/>
            <w:vAlign w:val="center"/>
          </w:tcPr>
          <w:p w14:paraId="1932B603"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00FE5994" w14:textId="77777777">
        <w:tc>
          <w:tcPr>
            <w:tcW w:w="791" w:type="dxa"/>
            <w:vAlign w:val="center"/>
          </w:tcPr>
          <w:p w14:paraId="66A7F5BE"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24</w:t>
            </w:r>
          </w:p>
        </w:tc>
        <w:tc>
          <w:tcPr>
            <w:tcW w:w="1432" w:type="dxa"/>
            <w:vAlign w:val="center"/>
          </w:tcPr>
          <w:p w14:paraId="548B5AC1"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孙</w:t>
            </w:r>
            <w:r>
              <w:rPr>
                <w:rFonts w:eastAsia="仿宋_GB2312"/>
                <w:color w:val="000000"/>
                <w:kern w:val="0"/>
                <w:sz w:val="28"/>
                <w:szCs w:val="28"/>
                <w:lang w:bidi="ar"/>
              </w:rPr>
              <w:t xml:space="preserve">  </w:t>
            </w:r>
            <w:proofErr w:type="gramStart"/>
            <w:r>
              <w:rPr>
                <w:rFonts w:eastAsia="仿宋_GB2312"/>
                <w:color w:val="000000"/>
                <w:kern w:val="0"/>
                <w:sz w:val="28"/>
                <w:szCs w:val="28"/>
                <w:lang w:bidi="ar"/>
              </w:rPr>
              <w:t>嵘</w:t>
            </w:r>
            <w:proofErr w:type="gramEnd"/>
          </w:p>
        </w:tc>
        <w:tc>
          <w:tcPr>
            <w:tcW w:w="5582" w:type="dxa"/>
            <w:vAlign w:val="center"/>
          </w:tcPr>
          <w:p w14:paraId="01258B10"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北京市医疗器械技术审评中心</w:t>
            </w:r>
          </w:p>
        </w:tc>
        <w:tc>
          <w:tcPr>
            <w:tcW w:w="1206" w:type="dxa"/>
            <w:vAlign w:val="center"/>
          </w:tcPr>
          <w:p w14:paraId="18549C5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6D4E312B" w14:textId="77777777">
        <w:tc>
          <w:tcPr>
            <w:tcW w:w="791" w:type="dxa"/>
            <w:vAlign w:val="center"/>
          </w:tcPr>
          <w:p w14:paraId="38BF2293"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25</w:t>
            </w:r>
          </w:p>
        </w:tc>
        <w:tc>
          <w:tcPr>
            <w:tcW w:w="1432" w:type="dxa"/>
            <w:vAlign w:val="center"/>
          </w:tcPr>
          <w:p w14:paraId="179E2C2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赵</w:t>
            </w:r>
            <w:r>
              <w:rPr>
                <w:rFonts w:eastAsia="仿宋_GB2312"/>
                <w:color w:val="000000"/>
                <w:kern w:val="0"/>
                <w:sz w:val="28"/>
                <w:szCs w:val="28"/>
                <w:lang w:bidi="ar"/>
              </w:rPr>
              <w:t xml:space="preserve">  </w:t>
            </w:r>
            <w:r>
              <w:rPr>
                <w:rFonts w:eastAsia="仿宋_GB2312"/>
                <w:color w:val="000000"/>
                <w:kern w:val="0"/>
                <w:sz w:val="28"/>
                <w:szCs w:val="28"/>
                <w:lang w:bidi="ar"/>
              </w:rPr>
              <w:t>阳</w:t>
            </w:r>
          </w:p>
        </w:tc>
        <w:tc>
          <w:tcPr>
            <w:tcW w:w="5582" w:type="dxa"/>
            <w:vAlign w:val="center"/>
          </w:tcPr>
          <w:p w14:paraId="2A1060C2"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国家药品监督管理局</w:t>
            </w:r>
          </w:p>
        </w:tc>
        <w:tc>
          <w:tcPr>
            <w:tcW w:w="1206" w:type="dxa"/>
            <w:vAlign w:val="center"/>
          </w:tcPr>
          <w:p w14:paraId="515CB9BC"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6B753FD0" w14:textId="77777777">
        <w:tc>
          <w:tcPr>
            <w:tcW w:w="791" w:type="dxa"/>
            <w:vAlign w:val="center"/>
          </w:tcPr>
          <w:p w14:paraId="6BC1309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26</w:t>
            </w:r>
          </w:p>
        </w:tc>
        <w:tc>
          <w:tcPr>
            <w:tcW w:w="1432" w:type="dxa"/>
            <w:vAlign w:val="center"/>
          </w:tcPr>
          <w:p w14:paraId="6D71CEF8"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黄伦亮</w:t>
            </w:r>
            <w:proofErr w:type="gramEnd"/>
          </w:p>
        </w:tc>
        <w:tc>
          <w:tcPr>
            <w:tcW w:w="5582" w:type="dxa"/>
            <w:vAlign w:val="center"/>
          </w:tcPr>
          <w:p w14:paraId="421DF043"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国家药品监督管理局</w:t>
            </w:r>
          </w:p>
        </w:tc>
        <w:tc>
          <w:tcPr>
            <w:tcW w:w="1206" w:type="dxa"/>
            <w:vAlign w:val="center"/>
          </w:tcPr>
          <w:p w14:paraId="11971109"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19C9EA33" w14:textId="77777777">
        <w:tc>
          <w:tcPr>
            <w:tcW w:w="791" w:type="dxa"/>
            <w:vAlign w:val="center"/>
          </w:tcPr>
          <w:p w14:paraId="0C1DFB9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27</w:t>
            </w:r>
          </w:p>
        </w:tc>
        <w:tc>
          <w:tcPr>
            <w:tcW w:w="1432" w:type="dxa"/>
            <w:vAlign w:val="center"/>
          </w:tcPr>
          <w:p w14:paraId="7549680E"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何静云</w:t>
            </w:r>
          </w:p>
        </w:tc>
        <w:tc>
          <w:tcPr>
            <w:tcW w:w="5582" w:type="dxa"/>
            <w:vAlign w:val="center"/>
          </w:tcPr>
          <w:p w14:paraId="1C29D4A1"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国家药品监督管理局医疗器械技术审评中心</w:t>
            </w:r>
          </w:p>
        </w:tc>
        <w:tc>
          <w:tcPr>
            <w:tcW w:w="1206" w:type="dxa"/>
            <w:vAlign w:val="center"/>
          </w:tcPr>
          <w:p w14:paraId="0BCEDB90"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7DB5D6C7" w14:textId="77777777">
        <w:tc>
          <w:tcPr>
            <w:tcW w:w="791" w:type="dxa"/>
            <w:vAlign w:val="center"/>
          </w:tcPr>
          <w:p w14:paraId="722A538E"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28</w:t>
            </w:r>
          </w:p>
        </w:tc>
        <w:tc>
          <w:tcPr>
            <w:tcW w:w="1432" w:type="dxa"/>
            <w:vAlign w:val="center"/>
          </w:tcPr>
          <w:p w14:paraId="5CD47528"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陈亭亭</w:t>
            </w:r>
          </w:p>
        </w:tc>
        <w:tc>
          <w:tcPr>
            <w:tcW w:w="5582" w:type="dxa"/>
            <w:vAlign w:val="center"/>
          </w:tcPr>
          <w:p w14:paraId="5D9F620F"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国家药品监督管理局医疗器械技术审评中心</w:t>
            </w:r>
          </w:p>
        </w:tc>
        <w:tc>
          <w:tcPr>
            <w:tcW w:w="1206" w:type="dxa"/>
            <w:vAlign w:val="center"/>
          </w:tcPr>
          <w:p w14:paraId="4681D42F"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1E36EE06" w14:textId="77777777">
        <w:tc>
          <w:tcPr>
            <w:tcW w:w="791" w:type="dxa"/>
            <w:vAlign w:val="center"/>
          </w:tcPr>
          <w:p w14:paraId="43FD89FA"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29</w:t>
            </w:r>
          </w:p>
        </w:tc>
        <w:tc>
          <w:tcPr>
            <w:tcW w:w="1432" w:type="dxa"/>
            <w:vAlign w:val="center"/>
          </w:tcPr>
          <w:p w14:paraId="70A3150F"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颜莉华</w:t>
            </w:r>
          </w:p>
        </w:tc>
        <w:tc>
          <w:tcPr>
            <w:tcW w:w="5582" w:type="dxa"/>
            <w:vAlign w:val="center"/>
          </w:tcPr>
          <w:p w14:paraId="3B6BC71A"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湖南省药品监督管理局</w:t>
            </w:r>
          </w:p>
        </w:tc>
        <w:tc>
          <w:tcPr>
            <w:tcW w:w="1206" w:type="dxa"/>
            <w:vAlign w:val="center"/>
          </w:tcPr>
          <w:p w14:paraId="30C20497"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10E54DA4" w14:textId="77777777">
        <w:tc>
          <w:tcPr>
            <w:tcW w:w="791" w:type="dxa"/>
            <w:vAlign w:val="center"/>
          </w:tcPr>
          <w:p w14:paraId="3C561580"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30</w:t>
            </w:r>
          </w:p>
        </w:tc>
        <w:tc>
          <w:tcPr>
            <w:tcW w:w="1432" w:type="dxa"/>
            <w:vAlign w:val="center"/>
          </w:tcPr>
          <w:p w14:paraId="4D83A79D"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陈</w:t>
            </w:r>
            <w:r>
              <w:rPr>
                <w:rFonts w:eastAsia="仿宋_GB2312"/>
                <w:color w:val="000000"/>
                <w:kern w:val="0"/>
                <w:sz w:val="28"/>
                <w:szCs w:val="28"/>
                <w:lang w:bidi="ar"/>
              </w:rPr>
              <w:t xml:space="preserve">  </w:t>
            </w:r>
            <w:r>
              <w:rPr>
                <w:rFonts w:eastAsia="仿宋_GB2312"/>
                <w:color w:val="000000"/>
                <w:kern w:val="0"/>
                <w:sz w:val="28"/>
                <w:szCs w:val="28"/>
                <w:lang w:bidi="ar"/>
              </w:rPr>
              <w:t>芳</w:t>
            </w:r>
          </w:p>
        </w:tc>
        <w:tc>
          <w:tcPr>
            <w:tcW w:w="5582" w:type="dxa"/>
            <w:vAlign w:val="center"/>
          </w:tcPr>
          <w:p w14:paraId="4EC22340"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深圳华大智造科技股份有限公司</w:t>
            </w:r>
          </w:p>
        </w:tc>
        <w:tc>
          <w:tcPr>
            <w:tcW w:w="1206" w:type="dxa"/>
            <w:vAlign w:val="center"/>
          </w:tcPr>
          <w:p w14:paraId="08CF39B3"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7CA5C69A" w14:textId="77777777">
        <w:tc>
          <w:tcPr>
            <w:tcW w:w="791" w:type="dxa"/>
            <w:vAlign w:val="center"/>
          </w:tcPr>
          <w:p w14:paraId="47E0363D"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31</w:t>
            </w:r>
          </w:p>
        </w:tc>
        <w:tc>
          <w:tcPr>
            <w:tcW w:w="1432" w:type="dxa"/>
            <w:vAlign w:val="center"/>
          </w:tcPr>
          <w:p w14:paraId="7F8D9BB2"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李</w:t>
            </w:r>
            <w:r>
              <w:rPr>
                <w:rFonts w:eastAsia="仿宋_GB2312"/>
                <w:color w:val="000000"/>
                <w:kern w:val="0"/>
                <w:sz w:val="28"/>
                <w:szCs w:val="28"/>
                <w:lang w:bidi="ar"/>
              </w:rPr>
              <w:t xml:space="preserve">  </w:t>
            </w:r>
            <w:r>
              <w:rPr>
                <w:rFonts w:eastAsia="仿宋_GB2312"/>
                <w:color w:val="000000"/>
                <w:kern w:val="0"/>
                <w:sz w:val="28"/>
                <w:szCs w:val="28"/>
                <w:lang w:bidi="ar"/>
              </w:rPr>
              <w:t>庆</w:t>
            </w:r>
          </w:p>
        </w:tc>
        <w:tc>
          <w:tcPr>
            <w:tcW w:w="5582" w:type="dxa"/>
            <w:vAlign w:val="center"/>
          </w:tcPr>
          <w:p w14:paraId="769AFE30"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因美纳（中国）科学器材有限公司</w:t>
            </w:r>
          </w:p>
        </w:tc>
        <w:tc>
          <w:tcPr>
            <w:tcW w:w="1206" w:type="dxa"/>
            <w:vAlign w:val="center"/>
          </w:tcPr>
          <w:p w14:paraId="3316617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2FB516BF" w14:textId="77777777">
        <w:tc>
          <w:tcPr>
            <w:tcW w:w="791" w:type="dxa"/>
            <w:vAlign w:val="center"/>
          </w:tcPr>
          <w:p w14:paraId="7EC100DF"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32</w:t>
            </w:r>
          </w:p>
        </w:tc>
        <w:tc>
          <w:tcPr>
            <w:tcW w:w="1432" w:type="dxa"/>
            <w:vAlign w:val="center"/>
          </w:tcPr>
          <w:p w14:paraId="4D4B5FD3"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许兴国</w:t>
            </w:r>
          </w:p>
        </w:tc>
        <w:tc>
          <w:tcPr>
            <w:tcW w:w="5582" w:type="dxa"/>
            <w:vAlign w:val="center"/>
          </w:tcPr>
          <w:p w14:paraId="5FA80262"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赛默飞世</w:t>
            </w:r>
            <w:proofErr w:type="gramEnd"/>
            <w:r>
              <w:rPr>
                <w:rFonts w:eastAsia="仿宋_GB2312"/>
                <w:color w:val="000000"/>
                <w:kern w:val="0"/>
                <w:sz w:val="28"/>
                <w:szCs w:val="28"/>
                <w:lang w:bidi="ar"/>
              </w:rPr>
              <w:t>尔科技（中国）有限公司</w:t>
            </w:r>
          </w:p>
        </w:tc>
        <w:tc>
          <w:tcPr>
            <w:tcW w:w="1206" w:type="dxa"/>
            <w:vAlign w:val="center"/>
          </w:tcPr>
          <w:p w14:paraId="4B70568C"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6FF5D5AA" w14:textId="77777777">
        <w:tc>
          <w:tcPr>
            <w:tcW w:w="791" w:type="dxa"/>
            <w:vAlign w:val="center"/>
          </w:tcPr>
          <w:p w14:paraId="513667B7"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lastRenderedPageBreak/>
              <w:t>33</w:t>
            </w:r>
          </w:p>
        </w:tc>
        <w:tc>
          <w:tcPr>
            <w:tcW w:w="1432" w:type="dxa"/>
            <w:vAlign w:val="center"/>
          </w:tcPr>
          <w:p w14:paraId="2F35B884"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杨学习</w:t>
            </w:r>
            <w:proofErr w:type="gramEnd"/>
          </w:p>
        </w:tc>
        <w:tc>
          <w:tcPr>
            <w:tcW w:w="5582" w:type="dxa"/>
            <w:vAlign w:val="center"/>
          </w:tcPr>
          <w:p w14:paraId="3AF45C0C"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广州市达瑞生物技术股份有限公司</w:t>
            </w:r>
          </w:p>
        </w:tc>
        <w:tc>
          <w:tcPr>
            <w:tcW w:w="1206" w:type="dxa"/>
            <w:vAlign w:val="center"/>
          </w:tcPr>
          <w:p w14:paraId="4B7C05C3"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2616B588" w14:textId="77777777">
        <w:tc>
          <w:tcPr>
            <w:tcW w:w="791" w:type="dxa"/>
            <w:vAlign w:val="center"/>
          </w:tcPr>
          <w:p w14:paraId="4512D411"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34</w:t>
            </w:r>
          </w:p>
        </w:tc>
        <w:tc>
          <w:tcPr>
            <w:tcW w:w="1432" w:type="dxa"/>
            <w:vAlign w:val="center"/>
          </w:tcPr>
          <w:p w14:paraId="7E5E6D02"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彭智宇</w:t>
            </w:r>
          </w:p>
        </w:tc>
        <w:tc>
          <w:tcPr>
            <w:tcW w:w="5582" w:type="dxa"/>
            <w:vAlign w:val="center"/>
          </w:tcPr>
          <w:p w14:paraId="0788E7F5"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深圳华大基因股份有限公司</w:t>
            </w:r>
          </w:p>
        </w:tc>
        <w:tc>
          <w:tcPr>
            <w:tcW w:w="1206" w:type="dxa"/>
            <w:vAlign w:val="center"/>
          </w:tcPr>
          <w:p w14:paraId="2A3749CB"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2CF0392A" w14:textId="77777777">
        <w:tc>
          <w:tcPr>
            <w:tcW w:w="791" w:type="dxa"/>
            <w:vAlign w:val="center"/>
          </w:tcPr>
          <w:p w14:paraId="503EF281"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35</w:t>
            </w:r>
          </w:p>
        </w:tc>
        <w:tc>
          <w:tcPr>
            <w:tcW w:w="1432" w:type="dxa"/>
            <w:vAlign w:val="center"/>
          </w:tcPr>
          <w:p w14:paraId="19EA1F60"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胡云富</w:t>
            </w:r>
            <w:proofErr w:type="gramEnd"/>
          </w:p>
        </w:tc>
        <w:tc>
          <w:tcPr>
            <w:tcW w:w="5582" w:type="dxa"/>
            <w:vAlign w:val="center"/>
          </w:tcPr>
          <w:p w14:paraId="45C2578D"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北京泛生子基因科技有限公司</w:t>
            </w:r>
          </w:p>
        </w:tc>
        <w:tc>
          <w:tcPr>
            <w:tcW w:w="1206" w:type="dxa"/>
            <w:vAlign w:val="center"/>
          </w:tcPr>
          <w:p w14:paraId="4BA5A678"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1A01D174" w14:textId="77777777">
        <w:tc>
          <w:tcPr>
            <w:tcW w:w="791" w:type="dxa"/>
            <w:vAlign w:val="center"/>
          </w:tcPr>
          <w:p w14:paraId="16CDC57F"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36</w:t>
            </w:r>
          </w:p>
        </w:tc>
        <w:tc>
          <w:tcPr>
            <w:tcW w:w="1432" w:type="dxa"/>
            <w:vAlign w:val="center"/>
          </w:tcPr>
          <w:p w14:paraId="6F1E4651"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曹志生</w:t>
            </w:r>
          </w:p>
        </w:tc>
        <w:tc>
          <w:tcPr>
            <w:tcW w:w="5582" w:type="dxa"/>
            <w:vAlign w:val="center"/>
          </w:tcPr>
          <w:p w14:paraId="777C7F91"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天津</w:t>
            </w:r>
            <w:proofErr w:type="gramStart"/>
            <w:r>
              <w:rPr>
                <w:rFonts w:eastAsia="仿宋_GB2312"/>
                <w:color w:val="000000"/>
                <w:kern w:val="0"/>
                <w:sz w:val="28"/>
                <w:szCs w:val="28"/>
                <w:lang w:bidi="ar"/>
              </w:rPr>
              <w:t>诺禾致源</w:t>
            </w:r>
            <w:proofErr w:type="gramEnd"/>
            <w:r>
              <w:rPr>
                <w:rFonts w:eastAsia="仿宋_GB2312"/>
                <w:color w:val="000000"/>
                <w:kern w:val="0"/>
                <w:sz w:val="28"/>
                <w:szCs w:val="28"/>
                <w:lang w:bidi="ar"/>
              </w:rPr>
              <w:t>生物信息科技有限公司</w:t>
            </w:r>
          </w:p>
        </w:tc>
        <w:tc>
          <w:tcPr>
            <w:tcW w:w="1206" w:type="dxa"/>
            <w:vAlign w:val="center"/>
          </w:tcPr>
          <w:p w14:paraId="7E36DE79"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4D079EBB" w14:textId="77777777">
        <w:tc>
          <w:tcPr>
            <w:tcW w:w="791" w:type="dxa"/>
            <w:vAlign w:val="center"/>
          </w:tcPr>
          <w:p w14:paraId="52CD0E9B"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37</w:t>
            </w:r>
          </w:p>
        </w:tc>
        <w:tc>
          <w:tcPr>
            <w:tcW w:w="1432" w:type="dxa"/>
            <w:vAlign w:val="center"/>
          </w:tcPr>
          <w:p w14:paraId="1FB62461"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刘聪智</w:t>
            </w:r>
          </w:p>
        </w:tc>
        <w:tc>
          <w:tcPr>
            <w:tcW w:w="5582" w:type="dxa"/>
            <w:vAlign w:val="center"/>
          </w:tcPr>
          <w:p w14:paraId="299E6F70"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上海思路</w:t>
            </w:r>
            <w:proofErr w:type="gramStart"/>
            <w:r>
              <w:rPr>
                <w:rFonts w:eastAsia="仿宋_GB2312"/>
                <w:color w:val="000000"/>
                <w:kern w:val="0"/>
                <w:sz w:val="28"/>
                <w:szCs w:val="28"/>
                <w:lang w:bidi="ar"/>
              </w:rPr>
              <w:t>迪</w:t>
            </w:r>
            <w:proofErr w:type="gramEnd"/>
            <w:r>
              <w:rPr>
                <w:rFonts w:eastAsia="仿宋_GB2312"/>
                <w:color w:val="000000"/>
                <w:kern w:val="0"/>
                <w:sz w:val="28"/>
                <w:szCs w:val="28"/>
                <w:lang w:bidi="ar"/>
              </w:rPr>
              <w:t>生物医学科技有限公司</w:t>
            </w:r>
          </w:p>
        </w:tc>
        <w:tc>
          <w:tcPr>
            <w:tcW w:w="1206" w:type="dxa"/>
            <w:vAlign w:val="center"/>
          </w:tcPr>
          <w:p w14:paraId="3E25D921"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007037F8" w14:textId="77777777">
        <w:tc>
          <w:tcPr>
            <w:tcW w:w="791" w:type="dxa"/>
            <w:vAlign w:val="center"/>
          </w:tcPr>
          <w:p w14:paraId="38613A4F"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38</w:t>
            </w:r>
          </w:p>
        </w:tc>
        <w:tc>
          <w:tcPr>
            <w:tcW w:w="1432" w:type="dxa"/>
            <w:vAlign w:val="center"/>
          </w:tcPr>
          <w:p w14:paraId="0506C264"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邵</w:t>
            </w:r>
            <w:proofErr w:type="gramEnd"/>
            <w:r>
              <w:rPr>
                <w:rFonts w:eastAsia="仿宋_GB2312"/>
                <w:color w:val="000000"/>
                <w:kern w:val="0"/>
                <w:sz w:val="28"/>
                <w:szCs w:val="28"/>
                <w:lang w:bidi="ar"/>
              </w:rPr>
              <w:t xml:space="preserve">  </w:t>
            </w:r>
            <w:r>
              <w:rPr>
                <w:rFonts w:eastAsia="仿宋_GB2312"/>
                <w:color w:val="000000"/>
                <w:kern w:val="0"/>
                <w:sz w:val="28"/>
                <w:szCs w:val="28"/>
                <w:lang w:bidi="ar"/>
              </w:rPr>
              <w:t>阳</w:t>
            </w:r>
          </w:p>
        </w:tc>
        <w:tc>
          <w:tcPr>
            <w:tcW w:w="5582" w:type="dxa"/>
            <w:vAlign w:val="center"/>
          </w:tcPr>
          <w:p w14:paraId="6F5C3A10"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南京</w:t>
            </w:r>
            <w:proofErr w:type="gramStart"/>
            <w:r>
              <w:rPr>
                <w:rFonts w:eastAsia="仿宋_GB2312"/>
                <w:color w:val="000000"/>
                <w:kern w:val="0"/>
                <w:sz w:val="28"/>
                <w:szCs w:val="28"/>
                <w:lang w:bidi="ar"/>
              </w:rPr>
              <w:t>世</w:t>
            </w:r>
            <w:proofErr w:type="gramEnd"/>
            <w:r>
              <w:rPr>
                <w:rFonts w:eastAsia="仿宋_GB2312"/>
                <w:color w:val="000000"/>
                <w:kern w:val="0"/>
                <w:sz w:val="28"/>
                <w:szCs w:val="28"/>
                <w:lang w:bidi="ar"/>
              </w:rPr>
              <w:t>和基因生物技术股份有限公司</w:t>
            </w:r>
          </w:p>
        </w:tc>
        <w:tc>
          <w:tcPr>
            <w:tcW w:w="1206" w:type="dxa"/>
            <w:vAlign w:val="center"/>
          </w:tcPr>
          <w:p w14:paraId="402C5972"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7FB82193" w14:textId="77777777">
        <w:tc>
          <w:tcPr>
            <w:tcW w:w="791" w:type="dxa"/>
            <w:vAlign w:val="center"/>
          </w:tcPr>
          <w:p w14:paraId="6C1FD87E"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39</w:t>
            </w:r>
          </w:p>
        </w:tc>
        <w:tc>
          <w:tcPr>
            <w:tcW w:w="1432" w:type="dxa"/>
            <w:vAlign w:val="center"/>
          </w:tcPr>
          <w:p w14:paraId="1CC14AD8"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梁</w:t>
            </w:r>
            <w:r>
              <w:rPr>
                <w:rFonts w:eastAsia="仿宋_GB2312"/>
                <w:color w:val="000000"/>
                <w:kern w:val="0"/>
                <w:sz w:val="28"/>
                <w:szCs w:val="28"/>
                <w:lang w:bidi="ar"/>
              </w:rPr>
              <w:t xml:space="preserve">  </w:t>
            </w:r>
            <w:r>
              <w:rPr>
                <w:rFonts w:eastAsia="仿宋_GB2312"/>
                <w:color w:val="000000"/>
                <w:kern w:val="0"/>
                <w:sz w:val="28"/>
                <w:szCs w:val="28"/>
                <w:lang w:bidi="ar"/>
              </w:rPr>
              <w:t>波</w:t>
            </w:r>
          </w:p>
        </w:tc>
        <w:tc>
          <w:tcPr>
            <w:tcW w:w="5582" w:type="dxa"/>
            <w:vAlign w:val="center"/>
          </w:tcPr>
          <w:p w14:paraId="3E61033B"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苏州贝康医疗股份有限公司</w:t>
            </w:r>
          </w:p>
        </w:tc>
        <w:tc>
          <w:tcPr>
            <w:tcW w:w="1206" w:type="dxa"/>
            <w:vAlign w:val="center"/>
          </w:tcPr>
          <w:p w14:paraId="2AC5C234"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6EAF6A4F" w14:textId="77777777">
        <w:tc>
          <w:tcPr>
            <w:tcW w:w="791" w:type="dxa"/>
            <w:vAlign w:val="center"/>
          </w:tcPr>
          <w:p w14:paraId="55ECF8B1"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40</w:t>
            </w:r>
          </w:p>
        </w:tc>
        <w:tc>
          <w:tcPr>
            <w:tcW w:w="1432" w:type="dxa"/>
            <w:vAlign w:val="center"/>
          </w:tcPr>
          <w:p w14:paraId="7F0D748A"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夏</w:t>
            </w:r>
            <w:r>
              <w:rPr>
                <w:rFonts w:eastAsia="仿宋_GB2312"/>
                <w:color w:val="000000"/>
                <w:kern w:val="0"/>
                <w:sz w:val="28"/>
                <w:szCs w:val="28"/>
                <w:lang w:bidi="ar"/>
              </w:rPr>
              <w:t xml:space="preserve">  </w:t>
            </w:r>
            <w:r>
              <w:rPr>
                <w:rFonts w:eastAsia="仿宋_GB2312"/>
                <w:color w:val="000000"/>
                <w:kern w:val="0"/>
                <w:sz w:val="28"/>
                <w:szCs w:val="28"/>
                <w:lang w:bidi="ar"/>
              </w:rPr>
              <w:t>涵</w:t>
            </w:r>
          </w:p>
        </w:tc>
        <w:tc>
          <w:tcPr>
            <w:tcW w:w="5582" w:type="dxa"/>
            <w:vAlign w:val="center"/>
          </w:tcPr>
          <w:p w14:paraId="423CD4F5"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予果生物</w:t>
            </w:r>
            <w:proofErr w:type="gramEnd"/>
            <w:r>
              <w:rPr>
                <w:rFonts w:eastAsia="仿宋_GB2312"/>
                <w:color w:val="000000"/>
                <w:kern w:val="0"/>
                <w:sz w:val="28"/>
                <w:szCs w:val="28"/>
                <w:lang w:bidi="ar"/>
              </w:rPr>
              <w:t>科技（北京）有限公司</w:t>
            </w:r>
          </w:p>
        </w:tc>
        <w:tc>
          <w:tcPr>
            <w:tcW w:w="1206" w:type="dxa"/>
            <w:vAlign w:val="center"/>
          </w:tcPr>
          <w:p w14:paraId="32C29A8A"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3B706D48" w14:textId="77777777">
        <w:tc>
          <w:tcPr>
            <w:tcW w:w="791" w:type="dxa"/>
            <w:vAlign w:val="center"/>
          </w:tcPr>
          <w:p w14:paraId="5A8E5228"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41</w:t>
            </w:r>
          </w:p>
        </w:tc>
        <w:tc>
          <w:tcPr>
            <w:tcW w:w="1432" w:type="dxa"/>
            <w:vAlign w:val="center"/>
          </w:tcPr>
          <w:p w14:paraId="20F2B34E"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覃</w:t>
            </w:r>
            <w:proofErr w:type="gramEnd"/>
            <w:r>
              <w:rPr>
                <w:rFonts w:eastAsia="仿宋_GB2312"/>
                <w:color w:val="000000"/>
                <w:kern w:val="0"/>
                <w:sz w:val="28"/>
                <w:szCs w:val="28"/>
                <w:lang w:bidi="ar"/>
              </w:rPr>
              <w:t xml:space="preserve">  </w:t>
            </w:r>
            <w:r>
              <w:rPr>
                <w:rFonts w:eastAsia="仿宋_GB2312"/>
                <w:color w:val="000000"/>
                <w:kern w:val="0"/>
                <w:sz w:val="28"/>
                <w:szCs w:val="28"/>
                <w:lang w:bidi="ar"/>
              </w:rPr>
              <w:t>兰</w:t>
            </w:r>
          </w:p>
        </w:tc>
        <w:tc>
          <w:tcPr>
            <w:tcW w:w="5582" w:type="dxa"/>
            <w:vAlign w:val="center"/>
          </w:tcPr>
          <w:p w14:paraId="19D58AF5"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迪</w:t>
            </w:r>
            <w:proofErr w:type="gramEnd"/>
            <w:r>
              <w:rPr>
                <w:rFonts w:eastAsia="仿宋_GB2312"/>
                <w:color w:val="000000"/>
                <w:kern w:val="0"/>
                <w:sz w:val="28"/>
                <w:szCs w:val="28"/>
                <w:lang w:bidi="ar"/>
              </w:rPr>
              <w:t>安诊断技术股份集团有限公司</w:t>
            </w:r>
          </w:p>
        </w:tc>
        <w:tc>
          <w:tcPr>
            <w:tcW w:w="1206" w:type="dxa"/>
            <w:vAlign w:val="center"/>
          </w:tcPr>
          <w:p w14:paraId="3040A7C1"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55AFC859" w14:textId="77777777">
        <w:tc>
          <w:tcPr>
            <w:tcW w:w="791" w:type="dxa"/>
            <w:vAlign w:val="center"/>
          </w:tcPr>
          <w:p w14:paraId="631D38A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42</w:t>
            </w:r>
          </w:p>
        </w:tc>
        <w:tc>
          <w:tcPr>
            <w:tcW w:w="1432" w:type="dxa"/>
            <w:vAlign w:val="center"/>
          </w:tcPr>
          <w:p w14:paraId="73131BCF"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聂</w:t>
            </w:r>
            <w:proofErr w:type="gramEnd"/>
            <w:r>
              <w:rPr>
                <w:rFonts w:eastAsia="仿宋_GB2312"/>
                <w:color w:val="000000"/>
                <w:kern w:val="0"/>
                <w:sz w:val="28"/>
                <w:szCs w:val="28"/>
                <w:lang w:bidi="ar"/>
              </w:rPr>
              <w:t>俊伟</w:t>
            </w:r>
          </w:p>
        </w:tc>
        <w:tc>
          <w:tcPr>
            <w:tcW w:w="5582" w:type="dxa"/>
            <w:vAlign w:val="center"/>
          </w:tcPr>
          <w:p w14:paraId="3F1EB66E"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南京</w:t>
            </w:r>
            <w:proofErr w:type="gramStart"/>
            <w:r>
              <w:rPr>
                <w:rFonts w:eastAsia="仿宋_GB2312"/>
                <w:color w:val="000000"/>
                <w:kern w:val="0"/>
                <w:sz w:val="28"/>
                <w:szCs w:val="28"/>
                <w:lang w:bidi="ar"/>
              </w:rPr>
              <w:t>诺唯赞</w:t>
            </w:r>
            <w:proofErr w:type="gramEnd"/>
            <w:r>
              <w:rPr>
                <w:rFonts w:eastAsia="仿宋_GB2312"/>
                <w:color w:val="000000"/>
                <w:kern w:val="0"/>
                <w:sz w:val="28"/>
                <w:szCs w:val="28"/>
                <w:lang w:bidi="ar"/>
              </w:rPr>
              <w:t>生物科技股份有限公司</w:t>
            </w:r>
          </w:p>
        </w:tc>
        <w:tc>
          <w:tcPr>
            <w:tcW w:w="1206" w:type="dxa"/>
            <w:vAlign w:val="center"/>
          </w:tcPr>
          <w:p w14:paraId="184978E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7019F1C4" w14:textId="77777777">
        <w:tc>
          <w:tcPr>
            <w:tcW w:w="791" w:type="dxa"/>
            <w:vAlign w:val="center"/>
          </w:tcPr>
          <w:p w14:paraId="53A5F265"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43</w:t>
            </w:r>
          </w:p>
        </w:tc>
        <w:tc>
          <w:tcPr>
            <w:tcW w:w="1432" w:type="dxa"/>
            <w:vAlign w:val="center"/>
          </w:tcPr>
          <w:p w14:paraId="2050F465"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李厦戎</w:t>
            </w:r>
          </w:p>
        </w:tc>
        <w:tc>
          <w:tcPr>
            <w:tcW w:w="5582" w:type="dxa"/>
            <w:vAlign w:val="center"/>
          </w:tcPr>
          <w:p w14:paraId="5CBC8927"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北京聚道科技有限公司</w:t>
            </w:r>
          </w:p>
        </w:tc>
        <w:tc>
          <w:tcPr>
            <w:tcW w:w="1206" w:type="dxa"/>
            <w:vAlign w:val="center"/>
          </w:tcPr>
          <w:p w14:paraId="47E67B6D"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3BD8908E" w14:textId="77777777">
        <w:tc>
          <w:tcPr>
            <w:tcW w:w="791" w:type="dxa"/>
            <w:vAlign w:val="center"/>
          </w:tcPr>
          <w:p w14:paraId="2E5CDEFF"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44</w:t>
            </w:r>
          </w:p>
        </w:tc>
        <w:tc>
          <w:tcPr>
            <w:tcW w:w="1432" w:type="dxa"/>
            <w:vAlign w:val="center"/>
          </w:tcPr>
          <w:p w14:paraId="3BE39A9A"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李元</w:t>
            </w:r>
            <w:proofErr w:type="gramStart"/>
            <w:r>
              <w:rPr>
                <w:rFonts w:eastAsia="仿宋_GB2312"/>
                <w:color w:val="000000"/>
                <w:kern w:val="0"/>
                <w:sz w:val="28"/>
                <w:szCs w:val="28"/>
                <w:lang w:bidi="ar"/>
              </w:rPr>
              <w:t>浩</w:t>
            </w:r>
            <w:proofErr w:type="gramEnd"/>
          </w:p>
        </w:tc>
        <w:tc>
          <w:tcPr>
            <w:tcW w:w="5582" w:type="dxa"/>
            <w:vAlign w:val="center"/>
          </w:tcPr>
          <w:p w14:paraId="25AEE81A"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烟台荣昌生物制药公司</w:t>
            </w:r>
          </w:p>
        </w:tc>
        <w:tc>
          <w:tcPr>
            <w:tcW w:w="1206" w:type="dxa"/>
            <w:vAlign w:val="center"/>
          </w:tcPr>
          <w:p w14:paraId="420B055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66305E23" w14:textId="77777777">
        <w:tc>
          <w:tcPr>
            <w:tcW w:w="791" w:type="dxa"/>
            <w:vAlign w:val="center"/>
          </w:tcPr>
          <w:p w14:paraId="7E2E6908"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45</w:t>
            </w:r>
          </w:p>
        </w:tc>
        <w:tc>
          <w:tcPr>
            <w:tcW w:w="1432" w:type="dxa"/>
            <w:vAlign w:val="center"/>
          </w:tcPr>
          <w:p w14:paraId="558042C1"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杨晓芳</w:t>
            </w:r>
          </w:p>
        </w:tc>
        <w:tc>
          <w:tcPr>
            <w:tcW w:w="5582" w:type="dxa"/>
            <w:vAlign w:val="center"/>
          </w:tcPr>
          <w:p w14:paraId="348DC0DA"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中国医疗器械行业协会</w:t>
            </w:r>
          </w:p>
        </w:tc>
        <w:tc>
          <w:tcPr>
            <w:tcW w:w="1206" w:type="dxa"/>
            <w:vAlign w:val="center"/>
          </w:tcPr>
          <w:p w14:paraId="3D2C43C3"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7A895392" w14:textId="77777777">
        <w:tc>
          <w:tcPr>
            <w:tcW w:w="791" w:type="dxa"/>
            <w:vAlign w:val="center"/>
          </w:tcPr>
          <w:p w14:paraId="68985DCC"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46</w:t>
            </w:r>
          </w:p>
        </w:tc>
        <w:tc>
          <w:tcPr>
            <w:tcW w:w="1432" w:type="dxa"/>
            <w:vAlign w:val="center"/>
          </w:tcPr>
          <w:p w14:paraId="38534954"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朱宝利</w:t>
            </w:r>
          </w:p>
        </w:tc>
        <w:tc>
          <w:tcPr>
            <w:tcW w:w="5582" w:type="dxa"/>
            <w:vAlign w:val="center"/>
          </w:tcPr>
          <w:p w14:paraId="6E30FCC5"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中国科学院微生物研究所</w:t>
            </w:r>
          </w:p>
        </w:tc>
        <w:tc>
          <w:tcPr>
            <w:tcW w:w="1206" w:type="dxa"/>
            <w:vAlign w:val="center"/>
          </w:tcPr>
          <w:p w14:paraId="685E08ED"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115AC15A" w14:textId="77777777">
        <w:tc>
          <w:tcPr>
            <w:tcW w:w="791" w:type="dxa"/>
            <w:vAlign w:val="center"/>
          </w:tcPr>
          <w:p w14:paraId="01580254"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47</w:t>
            </w:r>
          </w:p>
        </w:tc>
        <w:tc>
          <w:tcPr>
            <w:tcW w:w="1432" w:type="dxa"/>
            <w:vAlign w:val="center"/>
          </w:tcPr>
          <w:p w14:paraId="285DEE6A"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张之宏</w:t>
            </w:r>
          </w:p>
        </w:tc>
        <w:tc>
          <w:tcPr>
            <w:tcW w:w="5582" w:type="dxa"/>
            <w:vAlign w:val="center"/>
          </w:tcPr>
          <w:p w14:paraId="36901E31"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广州燃石医学</w:t>
            </w:r>
            <w:proofErr w:type="gramEnd"/>
            <w:r>
              <w:rPr>
                <w:rFonts w:eastAsia="仿宋_GB2312"/>
                <w:color w:val="000000"/>
                <w:kern w:val="0"/>
                <w:sz w:val="28"/>
                <w:szCs w:val="28"/>
                <w:lang w:bidi="ar"/>
              </w:rPr>
              <w:t>检验所有限公司</w:t>
            </w:r>
          </w:p>
        </w:tc>
        <w:tc>
          <w:tcPr>
            <w:tcW w:w="1206" w:type="dxa"/>
            <w:vAlign w:val="center"/>
          </w:tcPr>
          <w:p w14:paraId="51E3204B"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成</w:t>
            </w:r>
            <w:r>
              <w:rPr>
                <w:rFonts w:eastAsia="仿宋_GB2312"/>
                <w:color w:val="000000"/>
                <w:kern w:val="0"/>
                <w:sz w:val="28"/>
                <w:szCs w:val="28"/>
                <w:lang w:bidi="ar"/>
              </w:rPr>
              <w:t xml:space="preserve">  </w:t>
            </w:r>
            <w:r>
              <w:rPr>
                <w:rFonts w:eastAsia="仿宋_GB2312"/>
                <w:color w:val="000000"/>
                <w:kern w:val="0"/>
                <w:sz w:val="28"/>
                <w:szCs w:val="28"/>
                <w:lang w:bidi="ar"/>
              </w:rPr>
              <w:t>员</w:t>
            </w:r>
          </w:p>
        </w:tc>
      </w:tr>
      <w:tr w:rsidR="00DD6843" w14:paraId="527C4A6D" w14:textId="77777777">
        <w:tc>
          <w:tcPr>
            <w:tcW w:w="791" w:type="dxa"/>
            <w:vAlign w:val="center"/>
          </w:tcPr>
          <w:p w14:paraId="61B866F2" w14:textId="77777777" w:rsidR="00DD6843" w:rsidRDefault="005517CF">
            <w:pPr>
              <w:widowControl/>
              <w:jc w:val="center"/>
              <w:textAlignment w:val="center"/>
              <w:rPr>
                <w:rFonts w:eastAsia="仿宋_GB2312"/>
                <w:sz w:val="28"/>
                <w:szCs w:val="28"/>
              </w:rPr>
            </w:pPr>
            <w:r>
              <w:rPr>
                <w:rFonts w:eastAsia="仿宋_GB2312"/>
                <w:sz w:val="28"/>
                <w:szCs w:val="28"/>
              </w:rPr>
              <w:t>48</w:t>
            </w:r>
          </w:p>
        </w:tc>
        <w:tc>
          <w:tcPr>
            <w:tcW w:w="1432" w:type="dxa"/>
            <w:vAlign w:val="center"/>
          </w:tcPr>
          <w:p w14:paraId="7A52362A"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李丽莉</w:t>
            </w:r>
          </w:p>
        </w:tc>
        <w:tc>
          <w:tcPr>
            <w:tcW w:w="5582" w:type="dxa"/>
            <w:vAlign w:val="center"/>
          </w:tcPr>
          <w:p w14:paraId="3EF4EACF"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中国食品药品检定研究院</w:t>
            </w:r>
          </w:p>
        </w:tc>
        <w:tc>
          <w:tcPr>
            <w:tcW w:w="1206" w:type="dxa"/>
            <w:vAlign w:val="center"/>
          </w:tcPr>
          <w:p w14:paraId="54E0E349"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秘</w:t>
            </w:r>
            <w:proofErr w:type="gramEnd"/>
            <w:r>
              <w:rPr>
                <w:rFonts w:eastAsia="仿宋_GB2312"/>
                <w:color w:val="000000"/>
                <w:kern w:val="0"/>
                <w:sz w:val="28"/>
                <w:szCs w:val="28"/>
                <w:lang w:bidi="ar"/>
              </w:rPr>
              <w:t xml:space="preserve">  </w:t>
            </w:r>
            <w:r>
              <w:rPr>
                <w:rFonts w:eastAsia="仿宋_GB2312"/>
                <w:color w:val="000000"/>
                <w:kern w:val="0"/>
                <w:sz w:val="28"/>
                <w:szCs w:val="28"/>
                <w:lang w:bidi="ar"/>
              </w:rPr>
              <w:t>书</w:t>
            </w:r>
          </w:p>
        </w:tc>
      </w:tr>
      <w:tr w:rsidR="00DD6843" w14:paraId="7B41A6DA" w14:textId="77777777">
        <w:tc>
          <w:tcPr>
            <w:tcW w:w="791" w:type="dxa"/>
            <w:vAlign w:val="center"/>
          </w:tcPr>
          <w:p w14:paraId="05400873"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49</w:t>
            </w:r>
          </w:p>
        </w:tc>
        <w:tc>
          <w:tcPr>
            <w:tcW w:w="1432" w:type="dxa"/>
            <w:vAlign w:val="center"/>
          </w:tcPr>
          <w:p w14:paraId="0490D6E2"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张</w:t>
            </w:r>
            <w:r>
              <w:rPr>
                <w:rFonts w:eastAsia="仿宋_GB2312"/>
                <w:color w:val="000000"/>
                <w:kern w:val="0"/>
                <w:sz w:val="28"/>
                <w:szCs w:val="28"/>
                <w:lang w:bidi="ar"/>
              </w:rPr>
              <w:t xml:space="preserve">  </w:t>
            </w:r>
            <w:r>
              <w:rPr>
                <w:rFonts w:eastAsia="仿宋_GB2312"/>
                <w:color w:val="000000"/>
                <w:kern w:val="0"/>
                <w:sz w:val="28"/>
                <w:szCs w:val="28"/>
                <w:lang w:bidi="ar"/>
              </w:rPr>
              <w:t>超</w:t>
            </w:r>
          </w:p>
        </w:tc>
        <w:tc>
          <w:tcPr>
            <w:tcW w:w="5582" w:type="dxa"/>
            <w:vAlign w:val="center"/>
          </w:tcPr>
          <w:p w14:paraId="43904AEF"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中国食品药品检定研究院</w:t>
            </w:r>
          </w:p>
        </w:tc>
        <w:tc>
          <w:tcPr>
            <w:tcW w:w="1206" w:type="dxa"/>
            <w:vAlign w:val="center"/>
          </w:tcPr>
          <w:p w14:paraId="11977A75"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44221FB8" w14:textId="77777777">
        <w:tc>
          <w:tcPr>
            <w:tcW w:w="791" w:type="dxa"/>
            <w:vAlign w:val="center"/>
          </w:tcPr>
          <w:p w14:paraId="20AAFCEC"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50</w:t>
            </w:r>
          </w:p>
        </w:tc>
        <w:tc>
          <w:tcPr>
            <w:tcW w:w="1432" w:type="dxa"/>
            <w:vAlign w:val="center"/>
          </w:tcPr>
          <w:p w14:paraId="5AB5A9CC"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王文庆</w:t>
            </w:r>
          </w:p>
        </w:tc>
        <w:tc>
          <w:tcPr>
            <w:tcW w:w="5582" w:type="dxa"/>
            <w:vAlign w:val="center"/>
          </w:tcPr>
          <w:p w14:paraId="063FDC91"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山东省医疗器械和药品包装检验研究院</w:t>
            </w:r>
          </w:p>
        </w:tc>
        <w:tc>
          <w:tcPr>
            <w:tcW w:w="1206" w:type="dxa"/>
            <w:vAlign w:val="center"/>
          </w:tcPr>
          <w:p w14:paraId="5AFD57E7"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4231D534" w14:textId="77777777">
        <w:tc>
          <w:tcPr>
            <w:tcW w:w="791" w:type="dxa"/>
            <w:vAlign w:val="center"/>
          </w:tcPr>
          <w:p w14:paraId="6C27B7C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51</w:t>
            </w:r>
          </w:p>
        </w:tc>
        <w:tc>
          <w:tcPr>
            <w:tcW w:w="1432" w:type="dxa"/>
            <w:vAlign w:val="center"/>
          </w:tcPr>
          <w:p w14:paraId="4AC21047"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张</w:t>
            </w:r>
            <w:r>
              <w:rPr>
                <w:rFonts w:eastAsia="仿宋_GB2312"/>
                <w:color w:val="000000"/>
                <w:kern w:val="0"/>
                <w:sz w:val="28"/>
                <w:szCs w:val="28"/>
                <w:lang w:bidi="ar"/>
              </w:rPr>
              <w:t xml:space="preserve">  </w:t>
            </w:r>
            <w:proofErr w:type="gramStart"/>
            <w:r>
              <w:rPr>
                <w:rFonts w:eastAsia="仿宋_GB2312"/>
                <w:color w:val="000000"/>
                <w:kern w:val="0"/>
                <w:sz w:val="28"/>
                <w:szCs w:val="28"/>
                <w:lang w:bidi="ar"/>
              </w:rPr>
              <w:t>莉</w:t>
            </w:r>
            <w:proofErr w:type="gramEnd"/>
          </w:p>
        </w:tc>
        <w:tc>
          <w:tcPr>
            <w:tcW w:w="5582" w:type="dxa"/>
            <w:vAlign w:val="center"/>
          </w:tcPr>
          <w:p w14:paraId="11F75C9F"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浙江省医疗器械检验研究院</w:t>
            </w:r>
          </w:p>
        </w:tc>
        <w:tc>
          <w:tcPr>
            <w:tcW w:w="1206" w:type="dxa"/>
            <w:vAlign w:val="center"/>
          </w:tcPr>
          <w:p w14:paraId="59A8F7A8"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0B6DA252" w14:textId="77777777">
        <w:tc>
          <w:tcPr>
            <w:tcW w:w="791" w:type="dxa"/>
            <w:vAlign w:val="center"/>
          </w:tcPr>
          <w:p w14:paraId="0CCCF852"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lastRenderedPageBreak/>
              <w:t>52</w:t>
            </w:r>
          </w:p>
        </w:tc>
        <w:tc>
          <w:tcPr>
            <w:tcW w:w="1432" w:type="dxa"/>
            <w:vAlign w:val="center"/>
          </w:tcPr>
          <w:p w14:paraId="2E5F1FC2"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刘园</w:t>
            </w:r>
            <w:proofErr w:type="gramStart"/>
            <w:r>
              <w:rPr>
                <w:rFonts w:eastAsia="仿宋_GB2312"/>
                <w:color w:val="000000"/>
                <w:kern w:val="0"/>
                <w:sz w:val="28"/>
                <w:szCs w:val="28"/>
                <w:lang w:bidi="ar"/>
              </w:rPr>
              <w:t>园</w:t>
            </w:r>
            <w:proofErr w:type="gramEnd"/>
          </w:p>
        </w:tc>
        <w:tc>
          <w:tcPr>
            <w:tcW w:w="5582" w:type="dxa"/>
            <w:vAlign w:val="center"/>
          </w:tcPr>
          <w:p w14:paraId="1252114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湖南省医疗器械检验检测所</w:t>
            </w:r>
          </w:p>
        </w:tc>
        <w:tc>
          <w:tcPr>
            <w:tcW w:w="1206" w:type="dxa"/>
            <w:vAlign w:val="center"/>
          </w:tcPr>
          <w:p w14:paraId="716D5BF4"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453D0FC2" w14:textId="77777777">
        <w:tc>
          <w:tcPr>
            <w:tcW w:w="791" w:type="dxa"/>
            <w:vAlign w:val="center"/>
          </w:tcPr>
          <w:p w14:paraId="07F8CEE0"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53</w:t>
            </w:r>
          </w:p>
        </w:tc>
        <w:tc>
          <w:tcPr>
            <w:tcW w:w="1432" w:type="dxa"/>
            <w:vAlign w:val="center"/>
          </w:tcPr>
          <w:p w14:paraId="6F252BDB"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陈子天</w:t>
            </w:r>
          </w:p>
        </w:tc>
        <w:tc>
          <w:tcPr>
            <w:tcW w:w="5582" w:type="dxa"/>
            <w:vAlign w:val="center"/>
          </w:tcPr>
          <w:p w14:paraId="00107184"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赛纳生物科技（北京）有限公司</w:t>
            </w:r>
          </w:p>
        </w:tc>
        <w:tc>
          <w:tcPr>
            <w:tcW w:w="1206" w:type="dxa"/>
            <w:vAlign w:val="center"/>
          </w:tcPr>
          <w:p w14:paraId="11DF794C"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4B755ABD" w14:textId="77777777">
        <w:tc>
          <w:tcPr>
            <w:tcW w:w="791" w:type="dxa"/>
            <w:vAlign w:val="center"/>
          </w:tcPr>
          <w:p w14:paraId="529260FB"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54</w:t>
            </w:r>
          </w:p>
        </w:tc>
        <w:tc>
          <w:tcPr>
            <w:tcW w:w="1432" w:type="dxa"/>
            <w:vAlign w:val="center"/>
          </w:tcPr>
          <w:p w14:paraId="549F6D33"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高旭年</w:t>
            </w:r>
            <w:proofErr w:type="gramEnd"/>
          </w:p>
        </w:tc>
        <w:tc>
          <w:tcPr>
            <w:tcW w:w="5582" w:type="dxa"/>
            <w:vAlign w:val="center"/>
          </w:tcPr>
          <w:p w14:paraId="032D2C93"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广州邦德盛生物科技有限公司</w:t>
            </w:r>
          </w:p>
        </w:tc>
        <w:tc>
          <w:tcPr>
            <w:tcW w:w="1206" w:type="dxa"/>
            <w:vAlign w:val="center"/>
          </w:tcPr>
          <w:p w14:paraId="7713BE38"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143D34CA" w14:textId="77777777">
        <w:tc>
          <w:tcPr>
            <w:tcW w:w="791" w:type="dxa"/>
            <w:vAlign w:val="center"/>
          </w:tcPr>
          <w:p w14:paraId="7026E0E5"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55</w:t>
            </w:r>
          </w:p>
        </w:tc>
        <w:tc>
          <w:tcPr>
            <w:tcW w:w="1432" w:type="dxa"/>
            <w:vAlign w:val="center"/>
          </w:tcPr>
          <w:p w14:paraId="1E8EA209"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李菁华</w:t>
            </w:r>
          </w:p>
        </w:tc>
        <w:tc>
          <w:tcPr>
            <w:tcW w:w="5582" w:type="dxa"/>
            <w:vAlign w:val="center"/>
          </w:tcPr>
          <w:p w14:paraId="60EAFC06"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菁</w:t>
            </w:r>
            <w:proofErr w:type="gramEnd"/>
            <w:r>
              <w:rPr>
                <w:rFonts w:eastAsia="仿宋_GB2312"/>
                <w:color w:val="000000"/>
                <w:kern w:val="0"/>
                <w:sz w:val="28"/>
                <w:szCs w:val="28"/>
                <w:lang w:bidi="ar"/>
              </w:rPr>
              <w:t>良基因科技</w:t>
            </w:r>
            <w:r>
              <w:rPr>
                <w:rFonts w:eastAsia="仿宋_GB2312"/>
                <w:color w:val="000000"/>
                <w:kern w:val="0"/>
                <w:sz w:val="28"/>
                <w:szCs w:val="28"/>
                <w:lang w:bidi="ar"/>
              </w:rPr>
              <w:t>(</w:t>
            </w:r>
            <w:r>
              <w:rPr>
                <w:rFonts w:eastAsia="仿宋_GB2312"/>
                <w:color w:val="000000"/>
                <w:kern w:val="0"/>
                <w:sz w:val="28"/>
                <w:szCs w:val="28"/>
                <w:lang w:bidi="ar"/>
              </w:rPr>
              <w:t>深圳</w:t>
            </w:r>
            <w:r>
              <w:rPr>
                <w:rFonts w:eastAsia="仿宋_GB2312"/>
                <w:color w:val="000000"/>
                <w:kern w:val="0"/>
                <w:sz w:val="28"/>
                <w:szCs w:val="28"/>
                <w:lang w:bidi="ar"/>
              </w:rPr>
              <w:t>)</w:t>
            </w:r>
            <w:r>
              <w:rPr>
                <w:rFonts w:eastAsia="仿宋_GB2312"/>
                <w:color w:val="000000"/>
                <w:kern w:val="0"/>
                <w:sz w:val="28"/>
                <w:szCs w:val="28"/>
                <w:lang w:bidi="ar"/>
              </w:rPr>
              <w:t>有限公司</w:t>
            </w:r>
          </w:p>
        </w:tc>
        <w:tc>
          <w:tcPr>
            <w:tcW w:w="1206" w:type="dxa"/>
            <w:vAlign w:val="center"/>
          </w:tcPr>
          <w:p w14:paraId="31D35A55"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064DE23D" w14:textId="77777777">
        <w:tc>
          <w:tcPr>
            <w:tcW w:w="791" w:type="dxa"/>
            <w:vAlign w:val="center"/>
          </w:tcPr>
          <w:p w14:paraId="0B1EEEEB"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56</w:t>
            </w:r>
          </w:p>
        </w:tc>
        <w:tc>
          <w:tcPr>
            <w:tcW w:w="1432" w:type="dxa"/>
            <w:vAlign w:val="center"/>
          </w:tcPr>
          <w:p w14:paraId="3CC0766D"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伍启熹</w:t>
            </w:r>
          </w:p>
        </w:tc>
        <w:tc>
          <w:tcPr>
            <w:tcW w:w="5582" w:type="dxa"/>
            <w:vAlign w:val="center"/>
          </w:tcPr>
          <w:p w14:paraId="3E8C1142"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北京优迅医学检验实验室有限公司</w:t>
            </w:r>
          </w:p>
        </w:tc>
        <w:tc>
          <w:tcPr>
            <w:tcW w:w="1206" w:type="dxa"/>
            <w:vAlign w:val="center"/>
          </w:tcPr>
          <w:p w14:paraId="1E7EECC4"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2C3F1E74" w14:textId="77777777">
        <w:tc>
          <w:tcPr>
            <w:tcW w:w="791" w:type="dxa"/>
            <w:vAlign w:val="center"/>
          </w:tcPr>
          <w:p w14:paraId="74ECF920"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57</w:t>
            </w:r>
          </w:p>
        </w:tc>
        <w:tc>
          <w:tcPr>
            <w:tcW w:w="1432" w:type="dxa"/>
            <w:vAlign w:val="center"/>
          </w:tcPr>
          <w:p w14:paraId="421E3EF4"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张建光</w:t>
            </w:r>
          </w:p>
        </w:tc>
        <w:tc>
          <w:tcPr>
            <w:tcW w:w="5582" w:type="dxa"/>
            <w:vAlign w:val="center"/>
          </w:tcPr>
          <w:p w14:paraId="1D61FA13"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北京贝瑞和</w:t>
            </w:r>
            <w:proofErr w:type="gramStart"/>
            <w:r>
              <w:rPr>
                <w:rFonts w:eastAsia="仿宋_GB2312"/>
                <w:color w:val="000000"/>
                <w:kern w:val="0"/>
                <w:sz w:val="28"/>
                <w:szCs w:val="28"/>
                <w:lang w:bidi="ar"/>
              </w:rPr>
              <w:t>康生物技术</w:t>
            </w:r>
            <w:proofErr w:type="gramEnd"/>
            <w:r>
              <w:rPr>
                <w:rFonts w:eastAsia="仿宋_GB2312"/>
                <w:color w:val="000000"/>
                <w:kern w:val="0"/>
                <w:sz w:val="28"/>
                <w:szCs w:val="28"/>
                <w:lang w:bidi="ar"/>
              </w:rPr>
              <w:t>有限公司</w:t>
            </w:r>
          </w:p>
        </w:tc>
        <w:tc>
          <w:tcPr>
            <w:tcW w:w="1206" w:type="dxa"/>
            <w:vAlign w:val="center"/>
          </w:tcPr>
          <w:p w14:paraId="52C35FCD"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748552A6" w14:textId="77777777">
        <w:tc>
          <w:tcPr>
            <w:tcW w:w="791" w:type="dxa"/>
            <w:vAlign w:val="center"/>
          </w:tcPr>
          <w:p w14:paraId="0C801FF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58</w:t>
            </w:r>
          </w:p>
        </w:tc>
        <w:tc>
          <w:tcPr>
            <w:tcW w:w="1432" w:type="dxa"/>
            <w:vAlign w:val="center"/>
          </w:tcPr>
          <w:p w14:paraId="2A56CF59"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张</w:t>
            </w:r>
            <w:proofErr w:type="gramStart"/>
            <w:r>
              <w:rPr>
                <w:rFonts w:eastAsia="仿宋_GB2312"/>
                <w:color w:val="000000"/>
                <w:kern w:val="0"/>
                <w:sz w:val="28"/>
                <w:szCs w:val="28"/>
                <w:lang w:bidi="ar"/>
              </w:rPr>
              <w:t>介</w:t>
            </w:r>
            <w:proofErr w:type="gramEnd"/>
            <w:r>
              <w:rPr>
                <w:rFonts w:eastAsia="仿宋_GB2312"/>
                <w:color w:val="000000"/>
                <w:kern w:val="0"/>
                <w:sz w:val="28"/>
                <w:szCs w:val="28"/>
                <w:lang w:bidi="ar"/>
              </w:rPr>
              <w:t>中</w:t>
            </w:r>
          </w:p>
        </w:tc>
        <w:tc>
          <w:tcPr>
            <w:tcW w:w="5582" w:type="dxa"/>
            <w:vAlign w:val="center"/>
          </w:tcPr>
          <w:p w14:paraId="5F5D5EE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安诺优达基因科技（北京）有限公司</w:t>
            </w:r>
          </w:p>
        </w:tc>
        <w:tc>
          <w:tcPr>
            <w:tcW w:w="1206" w:type="dxa"/>
            <w:vAlign w:val="center"/>
          </w:tcPr>
          <w:p w14:paraId="1C0E8808"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6D02B399" w14:textId="77777777">
        <w:tc>
          <w:tcPr>
            <w:tcW w:w="791" w:type="dxa"/>
            <w:vAlign w:val="center"/>
          </w:tcPr>
          <w:p w14:paraId="39C0AFE7"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59</w:t>
            </w:r>
          </w:p>
        </w:tc>
        <w:tc>
          <w:tcPr>
            <w:tcW w:w="1432" w:type="dxa"/>
            <w:vAlign w:val="center"/>
          </w:tcPr>
          <w:p w14:paraId="302905AA" w14:textId="77777777" w:rsidR="00DD6843" w:rsidRDefault="005517CF">
            <w:pPr>
              <w:widowControl/>
              <w:jc w:val="center"/>
              <w:textAlignment w:val="center"/>
              <w:rPr>
                <w:rFonts w:eastAsia="仿宋_GB2312"/>
                <w:sz w:val="28"/>
                <w:szCs w:val="28"/>
              </w:rPr>
            </w:pPr>
            <w:r>
              <w:rPr>
                <w:rFonts w:eastAsia="仿宋_GB2312"/>
                <w:kern w:val="0"/>
                <w:sz w:val="28"/>
                <w:szCs w:val="28"/>
                <w:lang w:bidi="ar"/>
              </w:rPr>
              <w:t>张</w:t>
            </w:r>
            <w:r>
              <w:rPr>
                <w:rFonts w:eastAsia="仿宋_GB2312"/>
                <w:kern w:val="0"/>
                <w:sz w:val="28"/>
                <w:szCs w:val="28"/>
                <w:lang w:bidi="ar"/>
              </w:rPr>
              <w:t xml:space="preserve">  </w:t>
            </w:r>
            <w:proofErr w:type="gramStart"/>
            <w:r>
              <w:rPr>
                <w:rFonts w:eastAsia="仿宋_GB2312"/>
                <w:kern w:val="0"/>
                <w:sz w:val="28"/>
                <w:szCs w:val="28"/>
                <w:lang w:bidi="ar"/>
              </w:rPr>
              <w:t>巍</w:t>
            </w:r>
            <w:proofErr w:type="gramEnd"/>
          </w:p>
        </w:tc>
        <w:tc>
          <w:tcPr>
            <w:tcW w:w="5582" w:type="dxa"/>
            <w:vAlign w:val="center"/>
          </w:tcPr>
          <w:p w14:paraId="30CB0EF2" w14:textId="77777777" w:rsidR="00DD6843" w:rsidRDefault="005517CF">
            <w:pPr>
              <w:widowControl/>
              <w:jc w:val="center"/>
              <w:textAlignment w:val="center"/>
              <w:rPr>
                <w:rFonts w:eastAsia="仿宋_GB2312"/>
                <w:sz w:val="28"/>
                <w:szCs w:val="28"/>
              </w:rPr>
            </w:pPr>
            <w:r>
              <w:rPr>
                <w:rFonts w:eastAsia="仿宋_GB2312"/>
                <w:kern w:val="0"/>
                <w:sz w:val="28"/>
                <w:szCs w:val="28"/>
                <w:lang w:bidi="ar"/>
              </w:rPr>
              <w:t>广州嘉检医学检测有限公司</w:t>
            </w:r>
          </w:p>
        </w:tc>
        <w:tc>
          <w:tcPr>
            <w:tcW w:w="1206" w:type="dxa"/>
            <w:vAlign w:val="center"/>
          </w:tcPr>
          <w:p w14:paraId="790918A0" w14:textId="77777777" w:rsidR="00DD6843" w:rsidRDefault="005517CF">
            <w:pPr>
              <w:widowControl/>
              <w:jc w:val="center"/>
              <w:textAlignment w:val="center"/>
              <w:rPr>
                <w:rFonts w:eastAsia="仿宋_GB2312"/>
                <w:sz w:val="28"/>
                <w:szCs w:val="28"/>
              </w:rPr>
            </w:pPr>
            <w:r>
              <w:rPr>
                <w:rFonts w:eastAsia="仿宋_GB2312"/>
                <w:kern w:val="0"/>
                <w:sz w:val="28"/>
                <w:szCs w:val="28"/>
                <w:lang w:bidi="ar"/>
              </w:rPr>
              <w:t>观察员</w:t>
            </w:r>
          </w:p>
        </w:tc>
      </w:tr>
      <w:tr w:rsidR="00DD6843" w14:paraId="1F053E20" w14:textId="77777777">
        <w:tc>
          <w:tcPr>
            <w:tcW w:w="791" w:type="dxa"/>
            <w:vAlign w:val="center"/>
          </w:tcPr>
          <w:p w14:paraId="1BB0EFFE"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60</w:t>
            </w:r>
          </w:p>
        </w:tc>
        <w:tc>
          <w:tcPr>
            <w:tcW w:w="1432" w:type="dxa"/>
            <w:vAlign w:val="center"/>
          </w:tcPr>
          <w:p w14:paraId="6DF39D0A"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肖</w:t>
            </w:r>
            <w:r>
              <w:rPr>
                <w:rFonts w:eastAsia="仿宋_GB2312"/>
                <w:color w:val="000000"/>
                <w:kern w:val="0"/>
                <w:sz w:val="28"/>
                <w:szCs w:val="28"/>
                <w:lang w:bidi="ar"/>
              </w:rPr>
              <w:t xml:space="preserve">  </w:t>
            </w:r>
            <w:r>
              <w:rPr>
                <w:rFonts w:eastAsia="仿宋_GB2312"/>
                <w:color w:val="000000"/>
                <w:kern w:val="0"/>
                <w:sz w:val="28"/>
                <w:szCs w:val="28"/>
                <w:lang w:bidi="ar"/>
              </w:rPr>
              <w:t>锐</w:t>
            </w:r>
          </w:p>
        </w:tc>
        <w:tc>
          <w:tcPr>
            <w:tcW w:w="5582" w:type="dxa"/>
            <w:vAlign w:val="center"/>
          </w:tcPr>
          <w:p w14:paraId="35DC8A8F"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浙江博圣生物技术</w:t>
            </w:r>
            <w:proofErr w:type="gramEnd"/>
            <w:r>
              <w:rPr>
                <w:rFonts w:eastAsia="仿宋_GB2312"/>
                <w:color w:val="000000"/>
                <w:kern w:val="0"/>
                <w:sz w:val="28"/>
                <w:szCs w:val="28"/>
                <w:lang w:bidi="ar"/>
              </w:rPr>
              <w:t>股份有限公司</w:t>
            </w:r>
          </w:p>
        </w:tc>
        <w:tc>
          <w:tcPr>
            <w:tcW w:w="1206" w:type="dxa"/>
            <w:vAlign w:val="center"/>
          </w:tcPr>
          <w:p w14:paraId="68BC689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38D37A80" w14:textId="77777777">
        <w:tc>
          <w:tcPr>
            <w:tcW w:w="791" w:type="dxa"/>
            <w:vAlign w:val="center"/>
          </w:tcPr>
          <w:p w14:paraId="272D203A"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61</w:t>
            </w:r>
          </w:p>
        </w:tc>
        <w:tc>
          <w:tcPr>
            <w:tcW w:w="1432" w:type="dxa"/>
            <w:vAlign w:val="center"/>
          </w:tcPr>
          <w:p w14:paraId="093A194E" w14:textId="77777777" w:rsidR="00DD6843" w:rsidRDefault="005517CF">
            <w:pPr>
              <w:widowControl/>
              <w:jc w:val="center"/>
              <w:textAlignment w:val="center"/>
              <w:rPr>
                <w:rFonts w:eastAsia="仿宋_GB2312"/>
                <w:sz w:val="28"/>
                <w:szCs w:val="28"/>
              </w:rPr>
            </w:pPr>
            <w:r>
              <w:rPr>
                <w:rFonts w:eastAsia="仿宋_GB2312"/>
                <w:kern w:val="0"/>
                <w:sz w:val="28"/>
                <w:szCs w:val="28"/>
                <w:lang w:bidi="ar"/>
              </w:rPr>
              <w:t>莫俊业</w:t>
            </w:r>
          </w:p>
        </w:tc>
        <w:tc>
          <w:tcPr>
            <w:tcW w:w="5582" w:type="dxa"/>
            <w:vAlign w:val="center"/>
          </w:tcPr>
          <w:p w14:paraId="14E97CB6" w14:textId="77777777" w:rsidR="00DD6843" w:rsidRDefault="005517CF">
            <w:pPr>
              <w:widowControl/>
              <w:jc w:val="center"/>
              <w:textAlignment w:val="center"/>
              <w:rPr>
                <w:rFonts w:eastAsia="仿宋_GB2312"/>
                <w:sz w:val="28"/>
                <w:szCs w:val="28"/>
              </w:rPr>
            </w:pPr>
            <w:r>
              <w:rPr>
                <w:rFonts w:eastAsia="仿宋_GB2312"/>
                <w:kern w:val="0"/>
                <w:sz w:val="28"/>
                <w:szCs w:val="28"/>
                <w:lang w:bidi="ar"/>
              </w:rPr>
              <w:t>罗氏（上海）医药咨询有限公司</w:t>
            </w:r>
          </w:p>
        </w:tc>
        <w:tc>
          <w:tcPr>
            <w:tcW w:w="1206" w:type="dxa"/>
            <w:vAlign w:val="center"/>
          </w:tcPr>
          <w:p w14:paraId="5C620E82" w14:textId="77777777" w:rsidR="00DD6843" w:rsidRDefault="005517CF">
            <w:pPr>
              <w:widowControl/>
              <w:jc w:val="center"/>
              <w:textAlignment w:val="center"/>
              <w:rPr>
                <w:rFonts w:eastAsia="仿宋_GB2312"/>
                <w:sz w:val="28"/>
                <w:szCs w:val="28"/>
              </w:rPr>
            </w:pPr>
            <w:r>
              <w:rPr>
                <w:rFonts w:eastAsia="仿宋_GB2312"/>
                <w:kern w:val="0"/>
                <w:sz w:val="28"/>
                <w:szCs w:val="28"/>
                <w:lang w:bidi="ar"/>
              </w:rPr>
              <w:t>观察员</w:t>
            </w:r>
          </w:p>
        </w:tc>
      </w:tr>
      <w:tr w:rsidR="00DD6843" w14:paraId="14942637" w14:textId="77777777">
        <w:tc>
          <w:tcPr>
            <w:tcW w:w="791" w:type="dxa"/>
            <w:vAlign w:val="center"/>
          </w:tcPr>
          <w:p w14:paraId="240F6235"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62</w:t>
            </w:r>
          </w:p>
        </w:tc>
        <w:tc>
          <w:tcPr>
            <w:tcW w:w="1432" w:type="dxa"/>
            <w:vAlign w:val="center"/>
          </w:tcPr>
          <w:p w14:paraId="7D375FB2"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楼</w:t>
            </w:r>
            <w:r>
              <w:rPr>
                <w:rFonts w:eastAsia="仿宋_GB2312"/>
                <w:color w:val="000000"/>
                <w:kern w:val="0"/>
                <w:sz w:val="28"/>
                <w:szCs w:val="28"/>
                <w:lang w:bidi="ar"/>
              </w:rPr>
              <w:t xml:space="preserve">  </w:t>
            </w:r>
            <w:r>
              <w:rPr>
                <w:rFonts w:eastAsia="仿宋_GB2312"/>
                <w:color w:val="000000"/>
                <w:kern w:val="0"/>
                <w:sz w:val="28"/>
                <w:szCs w:val="28"/>
                <w:lang w:bidi="ar"/>
              </w:rPr>
              <w:t>峰</w:t>
            </w:r>
          </w:p>
        </w:tc>
        <w:tc>
          <w:tcPr>
            <w:tcW w:w="5582" w:type="dxa"/>
            <w:vAlign w:val="center"/>
          </w:tcPr>
          <w:p w14:paraId="505F24B4"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北京橡鑫生物科技有限公司</w:t>
            </w:r>
          </w:p>
        </w:tc>
        <w:tc>
          <w:tcPr>
            <w:tcW w:w="1206" w:type="dxa"/>
            <w:vAlign w:val="center"/>
          </w:tcPr>
          <w:p w14:paraId="6D0FDCBD"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21D305FE" w14:textId="77777777">
        <w:tc>
          <w:tcPr>
            <w:tcW w:w="791" w:type="dxa"/>
            <w:vAlign w:val="center"/>
          </w:tcPr>
          <w:p w14:paraId="128AC0A8"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63</w:t>
            </w:r>
          </w:p>
        </w:tc>
        <w:tc>
          <w:tcPr>
            <w:tcW w:w="1432" w:type="dxa"/>
            <w:vAlign w:val="center"/>
          </w:tcPr>
          <w:p w14:paraId="700DBB1B" w14:textId="77777777" w:rsidR="00DD6843" w:rsidRDefault="005517CF">
            <w:pPr>
              <w:widowControl/>
              <w:jc w:val="center"/>
              <w:textAlignment w:val="center"/>
              <w:rPr>
                <w:rFonts w:eastAsia="仿宋_GB2312"/>
                <w:sz w:val="28"/>
                <w:szCs w:val="28"/>
              </w:rPr>
            </w:pPr>
            <w:r>
              <w:rPr>
                <w:rFonts w:eastAsia="仿宋_GB2312"/>
                <w:kern w:val="0"/>
                <w:sz w:val="28"/>
                <w:szCs w:val="28"/>
                <w:lang w:bidi="ar"/>
              </w:rPr>
              <w:t>陈维之</w:t>
            </w:r>
          </w:p>
        </w:tc>
        <w:tc>
          <w:tcPr>
            <w:tcW w:w="5582" w:type="dxa"/>
            <w:vAlign w:val="center"/>
          </w:tcPr>
          <w:p w14:paraId="59CFDEFD" w14:textId="77777777" w:rsidR="00DD6843" w:rsidRDefault="005517CF">
            <w:pPr>
              <w:widowControl/>
              <w:jc w:val="center"/>
              <w:textAlignment w:val="center"/>
              <w:rPr>
                <w:rFonts w:eastAsia="仿宋_GB2312"/>
                <w:sz w:val="28"/>
                <w:szCs w:val="28"/>
              </w:rPr>
            </w:pPr>
            <w:r>
              <w:rPr>
                <w:rFonts w:eastAsia="仿宋_GB2312"/>
                <w:kern w:val="0"/>
                <w:sz w:val="28"/>
                <w:szCs w:val="28"/>
                <w:lang w:bidi="ar"/>
              </w:rPr>
              <w:t>无锡</w:t>
            </w:r>
            <w:proofErr w:type="gramStart"/>
            <w:r>
              <w:rPr>
                <w:rFonts w:eastAsia="仿宋_GB2312"/>
                <w:kern w:val="0"/>
                <w:sz w:val="28"/>
                <w:szCs w:val="28"/>
                <w:lang w:bidi="ar"/>
              </w:rPr>
              <w:t>臻</w:t>
            </w:r>
            <w:proofErr w:type="gramEnd"/>
            <w:r>
              <w:rPr>
                <w:rFonts w:eastAsia="仿宋_GB2312"/>
                <w:kern w:val="0"/>
                <w:sz w:val="28"/>
                <w:szCs w:val="28"/>
                <w:lang w:bidi="ar"/>
              </w:rPr>
              <w:t>和生物科技有限公司</w:t>
            </w:r>
          </w:p>
        </w:tc>
        <w:tc>
          <w:tcPr>
            <w:tcW w:w="1206" w:type="dxa"/>
            <w:vAlign w:val="center"/>
          </w:tcPr>
          <w:p w14:paraId="16AA6435" w14:textId="77777777" w:rsidR="00DD6843" w:rsidRDefault="005517CF">
            <w:pPr>
              <w:widowControl/>
              <w:jc w:val="center"/>
              <w:textAlignment w:val="center"/>
              <w:rPr>
                <w:rFonts w:eastAsia="仿宋_GB2312"/>
                <w:sz w:val="28"/>
                <w:szCs w:val="28"/>
              </w:rPr>
            </w:pPr>
            <w:r>
              <w:rPr>
                <w:rFonts w:eastAsia="仿宋_GB2312"/>
                <w:kern w:val="0"/>
                <w:sz w:val="28"/>
                <w:szCs w:val="28"/>
                <w:lang w:bidi="ar"/>
              </w:rPr>
              <w:t>观察员</w:t>
            </w:r>
          </w:p>
        </w:tc>
      </w:tr>
      <w:tr w:rsidR="00DD6843" w14:paraId="3523D091" w14:textId="77777777">
        <w:tc>
          <w:tcPr>
            <w:tcW w:w="791" w:type="dxa"/>
            <w:vAlign w:val="center"/>
          </w:tcPr>
          <w:p w14:paraId="3799B8B7"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64</w:t>
            </w:r>
          </w:p>
        </w:tc>
        <w:tc>
          <w:tcPr>
            <w:tcW w:w="1432" w:type="dxa"/>
            <w:vAlign w:val="center"/>
          </w:tcPr>
          <w:p w14:paraId="1F501D59"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白</w:t>
            </w:r>
            <w:r>
              <w:rPr>
                <w:rFonts w:eastAsia="仿宋_GB2312"/>
                <w:color w:val="000000"/>
                <w:kern w:val="0"/>
                <w:sz w:val="28"/>
                <w:szCs w:val="28"/>
                <w:lang w:bidi="ar"/>
              </w:rPr>
              <w:t xml:space="preserve">  </w:t>
            </w:r>
            <w:r>
              <w:rPr>
                <w:rFonts w:eastAsia="仿宋_GB2312"/>
                <w:color w:val="000000"/>
                <w:kern w:val="0"/>
                <w:sz w:val="28"/>
                <w:szCs w:val="28"/>
                <w:lang w:bidi="ar"/>
              </w:rPr>
              <w:t>健</w:t>
            </w:r>
          </w:p>
        </w:tc>
        <w:tc>
          <w:tcPr>
            <w:tcW w:w="5582" w:type="dxa"/>
            <w:vAlign w:val="center"/>
          </w:tcPr>
          <w:p w14:paraId="5F82A324"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福建和瑞基因科技有限公司</w:t>
            </w:r>
          </w:p>
        </w:tc>
        <w:tc>
          <w:tcPr>
            <w:tcW w:w="1206" w:type="dxa"/>
            <w:vAlign w:val="center"/>
          </w:tcPr>
          <w:p w14:paraId="31B984AE"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74CD5A9F" w14:textId="77777777">
        <w:tc>
          <w:tcPr>
            <w:tcW w:w="791" w:type="dxa"/>
            <w:vAlign w:val="center"/>
          </w:tcPr>
          <w:p w14:paraId="3A051DD9"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65</w:t>
            </w:r>
          </w:p>
        </w:tc>
        <w:tc>
          <w:tcPr>
            <w:tcW w:w="1432" w:type="dxa"/>
            <w:vAlign w:val="center"/>
          </w:tcPr>
          <w:p w14:paraId="7156D922"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郑晓婉</w:t>
            </w:r>
          </w:p>
        </w:tc>
        <w:tc>
          <w:tcPr>
            <w:tcW w:w="5582" w:type="dxa"/>
            <w:vAlign w:val="center"/>
          </w:tcPr>
          <w:p w14:paraId="2BD4DC3F"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普瑞基准科技（北京）有限公司</w:t>
            </w:r>
          </w:p>
        </w:tc>
        <w:tc>
          <w:tcPr>
            <w:tcW w:w="1206" w:type="dxa"/>
            <w:vAlign w:val="center"/>
          </w:tcPr>
          <w:p w14:paraId="20123022"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74DDC305" w14:textId="77777777">
        <w:tc>
          <w:tcPr>
            <w:tcW w:w="791" w:type="dxa"/>
            <w:vAlign w:val="center"/>
          </w:tcPr>
          <w:p w14:paraId="051A708A"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66</w:t>
            </w:r>
          </w:p>
        </w:tc>
        <w:tc>
          <w:tcPr>
            <w:tcW w:w="1432" w:type="dxa"/>
            <w:vAlign w:val="center"/>
          </w:tcPr>
          <w:p w14:paraId="625C0B7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高志博</w:t>
            </w:r>
          </w:p>
        </w:tc>
        <w:tc>
          <w:tcPr>
            <w:tcW w:w="5582" w:type="dxa"/>
            <w:vAlign w:val="center"/>
          </w:tcPr>
          <w:p w14:paraId="0030A9F4"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深圳裕策生物科技有限公司</w:t>
            </w:r>
          </w:p>
        </w:tc>
        <w:tc>
          <w:tcPr>
            <w:tcW w:w="1206" w:type="dxa"/>
            <w:vAlign w:val="center"/>
          </w:tcPr>
          <w:p w14:paraId="65F4A152"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187EFCED" w14:textId="77777777">
        <w:tc>
          <w:tcPr>
            <w:tcW w:w="791" w:type="dxa"/>
            <w:vAlign w:val="center"/>
          </w:tcPr>
          <w:p w14:paraId="7A8F852F"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67</w:t>
            </w:r>
          </w:p>
        </w:tc>
        <w:tc>
          <w:tcPr>
            <w:tcW w:w="1432" w:type="dxa"/>
            <w:vAlign w:val="center"/>
          </w:tcPr>
          <w:p w14:paraId="6EF54B57"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蔡兴盛</w:t>
            </w:r>
          </w:p>
        </w:tc>
        <w:tc>
          <w:tcPr>
            <w:tcW w:w="5582" w:type="dxa"/>
            <w:vAlign w:val="center"/>
          </w:tcPr>
          <w:p w14:paraId="53583EC4"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广州迈景基因</w:t>
            </w:r>
            <w:proofErr w:type="gramEnd"/>
            <w:r>
              <w:rPr>
                <w:rFonts w:eastAsia="仿宋_GB2312"/>
                <w:color w:val="000000"/>
                <w:kern w:val="0"/>
                <w:sz w:val="28"/>
                <w:szCs w:val="28"/>
                <w:lang w:bidi="ar"/>
              </w:rPr>
              <w:t>医学科技有限公司</w:t>
            </w:r>
          </w:p>
        </w:tc>
        <w:tc>
          <w:tcPr>
            <w:tcW w:w="1206" w:type="dxa"/>
            <w:vAlign w:val="center"/>
          </w:tcPr>
          <w:p w14:paraId="7B6CD04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2E0643D9" w14:textId="77777777">
        <w:tc>
          <w:tcPr>
            <w:tcW w:w="791" w:type="dxa"/>
            <w:vAlign w:val="center"/>
          </w:tcPr>
          <w:p w14:paraId="5AB9CE5D"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68</w:t>
            </w:r>
          </w:p>
        </w:tc>
        <w:tc>
          <w:tcPr>
            <w:tcW w:w="1432" w:type="dxa"/>
            <w:vAlign w:val="center"/>
          </w:tcPr>
          <w:p w14:paraId="252E9D74" w14:textId="77777777" w:rsidR="00DD6843" w:rsidRDefault="005517CF">
            <w:pPr>
              <w:widowControl/>
              <w:jc w:val="center"/>
              <w:textAlignment w:val="center"/>
              <w:rPr>
                <w:rFonts w:eastAsia="仿宋_GB2312"/>
                <w:sz w:val="28"/>
                <w:szCs w:val="28"/>
              </w:rPr>
            </w:pPr>
            <w:r>
              <w:rPr>
                <w:rFonts w:eastAsia="仿宋_GB2312"/>
                <w:kern w:val="0"/>
                <w:sz w:val="28"/>
                <w:szCs w:val="28"/>
                <w:lang w:bidi="ar"/>
              </w:rPr>
              <w:t>唐东江</w:t>
            </w:r>
          </w:p>
        </w:tc>
        <w:tc>
          <w:tcPr>
            <w:tcW w:w="5582" w:type="dxa"/>
            <w:vAlign w:val="center"/>
          </w:tcPr>
          <w:p w14:paraId="085B328D" w14:textId="77777777" w:rsidR="00DD6843" w:rsidRDefault="005517CF">
            <w:pPr>
              <w:widowControl/>
              <w:jc w:val="center"/>
              <w:textAlignment w:val="center"/>
              <w:rPr>
                <w:rFonts w:eastAsia="仿宋_GB2312"/>
                <w:sz w:val="28"/>
                <w:szCs w:val="28"/>
              </w:rPr>
            </w:pPr>
            <w:r>
              <w:rPr>
                <w:rFonts w:eastAsia="仿宋_GB2312"/>
                <w:kern w:val="0"/>
                <w:sz w:val="28"/>
                <w:szCs w:val="28"/>
                <w:lang w:bidi="ar"/>
              </w:rPr>
              <w:t>珠海圣美生物诊断技术有限公司</w:t>
            </w:r>
          </w:p>
        </w:tc>
        <w:tc>
          <w:tcPr>
            <w:tcW w:w="1206" w:type="dxa"/>
            <w:vAlign w:val="center"/>
          </w:tcPr>
          <w:p w14:paraId="2DAF02AC" w14:textId="77777777" w:rsidR="00DD6843" w:rsidRDefault="005517CF">
            <w:pPr>
              <w:widowControl/>
              <w:jc w:val="center"/>
              <w:textAlignment w:val="center"/>
              <w:rPr>
                <w:rFonts w:eastAsia="仿宋_GB2312"/>
                <w:sz w:val="28"/>
                <w:szCs w:val="28"/>
              </w:rPr>
            </w:pPr>
            <w:r>
              <w:rPr>
                <w:rFonts w:eastAsia="仿宋_GB2312"/>
                <w:kern w:val="0"/>
                <w:sz w:val="28"/>
                <w:szCs w:val="28"/>
                <w:lang w:bidi="ar"/>
              </w:rPr>
              <w:t>观察员</w:t>
            </w:r>
          </w:p>
        </w:tc>
      </w:tr>
      <w:tr w:rsidR="00DD6843" w14:paraId="43261FEA" w14:textId="77777777">
        <w:tc>
          <w:tcPr>
            <w:tcW w:w="791" w:type="dxa"/>
            <w:vAlign w:val="center"/>
          </w:tcPr>
          <w:p w14:paraId="41659A9F"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69</w:t>
            </w:r>
          </w:p>
        </w:tc>
        <w:tc>
          <w:tcPr>
            <w:tcW w:w="1432" w:type="dxa"/>
            <w:vAlign w:val="center"/>
          </w:tcPr>
          <w:p w14:paraId="71E9A7D7"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陈实富</w:t>
            </w:r>
            <w:proofErr w:type="gramEnd"/>
          </w:p>
        </w:tc>
        <w:tc>
          <w:tcPr>
            <w:tcW w:w="5582" w:type="dxa"/>
            <w:vAlign w:val="center"/>
          </w:tcPr>
          <w:p w14:paraId="2BD8DA65"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深圳市海普洛斯生物科技有限公司</w:t>
            </w:r>
          </w:p>
        </w:tc>
        <w:tc>
          <w:tcPr>
            <w:tcW w:w="1206" w:type="dxa"/>
            <w:vAlign w:val="center"/>
          </w:tcPr>
          <w:p w14:paraId="393F0EC3"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4B16D209" w14:textId="77777777">
        <w:tc>
          <w:tcPr>
            <w:tcW w:w="791" w:type="dxa"/>
            <w:vAlign w:val="center"/>
          </w:tcPr>
          <w:p w14:paraId="28A31C04"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70</w:t>
            </w:r>
          </w:p>
        </w:tc>
        <w:tc>
          <w:tcPr>
            <w:tcW w:w="1432" w:type="dxa"/>
            <w:vAlign w:val="center"/>
          </w:tcPr>
          <w:p w14:paraId="14768E49"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刘</w:t>
            </w:r>
            <w:r>
              <w:rPr>
                <w:rFonts w:eastAsia="仿宋_GB2312"/>
                <w:color w:val="000000"/>
                <w:kern w:val="0"/>
                <w:sz w:val="28"/>
                <w:szCs w:val="28"/>
                <w:lang w:bidi="ar"/>
              </w:rPr>
              <w:t xml:space="preserve">  </w:t>
            </w:r>
            <w:proofErr w:type="gramStart"/>
            <w:r>
              <w:rPr>
                <w:rFonts w:eastAsia="仿宋_GB2312"/>
                <w:color w:val="000000"/>
                <w:kern w:val="0"/>
                <w:sz w:val="28"/>
                <w:szCs w:val="28"/>
                <w:lang w:bidi="ar"/>
              </w:rPr>
              <w:t>蕊</w:t>
            </w:r>
            <w:proofErr w:type="gramEnd"/>
          </w:p>
        </w:tc>
        <w:tc>
          <w:tcPr>
            <w:tcW w:w="5582" w:type="dxa"/>
            <w:vAlign w:val="center"/>
          </w:tcPr>
          <w:p w14:paraId="233D4F47"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上海鹍远生物技术有限公司</w:t>
            </w:r>
          </w:p>
        </w:tc>
        <w:tc>
          <w:tcPr>
            <w:tcW w:w="1206" w:type="dxa"/>
            <w:vAlign w:val="center"/>
          </w:tcPr>
          <w:p w14:paraId="0217189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3343A4BC" w14:textId="77777777">
        <w:tc>
          <w:tcPr>
            <w:tcW w:w="791" w:type="dxa"/>
            <w:vAlign w:val="center"/>
          </w:tcPr>
          <w:p w14:paraId="45848F2B"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lastRenderedPageBreak/>
              <w:t>71</w:t>
            </w:r>
          </w:p>
        </w:tc>
        <w:tc>
          <w:tcPr>
            <w:tcW w:w="1432" w:type="dxa"/>
            <w:vAlign w:val="center"/>
          </w:tcPr>
          <w:p w14:paraId="097544AF"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董</w:t>
            </w:r>
            <w:r>
              <w:rPr>
                <w:rFonts w:eastAsia="仿宋_GB2312"/>
                <w:color w:val="000000"/>
                <w:kern w:val="0"/>
                <w:sz w:val="28"/>
                <w:szCs w:val="28"/>
                <w:lang w:bidi="ar"/>
              </w:rPr>
              <w:t xml:space="preserve">  </w:t>
            </w:r>
            <w:r>
              <w:rPr>
                <w:rFonts w:eastAsia="仿宋_GB2312"/>
                <w:color w:val="000000"/>
                <w:kern w:val="0"/>
                <w:sz w:val="28"/>
                <w:szCs w:val="28"/>
                <w:lang w:bidi="ar"/>
              </w:rPr>
              <w:t>华</w:t>
            </w:r>
          </w:p>
        </w:tc>
        <w:tc>
          <w:tcPr>
            <w:tcW w:w="5582" w:type="dxa"/>
            <w:vAlign w:val="center"/>
          </w:tcPr>
          <w:p w14:paraId="72D89BCD"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厦门艾德生物医药科技股份有限公司</w:t>
            </w:r>
          </w:p>
        </w:tc>
        <w:tc>
          <w:tcPr>
            <w:tcW w:w="1206" w:type="dxa"/>
            <w:vAlign w:val="center"/>
          </w:tcPr>
          <w:p w14:paraId="7ADE0A72"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3B3FF53A" w14:textId="77777777">
        <w:tc>
          <w:tcPr>
            <w:tcW w:w="791" w:type="dxa"/>
            <w:vAlign w:val="center"/>
          </w:tcPr>
          <w:p w14:paraId="45139ABC"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72</w:t>
            </w:r>
          </w:p>
        </w:tc>
        <w:tc>
          <w:tcPr>
            <w:tcW w:w="1432" w:type="dxa"/>
            <w:vAlign w:val="center"/>
          </w:tcPr>
          <w:p w14:paraId="1C24015B"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易</w:t>
            </w:r>
            <w:r>
              <w:rPr>
                <w:rFonts w:eastAsia="仿宋_GB2312"/>
                <w:color w:val="000000"/>
                <w:kern w:val="0"/>
                <w:sz w:val="28"/>
                <w:szCs w:val="28"/>
                <w:lang w:bidi="ar"/>
              </w:rPr>
              <w:t xml:space="preserve">  </w:t>
            </w:r>
            <w:proofErr w:type="gramStart"/>
            <w:r>
              <w:rPr>
                <w:rFonts w:eastAsia="仿宋_GB2312"/>
                <w:color w:val="000000"/>
                <w:kern w:val="0"/>
                <w:sz w:val="28"/>
                <w:szCs w:val="28"/>
                <w:lang w:bidi="ar"/>
              </w:rPr>
              <w:t>鑫</w:t>
            </w:r>
            <w:proofErr w:type="gramEnd"/>
          </w:p>
        </w:tc>
        <w:tc>
          <w:tcPr>
            <w:tcW w:w="5582" w:type="dxa"/>
            <w:vAlign w:val="center"/>
          </w:tcPr>
          <w:p w14:paraId="2C54B87B"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北京吉因加科技有限公司</w:t>
            </w:r>
          </w:p>
        </w:tc>
        <w:tc>
          <w:tcPr>
            <w:tcW w:w="1206" w:type="dxa"/>
            <w:vAlign w:val="center"/>
          </w:tcPr>
          <w:p w14:paraId="493617E8"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2FD4C392" w14:textId="77777777">
        <w:tc>
          <w:tcPr>
            <w:tcW w:w="791" w:type="dxa"/>
            <w:vAlign w:val="center"/>
          </w:tcPr>
          <w:p w14:paraId="1FAF72A9"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73</w:t>
            </w:r>
          </w:p>
        </w:tc>
        <w:tc>
          <w:tcPr>
            <w:tcW w:w="1432" w:type="dxa"/>
            <w:vAlign w:val="center"/>
          </w:tcPr>
          <w:p w14:paraId="28CE86E7"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凌少平</w:t>
            </w:r>
            <w:proofErr w:type="gramEnd"/>
          </w:p>
        </w:tc>
        <w:tc>
          <w:tcPr>
            <w:tcW w:w="5582" w:type="dxa"/>
            <w:vAlign w:val="center"/>
          </w:tcPr>
          <w:p w14:paraId="161A06AA" w14:textId="77777777" w:rsidR="00DD6843" w:rsidRDefault="005517CF">
            <w:pPr>
              <w:widowControl/>
              <w:jc w:val="center"/>
              <w:textAlignment w:val="center"/>
              <w:rPr>
                <w:rFonts w:eastAsia="仿宋_GB2312"/>
                <w:sz w:val="28"/>
                <w:szCs w:val="28"/>
              </w:rPr>
            </w:pPr>
            <w:proofErr w:type="gramStart"/>
            <w:r>
              <w:rPr>
                <w:rFonts w:eastAsia="仿宋_GB2312"/>
                <w:color w:val="000000"/>
                <w:kern w:val="0"/>
                <w:sz w:val="28"/>
                <w:szCs w:val="28"/>
                <w:lang w:bidi="ar"/>
              </w:rPr>
              <w:t>志诺维</w:t>
            </w:r>
            <w:proofErr w:type="gramEnd"/>
            <w:r>
              <w:rPr>
                <w:rFonts w:eastAsia="仿宋_GB2312"/>
                <w:color w:val="000000"/>
                <w:kern w:val="0"/>
                <w:sz w:val="28"/>
                <w:szCs w:val="28"/>
                <w:lang w:bidi="ar"/>
              </w:rPr>
              <w:t>思（北京）基因科技有限公司</w:t>
            </w:r>
          </w:p>
        </w:tc>
        <w:tc>
          <w:tcPr>
            <w:tcW w:w="1206" w:type="dxa"/>
            <w:vAlign w:val="center"/>
          </w:tcPr>
          <w:p w14:paraId="7F7E6AD1"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0D947FF9" w14:textId="77777777">
        <w:tc>
          <w:tcPr>
            <w:tcW w:w="791" w:type="dxa"/>
            <w:vAlign w:val="center"/>
          </w:tcPr>
          <w:p w14:paraId="105F8465"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74</w:t>
            </w:r>
          </w:p>
        </w:tc>
        <w:tc>
          <w:tcPr>
            <w:tcW w:w="1432" w:type="dxa"/>
            <w:vAlign w:val="center"/>
          </w:tcPr>
          <w:p w14:paraId="3B66CDB0"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王</w:t>
            </w:r>
            <w:r>
              <w:rPr>
                <w:rFonts w:eastAsia="仿宋_GB2312"/>
                <w:color w:val="000000"/>
                <w:kern w:val="0"/>
                <w:sz w:val="28"/>
                <w:szCs w:val="28"/>
                <w:lang w:bidi="ar"/>
              </w:rPr>
              <w:t xml:space="preserve">  </w:t>
            </w:r>
            <w:r>
              <w:rPr>
                <w:rFonts w:eastAsia="仿宋_GB2312"/>
                <w:color w:val="000000"/>
                <w:kern w:val="0"/>
                <w:sz w:val="28"/>
                <w:szCs w:val="28"/>
                <w:lang w:bidi="ar"/>
              </w:rPr>
              <w:t>洋</w:t>
            </w:r>
          </w:p>
        </w:tc>
        <w:tc>
          <w:tcPr>
            <w:tcW w:w="5582" w:type="dxa"/>
            <w:vAlign w:val="center"/>
          </w:tcPr>
          <w:p w14:paraId="71EDBF3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北京</w:t>
            </w:r>
            <w:proofErr w:type="gramStart"/>
            <w:r>
              <w:rPr>
                <w:rFonts w:eastAsia="仿宋_GB2312"/>
                <w:color w:val="000000"/>
                <w:kern w:val="0"/>
                <w:sz w:val="28"/>
                <w:szCs w:val="28"/>
                <w:lang w:bidi="ar"/>
              </w:rPr>
              <w:t>希望组</w:t>
            </w:r>
            <w:proofErr w:type="gramEnd"/>
            <w:r>
              <w:rPr>
                <w:rFonts w:eastAsia="仿宋_GB2312"/>
                <w:color w:val="000000"/>
                <w:kern w:val="0"/>
                <w:sz w:val="28"/>
                <w:szCs w:val="28"/>
                <w:lang w:bidi="ar"/>
              </w:rPr>
              <w:t>生物科技有限公司</w:t>
            </w:r>
          </w:p>
        </w:tc>
        <w:tc>
          <w:tcPr>
            <w:tcW w:w="1206" w:type="dxa"/>
            <w:vAlign w:val="center"/>
          </w:tcPr>
          <w:p w14:paraId="48CD787F"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7B4561F6" w14:textId="77777777">
        <w:tc>
          <w:tcPr>
            <w:tcW w:w="791" w:type="dxa"/>
            <w:vAlign w:val="center"/>
          </w:tcPr>
          <w:p w14:paraId="14FE332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75</w:t>
            </w:r>
          </w:p>
        </w:tc>
        <w:tc>
          <w:tcPr>
            <w:tcW w:w="1432" w:type="dxa"/>
            <w:vAlign w:val="center"/>
          </w:tcPr>
          <w:p w14:paraId="76FCFB6A"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蔡从利</w:t>
            </w:r>
          </w:p>
        </w:tc>
        <w:tc>
          <w:tcPr>
            <w:tcW w:w="5582" w:type="dxa"/>
            <w:vAlign w:val="center"/>
          </w:tcPr>
          <w:p w14:paraId="6245FDB4"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武汉</w:t>
            </w:r>
            <w:proofErr w:type="gramStart"/>
            <w:r>
              <w:rPr>
                <w:rFonts w:eastAsia="仿宋_GB2312"/>
                <w:color w:val="000000"/>
                <w:kern w:val="0"/>
                <w:sz w:val="28"/>
                <w:szCs w:val="28"/>
                <w:lang w:bidi="ar"/>
              </w:rPr>
              <w:t>致众科技</w:t>
            </w:r>
            <w:proofErr w:type="gramEnd"/>
            <w:r>
              <w:rPr>
                <w:rFonts w:eastAsia="仿宋_GB2312"/>
                <w:color w:val="000000"/>
                <w:kern w:val="0"/>
                <w:sz w:val="28"/>
                <w:szCs w:val="28"/>
                <w:lang w:bidi="ar"/>
              </w:rPr>
              <w:t>股份有限公司</w:t>
            </w:r>
          </w:p>
        </w:tc>
        <w:tc>
          <w:tcPr>
            <w:tcW w:w="1206" w:type="dxa"/>
            <w:vAlign w:val="center"/>
          </w:tcPr>
          <w:p w14:paraId="3222C752"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r w:rsidR="00DD6843" w14:paraId="4419C112" w14:textId="77777777">
        <w:tc>
          <w:tcPr>
            <w:tcW w:w="791" w:type="dxa"/>
            <w:vAlign w:val="center"/>
          </w:tcPr>
          <w:p w14:paraId="2FCC1E04"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76</w:t>
            </w:r>
          </w:p>
        </w:tc>
        <w:tc>
          <w:tcPr>
            <w:tcW w:w="1432" w:type="dxa"/>
            <w:vAlign w:val="center"/>
          </w:tcPr>
          <w:p w14:paraId="44A85ED6"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任海萍</w:t>
            </w:r>
          </w:p>
        </w:tc>
        <w:tc>
          <w:tcPr>
            <w:tcW w:w="5582" w:type="dxa"/>
            <w:vAlign w:val="center"/>
          </w:tcPr>
          <w:p w14:paraId="0A4B1A5A"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国药集团医疗器械研究院</w:t>
            </w:r>
          </w:p>
        </w:tc>
        <w:tc>
          <w:tcPr>
            <w:tcW w:w="1206" w:type="dxa"/>
            <w:vAlign w:val="center"/>
          </w:tcPr>
          <w:p w14:paraId="7E3EA3AB" w14:textId="77777777" w:rsidR="00DD6843" w:rsidRDefault="005517CF">
            <w:pPr>
              <w:widowControl/>
              <w:jc w:val="center"/>
              <w:textAlignment w:val="center"/>
              <w:rPr>
                <w:rFonts w:eastAsia="仿宋_GB2312"/>
                <w:sz w:val="28"/>
                <w:szCs w:val="28"/>
              </w:rPr>
            </w:pPr>
            <w:r>
              <w:rPr>
                <w:rFonts w:eastAsia="仿宋_GB2312"/>
                <w:color w:val="000000"/>
                <w:kern w:val="0"/>
                <w:sz w:val="28"/>
                <w:szCs w:val="28"/>
                <w:lang w:bidi="ar"/>
              </w:rPr>
              <w:t>观察员</w:t>
            </w:r>
          </w:p>
        </w:tc>
      </w:tr>
    </w:tbl>
    <w:p w14:paraId="2B10A363" w14:textId="77777777" w:rsidR="00DD6843" w:rsidRDefault="00DD6843">
      <w:pPr>
        <w:rPr>
          <w:rFonts w:ascii="仿宋_GB2312" w:eastAsia="仿宋_GB2312" w:hAnsi="华文仿宋"/>
          <w:sz w:val="32"/>
          <w:szCs w:val="32"/>
        </w:rPr>
      </w:pPr>
    </w:p>
    <w:p w14:paraId="3858CA42" w14:textId="77777777" w:rsidR="00DD6843" w:rsidRDefault="00DD6843">
      <w:pPr>
        <w:rPr>
          <w:rFonts w:ascii="仿宋_GB2312" w:eastAsia="仿宋_GB2312" w:hAnsi="华文仿宋"/>
          <w:sz w:val="32"/>
          <w:szCs w:val="32"/>
        </w:rPr>
      </w:pPr>
    </w:p>
    <w:p w14:paraId="41540FC8" w14:textId="77777777" w:rsidR="005517CF" w:rsidRDefault="005517CF" w:rsidP="00942154">
      <w:pPr>
        <w:rPr>
          <w:rFonts w:ascii="仿宋_GB2312" w:eastAsia="仿宋_GB2312" w:hAnsi="仿宋"/>
          <w:sz w:val="28"/>
          <w:szCs w:val="28"/>
        </w:rPr>
      </w:pPr>
    </w:p>
    <w:sectPr w:rsidR="005517CF">
      <w:footerReference w:type="even" r:id="rId6"/>
      <w:footerReference w:type="default" r:id="rId7"/>
      <w:pgSz w:w="11906" w:h="16838"/>
      <w:pgMar w:top="1928" w:right="1531" w:bottom="1587" w:left="1531" w:header="851" w:footer="1361" w:gutter="0"/>
      <w:cols w:space="720"/>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F1CA0" w14:textId="77777777" w:rsidR="00482955" w:rsidRDefault="00482955">
      <w:r>
        <w:separator/>
      </w:r>
    </w:p>
  </w:endnote>
  <w:endnote w:type="continuationSeparator" w:id="0">
    <w:p w14:paraId="7C485625" w14:textId="77777777" w:rsidR="00482955" w:rsidRDefault="0048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07FD" w14:textId="77777777" w:rsidR="00DD6843" w:rsidRDefault="00942154">
    <w:pPr>
      <w:pStyle w:val="a5"/>
    </w:pPr>
    <w:r>
      <w:rPr>
        <w:noProof/>
      </w:rPr>
      <mc:AlternateContent>
        <mc:Choice Requires="wps">
          <w:drawing>
            <wp:anchor distT="0" distB="0" distL="114300" distR="114300" simplePos="0" relativeHeight="251658240" behindDoc="0" locked="0" layoutInCell="1" allowOverlap="1" wp14:anchorId="2DE95397" wp14:editId="6B388B24">
              <wp:simplePos x="0" y="0"/>
              <wp:positionH relativeFrom="margin">
                <wp:align>outside</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699A06FD" w14:textId="77777777" w:rsidR="00DD6843" w:rsidRDefault="005517CF">
                          <w:pPr>
                            <w:pStyle w:val="a5"/>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" filled="f" stroked="f">
              <v:textbox style="mso-fit-shape-to-text:t" inset="0,0,0,0">
                <w:txbxContent>
                  <w:p w:rsidR="00000000" w:rsidRDefault="005517CF">
                    <w:pPr>
                      <w:pStyle w:val="a5"/>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D65AA" w14:textId="77777777" w:rsidR="00DD6843" w:rsidRDefault="00942154">
    <w:pPr>
      <w:pStyle w:val="a5"/>
    </w:pPr>
    <w:r>
      <w:rPr>
        <w:noProof/>
      </w:rPr>
      <mc:AlternateContent>
        <mc:Choice Requires="wps">
          <w:drawing>
            <wp:anchor distT="0" distB="0" distL="114300" distR="114300" simplePos="0" relativeHeight="251657216" behindDoc="0" locked="0" layoutInCell="1" allowOverlap="1" wp14:anchorId="733EC243" wp14:editId="49AF6A9E">
              <wp:simplePos x="0" y="0"/>
              <wp:positionH relativeFrom="margin">
                <wp:align>outside</wp:align>
              </wp:positionH>
              <wp:positionV relativeFrom="paragraph">
                <wp:posOffset>0</wp:posOffset>
              </wp:positionV>
              <wp:extent cx="978535" cy="230505"/>
              <wp:effectExtent l="1905" t="0" r="63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14:paraId="21DA6E0D" w14:textId="77777777" w:rsidR="00DD6843" w:rsidRDefault="005517CF">
                          <w:pPr>
                            <w:pStyle w:val="a5"/>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942154">
                            <w:rPr>
                              <w:noProof/>
                              <w:sz w:val="28"/>
                              <w:szCs w:val="28"/>
                            </w:rPr>
                            <w:t>4</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25.85pt;margin-top:0;width:77.05pt;height:18.1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" filled="f" stroked="f">
              <v:textbox style="mso-fit-shape-to-text:t" inset="0,0,0,0">
                <w:txbxContent>
                  <w:p w:rsidR="00000000" w:rsidRDefault="005517CF">
                    <w:pPr>
                      <w:pStyle w:val="a5"/>
                      <w:rPr>
                        <w:rFonts w:hint="eastAsia"/>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942154">
                      <w:rPr>
                        <w:noProof/>
                        <w:sz w:val="28"/>
                        <w:szCs w:val="28"/>
                      </w:rPr>
                      <w:t>4</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91B11" w14:textId="77777777" w:rsidR="00482955" w:rsidRDefault="00482955">
      <w:r>
        <w:separator/>
      </w:r>
    </w:p>
  </w:footnote>
  <w:footnote w:type="continuationSeparator" w:id="0">
    <w:p w14:paraId="0B94F2A7" w14:textId="77777777" w:rsidR="00482955" w:rsidRDefault="004829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7"/>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C8"/>
    <w:rsid w:val="8FC7DB6A"/>
    <w:rsid w:val="99BDE92A"/>
    <w:rsid w:val="99E3187A"/>
    <w:rsid w:val="ACAE64E4"/>
    <w:rsid w:val="B3FF9EBE"/>
    <w:rsid w:val="B4DDBC15"/>
    <w:rsid w:val="B87FDC21"/>
    <w:rsid w:val="BFB7AEA7"/>
    <w:rsid w:val="D5BBD243"/>
    <w:rsid w:val="D9FB967B"/>
    <w:rsid w:val="DD7D71ED"/>
    <w:rsid w:val="DED58134"/>
    <w:rsid w:val="DFDE2B92"/>
    <w:rsid w:val="DFDFF237"/>
    <w:rsid w:val="E5F7D0B9"/>
    <w:rsid w:val="E7FF69C5"/>
    <w:rsid w:val="F7CF0EDA"/>
    <w:rsid w:val="F9BFC2C1"/>
    <w:rsid w:val="FABECD41"/>
    <w:rsid w:val="FE579C8E"/>
    <w:rsid w:val="FF7F53C0"/>
    <w:rsid w:val="FFCA5826"/>
    <w:rsid w:val="FFD73A6D"/>
    <w:rsid w:val="FFFEAD14"/>
    <w:rsid w:val="00016D27"/>
    <w:rsid w:val="00016E93"/>
    <w:rsid w:val="00051450"/>
    <w:rsid w:val="00071507"/>
    <w:rsid w:val="000A2989"/>
    <w:rsid w:val="000E0170"/>
    <w:rsid w:val="00101F08"/>
    <w:rsid w:val="00157D65"/>
    <w:rsid w:val="00164368"/>
    <w:rsid w:val="00186786"/>
    <w:rsid w:val="001B61C4"/>
    <w:rsid w:val="001C492C"/>
    <w:rsid w:val="001D3923"/>
    <w:rsid w:val="001D7B00"/>
    <w:rsid w:val="001F3FB0"/>
    <w:rsid w:val="00204B69"/>
    <w:rsid w:val="00247F9A"/>
    <w:rsid w:val="00252609"/>
    <w:rsid w:val="00277D15"/>
    <w:rsid w:val="002A510C"/>
    <w:rsid w:val="002A7F53"/>
    <w:rsid w:val="002C1C8B"/>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218DC"/>
    <w:rsid w:val="00453B18"/>
    <w:rsid w:val="00482955"/>
    <w:rsid w:val="004A48F4"/>
    <w:rsid w:val="004A5C4E"/>
    <w:rsid w:val="004D7576"/>
    <w:rsid w:val="004F27D3"/>
    <w:rsid w:val="0050179C"/>
    <w:rsid w:val="005410CE"/>
    <w:rsid w:val="005455A8"/>
    <w:rsid w:val="005517CF"/>
    <w:rsid w:val="0056324D"/>
    <w:rsid w:val="00564625"/>
    <w:rsid w:val="0056661D"/>
    <w:rsid w:val="00593C49"/>
    <w:rsid w:val="005B2A3E"/>
    <w:rsid w:val="005B404F"/>
    <w:rsid w:val="005D20CB"/>
    <w:rsid w:val="005D7D24"/>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2154"/>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B11072"/>
    <w:rsid w:val="00B16FFF"/>
    <w:rsid w:val="00B25838"/>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D6843"/>
    <w:rsid w:val="00DF1936"/>
    <w:rsid w:val="00E05A99"/>
    <w:rsid w:val="00E21EF7"/>
    <w:rsid w:val="00E41212"/>
    <w:rsid w:val="00E41A1A"/>
    <w:rsid w:val="00E73776"/>
    <w:rsid w:val="00ED2031"/>
    <w:rsid w:val="00F64776"/>
    <w:rsid w:val="00F6624B"/>
    <w:rsid w:val="00F81E7E"/>
    <w:rsid w:val="00F8685B"/>
    <w:rsid w:val="00FA60C8"/>
    <w:rsid w:val="00FD22E5"/>
    <w:rsid w:val="00FD443E"/>
    <w:rsid w:val="00FD754D"/>
    <w:rsid w:val="0BEC7EA0"/>
    <w:rsid w:val="0F9E0E77"/>
    <w:rsid w:val="2A8D465A"/>
    <w:rsid w:val="2AF75A72"/>
    <w:rsid w:val="2FB759D1"/>
    <w:rsid w:val="2FC64EB8"/>
    <w:rsid w:val="3BCD685C"/>
    <w:rsid w:val="3EDF3F95"/>
    <w:rsid w:val="3FEEA440"/>
    <w:rsid w:val="43E2636A"/>
    <w:rsid w:val="4C1A048F"/>
    <w:rsid w:val="51CA4036"/>
    <w:rsid w:val="591D3208"/>
    <w:rsid w:val="5F15F977"/>
    <w:rsid w:val="5F297A5F"/>
    <w:rsid w:val="5FBB42DD"/>
    <w:rsid w:val="63E446CD"/>
    <w:rsid w:val="66DC120B"/>
    <w:rsid w:val="6FEF220F"/>
    <w:rsid w:val="76F62C93"/>
    <w:rsid w:val="79EF34BE"/>
    <w:rsid w:val="7BEF9707"/>
    <w:rsid w:val="7DB9EF6C"/>
    <w:rsid w:val="7DF8F4AD"/>
    <w:rsid w:val="7ED62E8A"/>
    <w:rsid w:val="7EDDFE93"/>
    <w:rsid w:val="7F5FC667"/>
    <w:rsid w:val="7FBE4FD6"/>
    <w:rsid w:val="7FDD1D96"/>
    <w:rsid w:val="7FEE4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A1FA92"/>
  <w15:chartTrackingRefBased/>
  <w15:docId w15:val="{07400880-6E41-4328-8E39-D9A3FB845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character" w:customStyle="1" w:styleId="a6">
    <w:name w:val="页脚 字符"/>
    <w:link w:val="a5"/>
    <w:uiPriority w:val="99"/>
    <w:rPr>
      <w:kern w:val="2"/>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character" w:customStyle="1" w:styleId="a8">
    <w:name w:val="页眉 字符"/>
    <w:link w:val="a7"/>
    <w:uiPriority w:val="99"/>
    <w:rPr>
      <w:kern w:val="2"/>
      <w:sz w:val="18"/>
      <w:szCs w:val="18"/>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367</Words>
  <Characters>2093</Characters>
  <Application>Microsoft Office Word</Application>
  <DocSecurity>0</DocSecurity>
  <Lines>17</Lines>
  <Paragraphs>4</Paragraphs>
  <ScaleCrop>false</ScaleCrop>
  <Company>Xtzj.Com</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毛晓洁</cp:lastModifiedBy>
  <cp:revision>2</cp:revision>
  <cp:lastPrinted>2021-11-13T06:34:00Z</cp:lastPrinted>
  <dcterms:created xsi:type="dcterms:W3CDTF">2021-11-18T01:35:00Z</dcterms:created>
  <dcterms:modified xsi:type="dcterms:W3CDTF">2021-11-18T01:35:00Z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