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450" w:beforeAutospacing="0" w:afterAutospacing="0"/>
        <w:ind w:firstLine="2650" w:firstLineChars="600"/>
        <w:rPr>
          <w:b/>
          <w:bCs/>
          <w:sz w:val="44"/>
          <w:szCs w:val="44"/>
        </w:rPr>
      </w:pPr>
      <w:r>
        <w:rPr>
          <w:rFonts w:hint="eastAsia"/>
          <w:b/>
          <w:bCs/>
          <w:sz w:val="44"/>
          <w:szCs w:val="44"/>
        </w:rPr>
        <w:t>Aode101旋转分样仪</w:t>
      </w:r>
    </w:p>
    <w:p>
      <w:pPr>
        <w:pStyle w:val="2"/>
        <w:widowControl/>
        <w:spacing w:before="226" w:beforeAutospacing="0" w:after="76" w:afterAutospacing="0"/>
        <w:rPr>
          <w:sz w:val="36"/>
          <w:szCs w:val="36"/>
        </w:rPr>
      </w:pPr>
      <w:r>
        <w:rPr>
          <w:rStyle w:val="5"/>
          <w:rFonts w:ascii="Helvetica" w:hAnsi="Helvetica" w:eastAsia="Helvetica" w:cs="Helvetica"/>
          <w:bCs/>
          <w:color w:val="333333"/>
          <w:sz w:val="36"/>
          <w:szCs w:val="36"/>
        </w:rPr>
        <w:t>仪器简介：</w:t>
      </w:r>
    </w:p>
    <w:p>
      <w:pPr>
        <w:pStyle w:val="2"/>
        <w:widowControl/>
        <w:spacing w:before="226" w:beforeAutospacing="0" w:after="76" w:afterAutospacing="0"/>
        <w:rPr>
          <w:rFonts w:ascii="Helvetica" w:hAnsi="Helvetica" w:eastAsia="宋体" w:cs="Helvetica"/>
          <w:color w:val="333333"/>
          <w:sz w:val="32"/>
          <w:szCs w:val="32"/>
        </w:rPr>
      </w:pPr>
      <w:r>
        <w:rPr>
          <w:rFonts w:ascii="Helvetica" w:hAnsi="Helvetica" w:eastAsia="Helvetica" w:cs="Helvetica"/>
          <w:color w:val="333333"/>
          <w:sz w:val="32"/>
          <w:szCs w:val="32"/>
        </w:rPr>
        <w:t> </w:t>
      </w:r>
      <w:r>
        <w:rPr>
          <w:rFonts w:hint="eastAsia" w:ascii="Helvetica" w:hAnsi="Helvetica" w:eastAsia="宋体" w:cs="Helvetica"/>
          <w:color w:val="333333"/>
          <w:sz w:val="32"/>
          <w:szCs w:val="32"/>
        </w:rPr>
        <w:t xml:space="preserve">  旋转分样仪Aode101是由自动送样器和分样器两大部分组成，自动送样器以恒定的速度均匀的将样品送到偏心采样漏斗中，采样漏斗将样品引入旋转的多孔漏斗中，再由多孔漏斗旋转产生的离心力和样品的重力将样品分配到试样瓶中，整个分样过程全部自动进行，不受任何干扰，分样顶冠的多孔漏斗最快以110/分钟进行恒定的旋转，可以这样理解：如果使用8孔取样顶冠的话，可理解成每分钟分样880/份的效果。如果采用10个采样顶冠的话就是1100/份的效果。旋转的速度受控制器监控，不受负载和电压变化的影响，仪器在工作时始终以恒定的转速进行采样，由于采集样品的用途不同，我们会提供多种适配顶冠和多种容积的分样瓶供您选择。</w:t>
      </w:r>
    </w:p>
    <w:p>
      <w:pPr>
        <w:pStyle w:val="2"/>
        <w:widowControl/>
        <w:spacing w:before="226" w:beforeAutospacing="0" w:after="76" w:afterAutospacing="0"/>
        <w:rPr>
          <w:rFonts w:ascii="Helvetica" w:hAnsi="Helvetica" w:eastAsia="宋体" w:cs="Helvetica"/>
          <w:color w:val="333333"/>
          <w:sz w:val="32"/>
          <w:szCs w:val="32"/>
        </w:rPr>
      </w:pPr>
      <w:r>
        <w:rPr>
          <w:rFonts w:hint="eastAsia" w:ascii="Helvetica" w:hAnsi="Helvetica" w:eastAsia="宋体" w:cs="Helvetica"/>
          <w:color w:val="333333"/>
          <w:sz w:val="32"/>
          <w:szCs w:val="32"/>
        </w:rPr>
        <w:t>旋转分样仪用途</w:t>
      </w:r>
    </w:p>
    <w:p>
      <w:pPr>
        <w:pStyle w:val="2"/>
        <w:widowControl/>
        <w:spacing w:before="226" w:beforeAutospacing="0" w:after="76" w:afterAutospacing="0"/>
        <w:ind w:firstLine="640" w:firstLineChars="200"/>
        <w:rPr>
          <w:rFonts w:ascii="Helvetica" w:hAnsi="Helvetica" w:eastAsia="宋体" w:cs="Helvetica"/>
          <w:color w:val="333333"/>
          <w:sz w:val="32"/>
          <w:szCs w:val="32"/>
        </w:rPr>
      </w:pPr>
      <w:r>
        <w:rPr>
          <w:rFonts w:hint="eastAsia" w:ascii="Helvetica" w:hAnsi="Helvetica" w:eastAsia="宋体" w:cs="Helvetica"/>
          <w:color w:val="333333"/>
          <w:sz w:val="32"/>
          <w:szCs w:val="32"/>
        </w:rPr>
        <w:t>适用于所有可以扬落的松散粉末颗粒和乳状流动的样品。如药粉、面粉、洗衣粉、金属粉末、肥料、沙子、饲料、种子、化学品颗粒、水泥等等。</w:t>
      </w:r>
    </w:p>
    <w:p>
      <w:pPr>
        <w:pStyle w:val="2"/>
        <w:widowControl/>
        <w:spacing w:before="226" w:beforeAutospacing="0" w:after="76" w:afterAutospacing="0"/>
        <w:rPr>
          <w:rFonts w:ascii="Helvetica" w:hAnsi="Helvetica" w:eastAsia="宋体" w:cs="Helvetica"/>
          <w:b/>
          <w:bCs/>
          <w:color w:val="333333"/>
          <w:sz w:val="32"/>
          <w:szCs w:val="32"/>
        </w:rPr>
      </w:pPr>
      <w:r>
        <w:rPr>
          <w:rFonts w:hint="eastAsia" w:ascii="Helvetica" w:hAnsi="Helvetica" w:eastAsia="宋体" w:cs="Helvetica"/>
          <w:b/>
          <w:bCs/>
          <w:color w:val="333333"/>
          <w:sz w:val="32"/>
          <w:szCs w:val="32"/>
        </w:rPr>
        <w:t>仪器参数</w:t>
      </w:r>
    </w:p>
    <w:p>
      <w:pPr>
        <w:pStyle w:val="2"/>
        <w:widowControl/>
        <w:numPr>
          <w:ilvl w:val="0"/>
          <w:numId w:val="1"/>
        </w:numPr>
        <w:spacing w:before="226" w:beforeAutospacing="0" w:after="76" w:afterAutospacing="0"/>
        <w:rPr>
          <w:rFonts w:ascii="Helvetica" w:hAnsi="Helvetica" w:eastAsia="宋体" w:cs="Helvetica"/>
          <w:color w:val="333333"/>
          <w:sz w:val="32"/>
          <w:szCs w:val="32"/>
        </w:rPr>
      </w:pPr>
      <w:r>
        <w:rPr>
          <w:rFonts w:hint="eastAsia" w:ascii="Helvetica" w:hAnsi="Helvetica" w:eastAsia="宋体" w:cs="Helvetica"/>
          <w:color w:val="333333"/>
          <w:sz w:val="32"/>
          <w:szCs w:val="32"/>
        </w:rPr>
        <w:t>电源220V50HZ 50W</w:t>
      </w:r>
    </w:p>
    <w:p>
      <w:pPr>
        <w:pStyle w:val="2"/>
        <w:widowControl/>
        <w:numPr>
          <w:ilvl w:val="0"/>
          <w:numId w:val="1"/>
        </w:numPr>
        <w:spacing w:before="226" w:beforeAutospacing="0" w:after="76" w:afterAutospacing="0"/>
        <w:rPr>
          <w:rFonts w:ascii="Helvetica" w:hAnsi="Helvetica" w:eastAsia="宋体" w:cs="Helvetica"/>
          <w:color w:val="333333"/>
          <w:sz w:val="32"/>
          <w:szCs w:val="32"/>
        </w:rPr>
      </w:pPr>
      <w:r>
        <w:rPr>
          <w:rFonts w:hint="eastAsia" w:ascii="Helvetica" w:hAnsi="Helvetica" w:eastAsia="宋体" w:cs="Helvetica"/>
          <w:color w:val="333333"/>
          <w:sz w:val="32"/>
          <w:szCs w:val="32"/>
        </w:rPr>
        <w:t>转速90-110转/分钟</w:t>
      </w:r>
    </w:p>
    <w:p>
      <w:pPr>
        <w:pStyle w:val="2"/>
        <w:widowControl/>
        <w:numPr>
          <w:ilvl w:val="0"/>
          <w:numId w:val="1"/>
        </w:numPr>
        <w:spacing w:before="226" w:beforeAutospacing="0" w:after="76" w:afterAutospacing="0"/>
        <w:rPr>
          <w:rFonts w:ascii="Helvetica" w:hAnsi="Helvetica" w:eastAsia="宋体" w:cs="Helvetica"/>
          <w:color w:val="333333"/>
          <w:sz w:val="32"/>
          <w:szCs w:val="32"/>
        </w:rPr>
      </w:pPr>
      <w:r>
        <w:rPr>
          <w:rFonts w:hint="eastAsia" w:ascii="Helvetica" w:hAnsi="Helvetica" w:eastAsia="宋体" w:cs="Helvetica"/>
          <w:color w:val="333333"/>
          <w:sz w:val="32"/>
          <w:szCs w:val="32"/>
        </w:rPr>
        <w:t>最大进样尺寸10mm</w:t>
      </w:r>
    </w:p>
    <w:p>
      <w:pPr>
        <w:pStyle w:val="2"/>
        <w:widowControl/>
        <w:numPr>
          <w:ilvl w:val="0"/>
          <w:numId w:val="1"/>
        </w:numPr>
        <w:spacing w:before="226" w:beforeAutospacing="0" w:after="76" w:afterAutospacing="0"/>
        <w:rPr>
          <w:rFonts w:ascii="Helvetica" w:hAnsi="Helvetica" w:eastAsia="宋体" w:cs="Helvetica"/>
          <w:color w:val="333333"/>
          <w:sz w:val="32"/>
          <w:szCs w:val="32"/>
        </w:rPr>
      </w:pPr>
      <w:r>
        <w:rPr>
          <w:rFonts w:hint="eastAsia" w:ascii="Helvetica" w:hAnsi="Helvetica" w:eastAsia="宋体" w:cs="Helvetica"/>
          <w:color w:val="333333"/>
          <w:sz w:val="32"/>
          <w:szCs w:val="32"/>
        </w:rPr>
        <w:t>时间设定范围1-99.99分钟</w:t>
      </w:r>
    </w:p>
    <w:p>
      <w:pPr>
        <w:pStyle w:val="2"/>
        <w:widowControl/>
        <w:numPr>
          <w:ilvl w:val="0"/>
          <w:numId w:val="1"/>
        </w:numPr>
        <w:spacing w:before="226" w:beforeAutospacing="0" w:after="76" w:afterAutospacing="0"/>
        <w:rPr>
          <w:rFonts w:ascii="Helvetica" w:hAnsi="Helvetica" w:eastAsia="宋体" w:cs="Helvetica"/>
          <w:color w:val="333333"/>
          <w:sz w:val="32"/>
          <w:szCs w:val="32"/>
        </w:rPr>
      </w:pPr>
      <w:r>
        <w:rPr>
          <w:rFonts w:hint="eastAsia" w:ascii="Helvetica" w:hAnsi="Helvetica" w:eastAsia="宋体" w:cs="Helvetica"/>
          <w:color w:val="333333"/>
          <w:sz w:val="32"/>
          <w:szCs w:val="32"/>
        </w:rPr>
        <w:t>可分样品6、8、10份</w:t>
      </w:r>
    </w:p>
    <w:p>
      <w:pPr>
        <w:pStyle w:val="2"/>
        <w:widowControl/>
        <w:numPr>
          <w:ilvl w:val="0"/>
          <w:numId w:val="1"/>
        </w:numPr>
        <w:spacing w:before="226" w:beforeAutospacing="0" w:after="76" w:afterAutospacing="0"/>
        <w:rPr>
          <w:rFonts w:ascii="Helvetica" w:hAnsi="Helvetica" w:eastAsia="宋体" w:cs="Helvetica"/>
          <w:color w:val="333333"/>
          <w:sz w:val="32"/>
          <w:szCs w:val="32"/>
        </w:rPr>
      </w:pPr>
      <w:r>
        <w:rPr>
          <w:rFonts w:hint="eastAsia" w:ascii="Helvetica" w:hAnsi="Helvetica" w:eastAsia="宋体" w:cs="Helvetica"/>
          <w:color w:val="333333"/>
          <w:sz w:val="32"/>
          <w:szCs w:val="32"/>
        </w:rPr>
        <w:t>最大样品量5000毫升</w:t>
      </w:r>
    </w:p>
    <w:p>
      <w:pPr>
        <w:pStyle w:val="2"/>
        <w:widowControl/>
        <w:numPr>
          <w:ilvl w:val="0"/>
          <w:numId w:val="1"/>
        </w:numPr>
        <w:spacing w:before="226" w:beforeAutospacing="0" w:after="76" w:afterAutospacing="0"/>
        <w:rPr>
          <w:rFonts w:ascii="Helvetica" w:hAnsi="Helvetica" w:eastAsia="宋体" w:cs="Helvetica"/>
          <w:color w:val="333333"/>
          <w:sz w:val="32"/>
          <w:szCs w:val="32"/>
        </w:rPr>
      </w:pPr>
      <w:r>
        <w:rPr>
          <w:rFonts w:hint="eastAsia" w:ascii="Helvetica" w:hAnsi="Helvetica" w:eastAsia="宋体" w:cs="Helvetica"/>
          <w:color w:val="333333"/>
          <w:sz w:val="32"/>
          <w:szCs w:val="32"/>
        </w:rPr>
        <w:t>接收样品瓶容积100、250、500ml</w:t>
      </w:r>
    </w:p>
    <w:p>
      <w:pPr>
        <w:pStyle w:val="2"/>
        <w:widowControl/>
        <w:numPr>
          <w:ilvl w:val="0"/>
          <w:numId w:val="1"/>
        </w:numPr>
        <w:spacing w:before="226" w:beforeAutospacing="0" w:after="76" w:afterAutospacing="0"/>
        <w:rPr>
          <w:rFonts w:ascii="Helvetica" w:hAnsi="Helvetica" w:eastAsia="宋体" w:cs="Helvetica"/>
          <w:color w:val="333333"/>
          <w:sz w:val="32"/>
          <w:szCs w:val="32"/>
        </w:rPr>
      </w:pPr>
      <w:r>
        <w:rPr>
          <w:rFonts w:hint="eastAsia" w:ascii="Helvetica" w:hAnsi="Helvetica" w:eastAsia="宋体" w:cs="Helvetica"/>
          <w:color w:val="333333"/>
          <w:sz w:val="32"/>
          <w:szCs w:val="32"/>
        </w:rPr>
        <w:t>仪器尺寸50*40*89厘米</w:t>
      </w:r>
    </w:p>
    <w:p>
      <w:pPr>
        <w:pStyle w:val="2"/>
        <w:widowControl/>
        <w:numPr>
          <w:ilvl w:val="0"/>
          <w:numId w:val="1"/>
        </w:numPr>
        <w:spacing w:before="226" w:beforeAutospacing="0" w:after="76" w:afterAutospacing="0"/>
        <w:rPr>
          <w:rFonts w:ascii="Helvetica" w:hAnsi="Helvetica" w:eastAsia="宋体" w:cs="Helvetica"/>
          <w:color w:val="333333"/>
          <w:sz w:val="32"/>
          <w:szCs w:val="32"/>
        </w:rPr>
      </w:pPr>
      <w:r>
        <w:rPr>
          <w:rFonts w:hint="eastAsia" w:ascii="Helvetica" w:hAnsi="Helvetica" w:eastAsia="宋体" w:cs="Helvetica"/>
          <w:color w:val="333333"/>
          <w:sz w:val="32"/>
          <w:szCs w:val="32"/>
        </w:rPr>
        <w:t>净重30kg</w:t>
      </w:r>
    </w:p>
    <w:p>
      <w:pPr>
        <w:pStyle w:val="2"/>
        <w:widowControl/>
        <w:spacing w:before="226" w:beforeAutospacing="0" w:after="76" w:afterAutospacing="0"/>
        <w:rPr>
          <w:rFonts w:ascii="Helvetica" w:hAnsi="Helvetica" w:eastAsia="宋体" w:cs="Helvetica"/>
          <w:b/>
          <w:bCs/>
          <w:color w:val="333333"/>
          <w:sz w:val="32"/>
          <w:szCs w:val="32"/>
        </w:rPr>
      </w:pPr>
      <w:r>
        <w:rPr>
          <w:rFonts w:hint="eastAsia" w:ascii="Helvetica" w:hAnsi="Helvetica" w:eastAsia="宋体" w:cs="Helvetica"/>
          <w:b/>
          <w:bCs/>
          <w:color w:val="333333"/>
          <w:sz w:val="32"/>
          <w:szCs w:val="32"/>
        </w:rPr>
        <w:t>仪器特点</w:t>
      </w:r>
    </w:p>
    <w:p>
      <w:pPr>
        <w:pStyle w:val="2"/>
        <w:widowControl/>
        <w:numPr>
          <w:ilvl w:val="0"/>
          <w:numId w:val="1"/>
        </w:numPr>
        <w:spacing w:before="226" w:beforeAutospacing="0" w:after="76" w:afterAutospacing="0"/>
        <w:rPr>
          <w:sz w:val="32"/>
          <w:szCs w:val="32"/>
        </w:rPr>
      </w:pPr>
      <w:r>
        <w:rPr>
          <w:rFonts w:hint="eastAsia" w:ascii="Helvetica" w:hAnsi="Helvetica" w:eastAsia="宋体" w:cs="Helvetica"/>
          <w:color w:val="333333"/>
          <w:sz w:val="32"/>
          <w:szCs w:val="32"/>
        </w:rPr>
        <w:t>仪器采样漏斗采用阳极氧化处理，外表形成一层坚硬的保护膜抗磨损。</w:t>
      </w:r>
    </w:p>
    <w:p>
      <w:pPr>
        <w:pStyle w:val="2"/>
        <w:widowControl/>
        <w:numPr>
          <w:ilvl w:val="0"/>
          <w:numId w:val="1"/>
        </w:numPr>
        <w:spacing w:before="226" w:beforeAutospacing="0" w:after="76" w:afterAutospacing="0"/>
        <w:rPr>
          <w:sz w:val="32"/>
          <w:szCs w:val="32"/>
        </w:rPr>
      </w:pPr>
      <w:r>
        <w:rPr>
          <w:rFonts w:hint="eastAsia" w:ascii="Helvetica" w:hAnsi="Helvetica" w:eastAsia="宋体" w:cs="Helvetica"/>
          <w:color w:val="333333"/>
          <w:sz w:val="32"/>
          <w:szCs w:val="32"/>
        </w:rPr>
        <w:t>分样器和自动送样器采用了双恒速工作，同步化处理样品送样和采样。提高了分样精确度。</w:t>
      </w:r>
    </w:p>
    <w:p>
      <w:pPr>
        <w:pStyle w:val="2"/>
        <w:widowControl/>
        <w:numPr>
          <w:ilvl w:val="0"/>
          <w:numId w:val="1"/>
        </w:numPr>
        <w:spacing w:before="226" w:beforeAutospacing="0" w:after="76" w:afterAutospacing="0"/>
        <w:rPr>
          <w:sz w:val="32"/>
          <w:szCs w:val="32"/>
        </w:rPr>
      </w:pPr>
      <w:r>
        <w:rPr>
          <w:rFonts w:hint="eastAsia" w:ascii="Helvetica" w:hAnsi="Helvetica" w:eastAsia="宋体" w:cs="Helvetica"/>
          <w:color w:val="333333"/>
          <w:sz w:val="32"/>
          <w:szCs w:val="32"/>
        </w:rPr>
        <w:t>操作方便，简单快捷。样品瓶快速紧固和拆卸，清洗方便。</w:t>
      </w:r>
    </w:p>
    <w:p>
      <w:pPr>
        <w:pStyle w:val="2"/>
        <w:widowControl/>
        <w:numPr>
          <w:ilvl w:val="0"/>
          <w:numId w:val="1"/>
        </w:numPr>
        <w:spacing w:before="226" w:beforeAutospacing="0" w:after="76" w:afterAutospacing="0"/>
        <w:rPr>
          <w:sz w:val="32"/>
          <w:szCs w:val="32"/>
        </w:rPr>
      </w:pPr>
      <w:r>
        <w:rPr>
          <w:rFonts w:hint="eastAsia" w:ascii="Helvetica" w:hAnsi="Helvetica" w:eastAsia="宋体" w:cs="Helvetica"/>
          <w:color w:val="333333"/>
          <w:sz w:val="32"/>
          <w:szCs w:val="32"/>
        </w:rPr>
        <w:t>工作时无噪音，设计紧凑。</w:t>
      </w:r>
    </w:p>
    <w:p>
      <w:pPr>
        <w:pStyle w:val="2"/>
        <w:widowControl/>
        <w:numPr>
          <w:ilvl w:val="0"/>
          <w:numId w:val="1"/>
        </w:numPr>
        <w:spacing w:before="226" w:beforeAutospacing="0" w:after="76" w:afterAutospacing="0"/>
        <w:rPr>
          <w:sz w:val="32"/>
          <w:szCs w:val="32"/>
        </w:rPr>
      </w:pPr>
      <w:r>
        <w:rPr>
          <w:rFonts w:hint="eastAsia" w:ascii="Helvetica" w:hAnsi="Helvetica" w:eastAsia="宋体" w:cs="Helvetica"/>
          <w:color w:val="333333"/>
          <w:sz w:val="32"/>
          <w:szCs w:val="32"/>
        </w:rPr>
        <w:t>分样器和送样的速度受操控器模块监控，使其保持同等恒速下运行</w:t>
      </w:r>
    </w:p>
    <w:p>
      <w:pPr>
        <w:pStyle w:val="2"/>
        <w:widowControl/>
        <w:spacing w:before="226" w:beforeAutospacing="0" w:after="76" w:afterAutospacing="0"/>
        <w:rPr>
          <w:rFonts w:ascii="Helvetica" w:hAnsi="Helvetica" w:eastAsia="宋体" w:cs="Helvetica"/>
          <w:b/>
          <w:bCs/>
          <w:color w:val="333333"/>
          <w:sz w:val="32"/>
          <w:szCs w:val="32"/>
        </w:rPr>
      </w:pPr>
      <w:r>
        <w:rPr>
          <w:rFonts w:hint="eastAsia" w:ascii="Helvetica" w:hAnsi="Helvetica" w:eastAsia="宋体" w:cs="Helvetica"/>
          <w:b/>
          <w:bCs/>
          <w:color w:val="333333"/>
          <w:sz w:val="32"/>
          <w:szCs w:val="32"/>
        </w:rPr>
        <w:t>售后服务</w:t>
      </w:r>
    </w:p>
    <w:p>
      <w:pPr>
        <w:pStyle w:val="2"/>
        <w:widowControl/>
        <w:numPr>
          <w:ilvl w:val="0"/>
          <w:numId w:val="1"/>
        </w:numPr>
        <w:spacing w:before="226" w:beforeAutospacing="0" w:after="76" w:afterAutospacing="0"/>
        <w:rPr>
          <w:sz w:val="32"/>
          <w:szCs w:val="32"/>
        </w:rPr>
      </w:pPr>
      <w:r>
        <w:rPr>
          <w:rFonts w:hint="eastAsia" w:ascii="Helvetica" w:hAnsi="Helvetica" w:eastAsia="宋体" w:cs="Helvetica"/>
          <w:color w:val="333333"/>
          <w:sz w:val="32"/>
          <w:szCs w:val="32"/>
        </w:rPr>
        <w:t>门到门免费运输，免费安装调试，免费技术培训，免费技术指导</w:t>
      </w:r>
    </w:p>
    <w:p>
      <w:pPr>
        <w:pStyle w:val="2"/>
        <w:widowControl/>
        <w:numPr>
          <w:ilvl w:val="0"/>
          <w:numId w:val="1"/>
        </w:numPr>
        <w:spacing w:before="226" w:beforeAutospacing="0" w:after="76" w:afterAutospacing="0"/>
        <w:rPr>
          <w:sz w:val="32"/>
          <w:szCs w:val="32"/>
        </w:rPr>
      </w:pPr>
      <w:r>
        <w:rPr>
          <w:rFonts w:hint="eastAsia" w:ascii="Helvetica" w:hAnsi="Helvetica" w:eastAsia="宋体" w:cs="Helvetica"/>
          <w:color w:val="333333"/>
          <w:sz w:val="32"/>
          <w:szCs w:val="32"/>
        </w:rPr>
        <w:t>质保期2年，免费更换一切配件，不收取任何费用</w:t>
      </w:r>
    </w:p>
    <w:p>
      <w:pPr>
        <w:pStyle w:val="2"/>
        <w:widowControl/>
        <w:numPr>
          <w:ilvl w:val="0"/>
          <w:numId w:val="1"/>
        </w:numPr>
        <w:spacing w:before="226" w:beforeAutospacing="0" w:after="76" w:afterAutospacing="0"/>
        <w:rPr>
          <w:sz w:val="32"/>
          <w:szCs w:val="32"/>
        </w:rPr>
      </w:pPr>
      <w:r>
        <w:rPr>
          <w:rFonts w:hint="eastAsia"/>
          <w:sz w:val="32"/>
          <w:szCs w:val="32"/>
        </w:rPr>
        <w:t>接到质保电话2小时内给出解决方案，48小时内解决问题</w:t>
      </w:r>
    </w:p>
    <w:p>
      <w:pPr>
        <w:pStyle w:val="2"/>
        <w:widowControl/>
        <w:numPr>
          <w:ilvl w:val="0"/>
          <w:numId w:val="1"/>
        </w:numPr>
        <w:spacing w:before="226" w:beforeAutospacing="0" w:after="76" w:afterAutospacing="0"/>
        <w:rPr>
          <w:sz w:val="32"/>
          <w:szCs w:val="32"/>
        </w:rPr>
      </w:pPr>
      <w:r>
        <w:rPr>
          <w:rFonts w:hint="eastAsia"/>
          <w:sz w:val="32"/>
          <w:szCs w:val="32"/>
        </w:rPr>
        <w:t>技术支持24小时为您服务，确保你在任何时间使用时遇到的问题能够解决。</w:t>
      </w:r>
    </w:p>
    <w:p>
      <w:pPr>
        <w:pStyle w:val="2"/>
        <w:widowControl/>
        <w:spacing w:before="226" w:beforeAutospacing="0" w:after="76" w:afterAutospacing="0"/>
        <w:rPr>
          <w:sz w:val="32"/>
          <w:szCs w:val="32"/>
        </w:rPr>
      </w:pPr>
    </w:p>
    <w:p>
      <w:pPr>
        <w:pStyle w:val="2"/>
        <w:widowControl/>
        <w:spacing w:before="226" w:beforeAutospacing="0" w:after="76" w:afterAutospacing="0"/>
        <w:rPr>
          <w:sz w:val="32"/>
          <w:szCs w:val="32"/>
        </w:rPr>
      </w:pPr>
      <w:bookmarkStart w:id="0" w:name="_GoBack"/>
      <w:bookmarkEnd w:id="0"/>
    </w:p>
    <w:p>
      <w:pPr>
        <w:pStyle w:val="2"/>
        <w:widowControl/>
        <w:spacing w:before="226" w:beforeAutospacing="0" w:after="76" w:afterAutospacing="0"/>
        <w:rPr>
          <w:sz w:val="32"/>
          <w:szCs w:val="32"/>
        </w:rPr>
      </w:pPr>
    </w:p>
    <w:p>
      <w:pPr>
        <w:pStyle w:val="2"/>
        <w:widowControl/>
        <w:spacing w:before="226" w:beforeAutospacing="0" w:after="76" w:afterAutospacing="0"/>
        <w:rPr>
          <w:sz w:val="32"/>
          <w:szCs w:val="32"/>
        </w:rPr>
      </w:pPr>
    </w:p>
    <w:p>
      <w:pPr>
        <w:pStyle w:val="2"/>
        <w:widowControl/>
        <w:spacing w:before="226" w:beforeAutospacing="0" w:after="76" w:afterAutospacing="0"/>
        <w:rPr>
          <w:sz w:val="32"/>
          <w:szCs w:val="32"/>
        </w:rPr>
      </w:pPr>
    </w:p>
    <w:p>
      <w:pPr>
        <w:pStyle w:val="2"/>
        <w:widowControl/>
        <w:spacing w:before="226" w:beforeAutospacing="0" w:after="76" w:afterAutospacing="0"/>
        <w:rPr>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C29CA6"/>
    <w:multiLevelType w:val="singleLevel"/>
    <w:tmpl w:val="BEC29CA6"/>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A0E"/>
    <w:rsid w:val="00DD5A0E"/>
    <w:rsid w:val="00F05E8F"/>
    <w:rsid w:val="0F3B0205"/>
    <w:rsid w:val="0F44530B"/>
    <w:rsid w:val="19712A70"/>
    <w:rsid w:val="1F6C41A4"/>
    <w:rsid w:val="29A41115"/>
    <w:rsid w:val="2DA362CE"/>
    <w:rsid w:val="3135465C"/>
    <w:rsid w:val="32B5499E"/>
    <w:rsid w:val="45F959CA"/>
    <w:rsid w:val="47F72214"/>
    <w:rsid w:val="489555A0"/>
    <w:rsid w:val="48DF0110"/>
    <w:rsid w:val="4D5C07F9"/>
    <w:rsid w:val="527A416D"/>
    <w:rsid w:val="53003B32"/>
    <w:rsid w:val="54E13A7E"/>
    <w:rsid w:val="575D2C80"/>
    <w:rsid w:val="5AB05656"/>
    <w:rsid w:val="60AF1486"/>
    <w:rsid w:val="63E0485E"/>
    <w:rsid w:val="66AA4BC9"/>
    <w:rsid w:val="67152F96"/>
    <w:rsid w:val="6BC95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iPriority w:val="0"/>
    <w:pPr>
      <w:spacing w:beforeAutospacing="1" w:afterAutospacing="1"/>
      <w:jc w:val="left"/>
    </w:pPr>
    <w:rPr>
      <w:rFonts w:cs="Times New Roman"/>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129</Words>
  <Characters>737</Characters>
  <Lines>6</Lines>
  <Paragraphs>1</Paragraphs>
  <TotalTime>3</TotalTime>
  <ScaleCrop>false</ScaleCrop>
  <LinksUpToDate>false</LinksUpToDate>
  <CharactersWithSpaces>865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2021-11-13T09:26:00Z</dcterms:created>
  <dc:creator>Administrator</dc:creator>
  <cp:lastModifiedBy>david</cp:lastModifiedBy>
  <dcterms:modified xsi:type="dcterms:W3CDTF">2021-11-21T12:08:53Z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80F53466CA5A44B0BA550CAD9FEABEA8</vt:lpwstr>
  </property>
</Properties>
</file>