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1702"/>
        <w:tblW w:w="9786" w:type="dxa"/>
        <w:tblBorders>
          <w:insideV w:val="single" w:sz="4" w:space="0" w:color="auto"/>
        </w:tblBorders>
        <w:tblLayout w:type="fixed"/>
        <w:tblCellMar>
          <w:left w:w="0" w:type="dxa"/>
          <w:right w:w="0" w:type="dxa"/>
        </w:tblCellMar>
        <w:tblLook w:val="04A0" w:firstRow="1" w:lastRow="0" w:firstColumn="1" w:lastColumn="0" w:noHBand="0" w:noVBand="1"/>
      </w:tblPr>
      <w:tblGrid>
        <w:gridCol w:w="9786"/>
      </w:tblGrid>
      <w:tr w:rsidR="00816AD4" w14:paraId="57E22457" w14:textId="77777777">
        <w:trPr>
          <w:trHeight w:val="1134"/>
        </w:trPr>
        <w:tc>
          <w:tcPr>
            <w:tcW w:w="9786" w:type="dxa"/>
          </w:tcPr>
          <w:p w14:paraId="15ED9E64" w14:textId="77777777" w:rsidR="00816AD4" w:rsidRDefault="00E50223">
            <w:pPr>
              <w:pStyle w:val="a9"/>
              <w:rPr>
                <w:rFonts w:ascii="宋体" w:eastAsia="宋体" w:hAnsi="宋体"/>
                <w:b/>
                <w:spacing w:val="-24"/>
                <w:w w:val="80"/>
                <w:sz w:val="86"/>
                <w:szCs w:val="86"/>
              </w:rPr>
            </w:pPr>
            <w:r>
              <w:rPr>
                <w:rFonts w:ascii="宋体" w:eastAsia="宋体" w:hAnsi="宋体" w:hint="eastAsia"/>
                <w:b/>
                <w:spacing w:val="-24"/>
                <w:w w:val="80"/>
                <w:sz w:val="86"/>
                <w:szCs w:val="86"/>
              </w:rPr>
              <w:t>食品真实性技术国际联合研究中心</w:t>
            </w:r>
          </w:p>
        </w:tc>
      </w:tr>
      <w:tr w:rsidR="00816AD4" w14:paraId="1C7F0068" w14:textId="77777777">
        <w:trPr>
          <w:trHeight w:val="1134"/>
        </w:trPr>
        <w:tc>
          <w:tcPr>
            <w:tcW w:w="9786" w:type="dxa"/>
          </w:tcPr>
          <w:p w14:paraId="1998F86C" w14:textId="77777777" w:rsidR="00816AD4" w:rsidRDefault="00E50223">
            <w:pPr>
              <w:tabs>
                <w:tab w:val="left" w:pos="1471"/>
              </w:tabs>
              <w:jc w:val="left"/>
            </w:pPr>
            <w:r>
              <w:rPr>
                <w:rFonts w:ascii="宋体" w:eastAsia="宋体" w:hAnsi="宋体"/>
                <w:b/>
                <w:noProof/>
                <w:spacing w:val="-24"/>
              </w:rPr>
              <mc:AlternateContent>
                <mc:Choice Requires="wps">
                  <w:drawing>
                    <wp:anchor distT="0" distB="0" distL="114300" distR="114300" simplePos="0" relativeHeight="251659264" behindDoc="0" locked="0" layoutInCell="1" allowOverlap="1" wp14:anchorId="52D74607" wp14:editId="27A65A01">
                      <wp:simplePos x="0" y="0"/>
                      <wp:positionH relativeFrom="margin">
                        <wp:posOffset>-47625</wp:posOffset>
                      </wp:positionH>
                      <wp:positionV relativeFrom="page">
                        <wp:posOffset>196850</wp:posOffset>
                      </wp:positionV>
                      <wp:extent cx="6309995" cy="0"/>
                      <wp:effectExtent l="33020" t="33020" r="29210" b="336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57150" cmpd="thickThin">
                                <a:solidFill>
                                  <a:srgbClr val="FF0000"/>
                                </a:solidFill>
                                <a:round/>
                              </a:ln>
                            </wps:spPr>
                            <wps:bodyPr/>
                          </wps:wsp>
                        </a:graphicData>
                      </a:graphic>
                    </wp:anchor>
                  </w:drawing>
                </mc:Choice>
                <mc:Fallback>
                  <w:pict>
                    <v:line w14:anchorId="5448DE8F" id="直接连接符 2"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page" from="-3.75pt,15.5pt" to="493.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" strokecolor="red" strokeweight="4.5pt">
                      <v:stroke linestyle="thickThin"/>
                      <w10:wrap anchorx="margin" anchory="page"/>
                    </v:line>
                  </w:pict>
                </mc:Fallback>
              </mc:AlternateContent>
            </w:r>
          </w:p>
        </w:tc>
      </w:tr>
    </w:tbl>
    <w:p w14:paraId="4F3F5FF6" w14:textId="77777777" w:rsidR="00816AD4" w:rsidRDefault="00E50223">
      <w:pPr>
        <w:overflowPunct w:val="0"/>
        <w:spacing w:beforeLines="50" w:before="156" w:line="560" w:lineRule="exact"/>
        <w:ind w:firstLineChars="200" w:firstLine="883"/>
        <w:textAlignment w:val="center"/>
        <w:rPr>
          <w:rFonts w:ascii="宋体" w:eastAsia="宋体" w:hAnsi="宋体" w:cs="宋体"/>
          <w:b/>
          <w:sz w:val="44"/>
          <w:szCs w:val="44"/>
        </w:rPr>
      </w:pPr>
      <w:r>
        <w:rPr>
          <w:rFonts w:ascii="宋体" w:eastAsia="宋体" w:hAnsi="宋体" w:cs="宋体" w:hint="eastAsia"/>
          <w:b/>
          <w:sz w:val="44"/>
          <w:szCs w:val="44"/>
        </w:rPr>
        <w:t>关于召开</w:t>
      </w:r>
      <w:r>
        <w:rPr>
          <w:rFonts w:ascii="宋体" w:eastAsia="宋体" w:hAnsi="宋体" w:cs="宋体" w:hint="eastAsia"/>
          <w:b/>
          <w:sz w:val="44"/>
          <w:szCs w:val="44"/>
        </w:rPr>
        <w:t>2021</w:t>
      </w:r>
      <w:r>
        <w:rPr>
          <w:rFonts w:ascii="宋体" w:eastAsia="宋体" w:hAnsi="宋体" w:cs="宋体" w:hint="eastAsia"/>
          <w:b/>
          <w:sz w:val="44"/>
          <w:szCs w:val="44"/>
        </w:rPr>
        <w:t>年食品真实性技术与产业发展国际论坛</w:t>
      </w:r>
      <w:proofErr w:type="gramStart"/>
      <w:r>
        <w:rPr>
          <w:rFonts w:ascii="宋体" w:eastAsia="宋体" w:hAnsi="宋体" w:cs="宋体" w:hint="eastAsia"/>
          <w:b/>
          <w:sz w:val="44"/>
          <w:szCs w:val="44"/>
        </w:rPr>
        <w:t>暨食品</w:t>
      </w:r>
      <w:proofErr w:type="gramEnd"/>
      <w:r>
        <w:rPr>
          <w:rFonts w:ascii="宋体" w:eastAsia="宋体" w:hAnsi="宋体" w:cs="宋体" w:hint="eastAsia"/>
          <w:b/>
          <w:sz w:val="44"/>
          <w:szCs w:val="44"/>
        </w:rPr>
        <w:t>真实性技术国际联合研究中心年会</w:t>
      </w:r>
      <w:r>
        <w:rPr>
          <w:rFonts w:ascii="宋体" w:eastAsia="宋体" w:hAnsi="宋体" w:cs="宋体" w:hint="eastAsia"/>
          <w:b/>
          <w:sz w:val="44"/>
          <w:szCs w:val="44"/>
        </w:rPr>
        <w:t>（</w:t>
      </w:r>
      <w:r>
        <w:rPr>
          <w:rFonts w:ascii="宋体" w:eastAsia="宋体" w:hAnsi="宋体" w:cs="宋体" w:hint="eastAsia"/>
          <w:b/>
          <w:sz w:val="44"/>
          <w:szCs w:val="44"/>
        </w:rPr>
        <w:t>第一轮</w:t>
      </w:r>
      <w:r>
        <w:rPr>
          <w:rFonts w:ascii="宋体" w:eastAsia="宋体" w:hAnsi="宋体" w:cs="宋体" w:hint="eastAsia"/>
          <w:b/>
          <w:sz w:val="44"/>
          <w:szCs w:val="44"/>
        </w:rPr>
        <w:t>）</w:t>
      </w:r>
    </w:p>
    <w:p w14:paraId="4D513376" w14:textId="77777777" w:rsidR="00816AD4" w:rsidRDefault="00E50223">
      <w:pPr>
        <w:widowControl/>
        <w:spacing w:beforeLines="50" w:before="156"/>
        <w:jc w:val="left"/>
        <w:rPr>
          <w:rFonts w:ascii="仿宋" w:eastAsia="仿宋" w:hAnsi="仿宋" w:cs="仿宋"/>
          <w:color w:val="000000"/>
          <w:kern w:val="0"/>
          <w:szCs w:val="32"/>
          <w:lang w:bidi="ar"/>
        </w:rPr>
      </w:pPr>
      <w:r>
        <w:rPr>
          <w:rFonts w:ascii="仿宋" w:eastAsia="仿宋" w:hAnsi="仿宋" w:cs="仿宋" w:hint="eastAsia"/>
          <w:color w:val="000000"/>
          <w:kern w:val="0"/>
          <w:szCs w:val="32"/>
          <w:lang w:bidi="ar"/>
        </w:rPr>
        <w:t>各有关单位：</w:t>
      </w:r>
    </w:p>
    <w:p w14:paraId="3F302091" w14:textId="77777777" w:rsidR="00816AD4" w:rsidRDefault="00E50223">
      <w:pPr>
        <w:widowControl/>
        <w:ind w:firstLineChars="200" w:firstLine="640"/>
        <w:rPr>
          <w:rFonts w:ascii="仿宋" w:eastAsia="仿宋" w:hAnsi="仿宋" w:cs="仿宋"/>
          <w:color w:val="000000"/>
          <w:kern w:val="0"/>
          <w:szCs w:val="32"/>
          <w:lang w:bidi="ar"/>
        </w:rPr>
      </w:pPr>
      <w:r>
        <w:rPr>
          <w:rFonts w:ascii="仿宋" w:eastAsia="仿宋" w:hAnsi="仿宋" w:cs="仿宋" w:hint="eastAsia"/>
          <w:color w:val="000000"/>
          <w:kern w:val="0"/>
          <w:szCs w:val="32"/>
          <w:lang w:bidi="ar"/>
        </w:rPr>
        <w:t>食品真实性技术国际联合研究中心是我国食品真实性领域唯一经科技部认定的国家级国际合作基地</w:t>
      </w:r>
      <w:r>
        <w:rPr>
          <w:rFonts w:ascii="仿宋" w:eastAsia="仿宋" w:hAnsi="仿宋" w:cs="仿宋" w:hint="eastAsia"/>
          <w:color w:val="000000"/>
          <w:kern w:val="0"/>
          <w:szCs w:val="32"/>
          <w:lang w:bidi="ar"/>
        </w:rPr>
        <w:t>,</w:t>
      </w:r>
      <w:r>
        <w:rPr>
          <w:rFonts w:ascii="仿宋" w:eastAsia="仿宋" w:hAnsi="仿宋" w:cs="仿宋" w:hint="eastAsia"/>
          <w:color w:val="000000"/>
          <w:kern w:val="0"/>
          <w:szCs w:val="32"/>
          <w:lang w:bidi="ar"/>
        </w:rPr>
        <w:t>中心致力于打造具有示范带动作用的技术领先、人才汇聚、示范引领的国际创新平台。中心围绕食品行业存在经济利益驱动造假、虚假标注、以次充好等现象，整合和调动全球科技资源，从关注食品自身完整性和生产经营行为真实性出发，深入开展食品真实性技术研发、产业培育、标准制修订、产品认证等工作，遏制食品行业“劣币驱逐良币”等造假现象，提升食品消费信心，重塑食品行业诚信体系，促进食品标准和国际贸易互认互信，推动食品产业高质量发展以及</w:t>
      </w:r>
      <w:r>
        <w:rPr>
          <w:rFonts w:ascii="仿宋" w:eastAsia="仿宋" w:hAnsi="仿宋" w:cs="仿宋" w:hint="eastAsia"/>
          <w:szCs w:val="32"/>
        </w:rPr>
        <w:t>食品真实性</w:t>
      </w:r>
      <w:r>
        <w:rPr>
          <w:rFonts w:ascii="仿宋" w:eastAsia="仿宋" w:hAnsi="仿宋" w:cs="仿宋" w:hint="eastAsia"/>
          <w:szCs w:val="32"/>
        </w:rPr>
        <w:t>技术标准化和科技监管应用落地</w:t>
      </w:r>
      <w:r>
        <w:rPr>
          <w:rFonts w:ascii="仿宋" w:eastAsia="仿宋" w:hAnsi="仿宋" w:cs="仿宋" w:hint="eastAsia"/>
          <w:color w:val="000000"/>
          <w:kern w:val="0"/>
          <w:szCs w:val="32"/>
          <w:lang w:bidi="ar"/>
        </w:rPr>
        <w:t>。为落实国际食品真实性中心使命</w:t>
      </w:r>
      <w:proofErr w:type="gramStart"/>
      <w:r>
        <w:rPr>
          <w:rFonts w:ascii="仿宋" w:eastAsia="仿宋" w:hAnsi="仿宋" w:cs="仿宋" w:hint="eastAsia"/>
          <w:color w:val="000000"/>
          <w:kern w:val="0"/>
          <w:szCs w:val="32"/>
          <w:lang w:bidi="ar"/>
        </w:rPr>
        <w:t>和愿景</w:t>
      </w:r>
      <w:proofErr w:type="gramEnd"/>
      <w:r>
        <w:rPr>
          <w:rFonts w:ascii="仿宋" w:eastAsia="仿宋" w:hAnsi="仿宋" w:cs="仿宋" w:hint="eastAsia"/>
          <w:color w:val="000000"/>
          <w:kern w:val="0"/>
          <w:szCs w:val="32"/>
          <w:lang w:bidi="ar"/>
        </w:rPr>
        <w:t>，经研究决定于</w:t>
      </w:r>
      <w:r>
        <w:rPr>
          <w:rFonts w:eastAsia="仿宋"/>
          <w:color w:val="000000"/>
          <w:kern w:val="0"/>
          <w:szCs w:val="32"/>
          <w:lang w:bidi="ar"/>
        </w:rPr>
        <w:t>2021</w:t>
      </w:r>
      <w:r>
        <w:rPr>
          <w:rFonts w:ascii="仿宋" w:eastAsia="仿宋" w:hAnsi="仿宋" w:cs="仿宋" w:hint="eastAsia"/>
          <w:color w:val="000000"/>
          <w:kern w:val="0"/>
          <w:szCs w:val="32"/>
          <w:lang w:bidi="ar"/>
        </w:rPr>
        <w:t>年</w:t>
      </w:r>
      <w:r>
        <w:rPr>
          <w:rFonts w:eastAsia="仿宋" w:hint="eastAsia"/>
          <w:color w:val="000000"/>
          <w:kern w:val="0"/>
          <w:szCs w:val="32"/>
          <w:lang w:bidi="ar"/>
        </w:rPr>
        <w:t xml:space="preserve">11 </w:t>
      </w:r>
      <w:r>
        <w:rPr>
          <w:rFonts w:ascii="仿宋" w:eastAsia="仿宋" w:hAnsi="仿宋" w:cs="仿宋" w:hint="eastAsia"/>
          <w:color w:val="000000"/>
          <w:kern w:val="0"/>
          <w:szCs w:val="32"/>
          <w:lang w:bidi="ar"/>
        </w:rPr>
        <w:t>月</w:t>
      </w:r>
      <w:r>
        <w:rPr>
          <w:rFonts w:eastAsia="仿宋" w:hint="eastAsia"/>
          <w:color w:val="000000"/>
          <w:kern w:val="0"/>
          <w:szCs w:val="32"/>
          <w:lang w:bidi="ar"/>
        </w:rPr>
        <w:t>16-17</w:t>
      </w:r>
      <w:r>
        <w:rPr>
          <w:rFonts w:ascii="仿宋" w:eastAsia="仿宋" w:hAnsi="仿宋" w:cs="仿宋" w:hint="eastAsia"/>
          <w:color w:val="000000"/>
          <w:kern w:val="0"/>
          <w:szCs w:val="32"/>
          <w:lang w:bidi="ar"/>
        </w:rPr>
        <w:t xml:space="preserve"> </w:t>
      </w:r>
      <w:r>
        <w:rPr>
          <w:rFonts w:ascii="仿宋" w:eastAsia="仿宋" w:hAnsi="仿宋" w:cs="仿宋" w:hint="eastAsia"/>
          <w:color w:val="000000"/>
          <w:kern w:val="0"/>
          <w:szCs w:val="32"/>
          <w:lang w:bidi="ar"/>
        </w:rPr>
        <w:t>日在广州召开“</w:t>
      </w:r>
      <w:r>
        <w:rPr>
          <w:rFonts w:ascii="仿宋" w:eastAsia="仿宋" w:hAnsi="仿宋" w:cs="仿宋" w:hint="eastAsia"/>
          <w:b/>
          <w:bCs/>
          <w:color w:val="000000"/>
          <w:kern w:val="0"/>
          <w:szCs w:val="32"/>
          <w:lang w:bidi="ar"/>
        </w:rPr>
        <w:t>2021</w:t>
      </w:r>
      <w:r>
        <w:rPr>
          <w:rFonts w:ascii="仿宋" w:eastAsia="仿宋" w:hAnsi="仿宋" w:cs="仿宋" w:hint="eastAsia"/>
          <w:b/>
          <w:bCs/>
          <w:color w:val="000000"/>
          <w:kern w:val="0"/>
          <w:szCs w:val="32"/>
          <w:lang w:bidi="ar"/>
        </w:rPr>
        <w:t>年食品真实性技术与产业发展国际论坛暨食品真实性技术国际联合研究中心年会”</w:t>
      </w:r>
      <w:r>
        <w:rPr>
          <w:rFonts w:ascii="仿宋" w:eastAsia="仿宋" w:hAnsi="仿宋" w:cs="仿宋" w:hint="eastAsia"/>
          <w:color w:val="000000"/>
          <w:kern w:val="0"/>
          <w:szCs w:val="32"/>
          <w:lang w:bidi="ar"/>
        </w:rPr>
        <w:t>。届时，</w:t>
      </w:r>
      <w:r>
        <w:rPr>
          <w:rFonts w:ascii="仿宋" w:eastAsia="仿宋" w:hAnsi="仿宋" w:cs="仿宋" w:hint="eastAsia"/>
          <w:color w:val="000000"/>
          <w:kern w:val="0"/>
          <w:szCs w:val="32"/>
          <w:lang w:eastAsia="zh-Hans" w:bidi="ar"/>
        </w:rPr>
        <w:t>大会</w:t>
      </w:r>
      <w:r>
        <w:rPr>
          <w:rFonts w:ascii="仿宋" w:eastAsia="仿宋" w:hAnsi="仿宋" w:cs="仿宋" w:hint="eastAsia"/>
          <w:color w:val="000000"/>
          <w:kern w:val="0"/>
          <w:szCs w:val="32"/>
          <w:lang w:bidi="ar"/>
        </w:rPr>
        <w:t>将</w:t>
      </w:r>
      <w:r>
        <w:rPr>
          <w:rFonts w:ascii="仿宋" w:eastAsia="仿宋" w:hAnsi="仿宋" w:cs="仿宋" w:hint="eastAsia"/>
          <w:color w:val="000000"/>
          <w:kern w:val="0"/>
          <w:szCs w:val="32"/>
          <w:lang w:eastAsia="zh-Hans" w:bidi="ar"/>
        </w:rPr>
        <w:t>举办</w:t>
      </w:r>
      <w:r>
        <w:rPr>
          <w:rFonts w:ascii="仿宋" w:eastAsia="仿宋" w:hAnsi="仿宋" w:cs="仿宋" w:hint="eastAsia"/>
          <w:b/>
          <w:bCs/>
          <w:szCs w:val="32"/>
        </w:rPr>
        <w:t>运动营</w:t>
      </w:r>
      <w:r>
        <w:rPr>
          <w:rFonts w:ascii="仿宋" w:eastAsia="仿宋" w:hAnsi="仿宋" w:cs="仿宋" w:hint="eastAsia"/>
          <w:b/>
          <w:bCs/>
          <w:szCs w:val="32"/>
        </w:rPr>
        <w:lastRenderedPageBreak/>
        <w:t>养及健康食品</w:t>
      </w:r>
      <w:r>
        <w:rPr>
          <w:rFonts w:ascii="仿宋" w:eastAsia="仿宋" w:hAnsi="仿宋" w:cs="仿宋" w:hint="eastAsia"/>
          <w:b/>
          <w:bCs/>
          <w:szCs w:val="32"/>
          <w:lang w:eastAsia="zh-Hans"/>
        </w:rPr>
        <w:t>展览会</w:t>
      </w:r>
      <w:r>
        <w:rPr>
          <w:rFonts w:ascii="仿宋" w:eastAsia="仿宋" w:hAnsi="仿宋" w:cs="仿宋" w:hint="eastAsia"/>
          <w:b/>
          <w:color w:val="000000"/>
          <w:kern w:val="0"/>
          <w:szCs w:val="32"/>
          <w:lang w:bidi="ar"/>
        </w:rPr>
        <w:t>。</w:t>
      </w:r>
      <w:r>
        <w:rPr>
          <w:rFonts w:ascii="仿宋" w:eastAsia="仿宋" w:hAnsi="仿宋" w:cs="仿宋" w:hint="eastAsia"/>
          <w:color w:val="000000"/>
          <w:kern w:val="0"/>
          <w:szCs w:val="32"/>
          <w:lang w:bidi="ar"/>
        </w:rPr>
        <w:t>欢迎农业和</w:t>
      </w:r>
      <w:r>
        <w:rPr>
          <w:rFonts w:ascii="仿宋" w:eastAsia="仿宋" w:hAnsi="仿宋" w:cs="仿宋" w:hint="eastAsia"/>
          <w:bCs/>
          <w:color w:val="000000"/>
          <w:kern w:val="0"/>
          <w:szCs w:val="32"/>
          <w:lang w:bidi="ar"/>
        </w:rPr>
        <w:t>食品</w:t>
      </w:r>
      <w:r>
        <w:rPr>
          <w:rFonts w:ascii="仿宋" w:eastAsia="仿宋" w:hAnsi="仿宋" w:cs="仿宋" w:hint="eastAsia"/>
          <w:color w:val="000000"/>
          <w:kern w:val="0"/>
          <w:szCs w:val="32"/>
          <w:lang w:bidi="ar"/>
        </w:rPr>
        <w:t>工业领域的</w:t>
      </w:r>
      <w:r>
        <w:rPr>
          <w:rFonts w:ascii="仿宋" w:eastAsia="仿宋" w:hAnsi="仿宋" w:cs="仿宋" w:hint="eastAsia"/>
          <w:color w:val="000000"/>
          <w:kern w:val="0"/>
          <w:szCs w:val="32"/>
          <w:lang w:bidi="ar"/>
        </w:rPr>
        <w:t>科研机构、大专院校、第三方检测和企业等相关</w:t>
      </w:r>
      <w:r>
        <w:rPr>
          <w:rFonts w:ascii="仿宋" w:eastAsia="仿宋" w:hAnsi="仿宋" w:cs="仿宋" w:hint="eastAsia"/>
          <w:color w:val="000000"/>
          <w:kern w:val="0"/>
          <w:szCs w:val="32"/>
          <w:lang w:bidi="ar"/>
        </w:rPr>
        <w:t>科研</w:t>
      </w:r>
      <w:r>
        <w:rPr>
          <w:rFonts w:ascii="仿宋" w:eastAsia="仿宋" w:hAnsi="仿宋" w:cs="仿宋" w:hint="eastAsia"/>
          <w:color w:val="000000"/>
          <w:kern w:val="0"/>
          <w:szCs w:val="32"/>
          <w:lang w:bidi="ar"/>
        </w:rPr>
        <w:t>人员</w:t>
      </w:r>
      <w:r>
        <w:rPr>
          <w:rFonts w:ascii="仿宋" w:eastAsia="仿宋" w:hAnsi="仿宋" w:cs="仿宋" w:hint="eastAsia"/>
          <w:color w:val="000000"/>
          <w:kern w:val="0"/>
          <w:szCs w:val="32"/>
          <w:lang w:bidi="ar"/>
        </w:rPr>
        <w:t>参会</w:t>
      </w:r>
      <w:r>
        <w:rPr>
          <w:rFonts w:ascii="仿宋" w:eastAsia="仿宋" w:hAnsi="仿宋" w:cs="仿宋" w:hint="eastAsia"/>
          <w:color w:val="000000"/>
          <w:kern w:val="0"/>
          <w:szCs w:val="32"/>
          <w:lang w:bidi="ar"/>
        </w:rPr>
        <w:t>。现将有关事宜通知如下</w:t>
      </w:r>
      <w:r>
        <w:rPr>
          <w:rFonts w:ascii="仿宋" w:eastAsia="仿宋" w:hAnsi="仿宋" w:cs="仿宋" w:hint="eastAsia"/>
          <w:color w:val="000000"/>
          <w:kern w:val="0"/>
          <w:szCs w:val="32"/>
          <w:lang w:bidi="ar"/>
        </w:rPr>
        <w:t>：</w:t>
      </w:r>
    </w:p>
    <w:p w14:paraId="345E2754" w14:textId="77777777" w:rsidR="00816AD4" w:rsidRDefault="00E50223">
      <w:pPr>
        <w:numPr>
          <w:ilvl w:val="255"/>
          <w:numId w:val="0"/>
        </w:numPr>
        <w:overflowPunct w:val="0"/>
        <w:spacing w:line="560" w:lineRule="exact"/>
        <w:textAlignment w:val="center"/>
        <w:rPr>
          <w:rFonts w:ascii="黑体" w:eastAsia="黑体" w:hAnsi="黑体" w:cs="黑体"/>
          <w:b/>
          <w:bCs/>
          <w:szCs w:val="32"/>
        </w:rPr>
      </w:pPr>
      <w:r>
        <w:rPr>
          <w:rFonts w:ascii="黑体" w:eastAsia="黑体" w:hAnsi="黑体" w:cs="黑体" w:hint="eastAsia"/>
          <w:b/>
          <w:bCs/>
          <w:szCs w:val="32"/>
        </w:rPr>
        <w:t>一、会议时间及内容</w:t>
      </w:r>
    </w:p>
    <w:tbl>
      <w:tblPr>
        <w:tblStyle w:val="a6"/>
        <w:tblW w:w="8400" w:type="dxa"/>
        <w:tblInd w:w="114" w:type="dxa"/>
        <w:tblLayout w:type="fixed"/>
        <w:tblLook w:val="04A0" w:firstRow="1" w:lastRow="0" w:firstColumn="1" w:lastColumn="0" w:noHBand="0" w:noVBand="1"/>
      </w:tblPr>
      <w:tblGrid>
        <w:gridCol w:w="2550"/>
        <w:gridCol w:w="5850"/>
      </w:tblGrid>
      <w:tr w:rsidR="00816AD4" w14:paraId="29603E7E" w14:textId="77777777">
        <w:trPr>
          <w:trHeight w:val="671"/>
        </w:trPr>
        <w:tc>
          <w:tcPr>
            <w:tcW w:w="2550" w:type="dxa"/>
          </w:tcPr>
          <w:p w14:paraId="1B179464" w14:textId="77777777" w:rsidR="00816AD4" w:rsidRDefault="00E50223">
            <w:pPr>
              <w:pStyle w:val="12"/>
              <w:widowControl/>
              <w:spacing w:line="360" w:lineRule="auto"/>
              <w:ind w:firstLineChars="0" w:firstLine="0"/>
              <w:jc w:val="center"/>
              <w:rPr>
                <w:rFonts w:ascii="仿宋" w:eastAsia="仿宋" w:hAnsi="仿宋" w:cs="仿宋"/>
                <w:b/>
                <w:color w:val="000000"/>
                <w:kern w:val="0"/>
                <w:szCs w:val="32"/>
                <w:lang w:bidi="ar"/>
              </w:rPr>
            </w:pPr>
            <w:r>
              <w:rPr>
                <w:rFonts w:ascii="仿宋" w:eastAsia="仿宋" w:hAnsi="仿宋" w:cs="仿宋" w:hint="eastAsia"/>
                <w:b/>
                <w:color w:val="000000"/>
                <w:kern w:val="0"/>
                <w:szCs w:val="32"/>
                <w:lang w:bidi="ar"/>
              </w:rPr>
              <w:t>时间</w:t>
            </w:r>
          </w:p>
        </w:tc>
        <w:tc>
          <w:tcPr>
            <w:tcW w:w="5850" w:type="dxa"/>
          </w:tcPr>
          <w:p w14:paraId="72A46FC1" w14:textId="77777777" w:rsidR="00816AD4" w:rsidRDefault="00E50223">
            <w:pPr>
              <w:pStyle w:val="12"/>
              <w:widowControl/>
              <w:spacing w:line="360" w:lineRule="auto"/>
              <w:ind w:firstLineChars="0" w:firstLine="0"/>
              <w:jc w:val="center"/>
              <w:rPr>
                <w:rFonts w:ascii="仿宋" w:eastAsia="仿宋" w:hAnsi="仿宋" w:cs="仿宋"/>
                <w:b/>
                <w:color w:val="000000"/>
                <w:kern w:val="0"/>
                <w:szCs w:val="32"/>
                <w:lang w:bidi="ar"/>
              </w:rPr>
            </w:pPr>
            <w:r>
              <w:rPr>
                <w:rFonts w:ascii="仿宋" w:eastAsia="仿宋" w:hAnsi="仿宋" w:cs="仿宋" w:hint="eastAsia"/>
                <w:b/>
                <w:color w:val="000000"/>
                <w:kern w:val="0"/>
                <w:szCs w:val="32"/>
                <w:lang w:bidi="ar"/>
              </w:rPr>
              <w:t>内容</w:t>
            </w:r>
          </w:p>
        </w:tc>
      </w:tr>
      <w:tr w:rsidR="00816AD4" w14:paraId="2E014E1A" w14:textId="77777777">
        <w:tc>
          <w:tcPr>
            <w:tcW w:w="2550" w:type="dxa"/>
            <w:vAlign w:val="center"/>
          </w:tcPr>
          <w:p w14:paraId="6C4A3985" w14:textId="77777777" w:rsidR="00816AD4" w:rsidRDefault="00E50223">
            <w:pPr>
              <w:pStyle w:val="12"/>
              <w:widowControl/>
              <w:spacing w:line="360" w:lineRule="auto"/>
              <w:ind w:firstLineChars="0" w:firstLine="0"/>
              <w:jc w:val="center"/>
              <w:rPr>
                <w:rFonts w:ascii="仿宋" w:eastAsia="仿宋" w:hAnsi="仿宋" w:cs="仿宋"/>
                <w:bCs/>
                <w:color w:val="000000"/>
                <w:kern w:val="0"/>
                <w:szCs w:val="32"/>
                <w:lang w:bidi="ar"/>
              </w:rPr>
            </w:pPr>
            <w:r>
              <w:rPr>
                <w:rFonts w:ascii="仿宋" w:eastAsia="仿宋" w:hAnsi="仿宋" w:cs="仿宋" w:hint="eastAsia"/>
                <w:bCs/>
                <w:color w:val="000000"/>
                <w:kern w:val="0"/>
                <w:szCs w:val="32"/>
                <w:lang w:bidi="ar"/>
              </w:rPr>
              <w:t xml:space="preserve">  </w:t>
            </w:r>
            <w:r>
              <w:rPr>
                <w:rFonts w:eastAsia="仿宋"/>
                <w:bCs/>
                <w:color w:val="000000"/>
                <w:kern w:val="0"/>
                <w:szCs w:val="32"/>
                <w:lang w:bidi="ar"/>
              </w:rPr>
              <w:t>11</w:t>
            </w:r>
            <w:r>
              <w:rPr>
                <w:rFonts w:ascii="仿宋" w:eastAsia="仿宋" w:hAnsi="仿宋" w:cs="仿宋" w:hint="eastAsia"/>
                <w:bCs/>
                <w:color w:val="000000"/>
                <w:kern w:val="0"/>
                <w:szCs w:val="32"/>
                <w:lang w:bidi="ar"/>
              </w:rPr>
              <w:t>月</w:t>
            </w:r>
            <w:r>
              <w:rPr>
                <w:rFonts w:eastAsia="仿宋" w:hint="eastAsia"/>
                <w:bCs/>
                <w:color w:val="000000"/>
                <w:kern w:val="0"/>
                <w:szCs w:val="32"/>
                <w:lang w:bidi="ar"/>
              </w:rPr>
              <w:t>15</w:t>
            </w:r>
            <w:r>
              <w:rPr>
                <w:rFonts w:ascii="仿宋" w:eastAsia="仿宋" w:hAnsi="仿宋" w:cs="仿宋" w:hint="eastAsia"/>
                <w:bCs/>
                <w:color w:val="000000"/>
                <w:kern w:val="0"/>
                <w:szCs w:val="32"/>
                <w:lang w:bidi="ar"/>
              </w:rPr>
              <w:t>日</w:t>
            </w:r>
          </w:p>
        </w:tc>
        <w:tc>
          <w:tcPr>
            <w:tcW w:w="5850" w:type="dxa"/>
          </w:tcPr>
          <w:p w14:paraId="768D83AC" w14:textId="77777777" w:rsidR="00816AD4" w:rsidRDefault="00E50223">
            <w:pPr>
              <w:pStyle w:val="12"/>
              <w:widowControl/>
              <w:spacing w:line="360" w:lineRule="auto"/>
              <w:ind w:firstLineChars="0" w:firstLine="0"/>
              <w:jc w:val="center"/>
              <w:rPr>
                <w:rFonts w:ascii="仿宋" w:eastAsia="仿宋" w:hAnsi="仿宋" w:cs="仿宋"/>
                <w:bCs/>
                <w:color w:val="000000"/>
                <w:kern w:val="0"/>
                <w:szCs w:val="32"/>
                <w:lang w:bidi="ar"/>
              </w:rPr>
            </w:pPr>
            <w:r>
              <w:rPr>
                <w:rFonts w:ascii="仿宋" w:eastAsia="仿宋" w:hAnsi="仿宋" w:cs="仿宋" w:hint="eastAsia"/>
                <w:bCs/>
                <w:color w:val="000000"/>
                <w:kern w:val="0"/>
                <w:szCs w:val="32"/>
                <w:lang w:bidi="ar"/>
              </w:rPr>
              <w:t>会议报到</w:t>
            </w:r>
          </w:p>
        </w:tc>
      </w:tr>
      <w:tr w:rsidR="00816AD4" w14:paraId="05BACFC2" w14:textId="77777777">
        <w:tc>
          <w:tcPr>
            <w:tcW w:w="2550" w:type="dxa"/>
            <w:vAlign w:val="center"/>
          </w:tcPr>
          <w:p w14:paraId="031E1597" w14:textId="77777777" w:rsidR="00816AD4" w:rsidRDefault="00E50223">
            <w:pPr>
              <w:pStyle w:val="12"/>
              <w:widowControl/>
              <w:spacing w:line="360" w:lineRule="auto"/>
              <w:ind w:firstLineChars="100" w:firstLine="320"/>
              <w:jc w:val="center"/>
              <w:rPr>
                <w:rFonts w:ascii="仿宋" w:eastAsia="仿宋" w:hAnsi="仿宋" w:cs="仿宋"/>
                <w:bCs/>
                <w:color w:val="000000"/>
                <w:kern w:val="0"/>
                <w:szCs w:val="32"/>
                <w:lang w:bidi="ar"/>
              </w:rPr>
            </w:pPr>
            <w:r>
              <w:rPr>
                <w:rFonts w:eastAsia="仿宋"/>
                <w:bCs/>
                <w:color w:val="000000"/>
                <w:kern w:val="0"/>
                <w:szCs w:val="32"/>
                <w:lang w:bidi="ar"/>
              </w:rPr>
              <w:t>11</w:t>
            </w:r>
            <w:r>
              <w:rPr>
                <w:rFonts w:ascii="仿宋" w:eastAsia="仿宋" w:hAnsi="仿宋" w:cs="仿宋" w:hint="eastAsia"/>
                <w:bCs/>
                <w:color w:val="000000"/>
                <w:kern w:val="0"/>
                <w:szCs w:val="32"/>
                <w:lang w:bidi="ar"/>
              </w:rPr>
              <w:t>月</w:t>
            </w:r>
            <w:r>
              <w:rPr>
                <w:rFonts w:eastAsia="仿宋"/>
                <w:bCs/>
                <w:color w:val="000000"/>
                <w:kern w:val="0"/>
                <w:szCs w:val="32"/>
                <w:lang w:bidi="ar"/>
              </w:rPr>
              <w:t>16</w:t>
            </w:r>
            <w:r>
              <w:rPr>
                <w:rFonts w:ascii="仿宋" w:eastAsia="仿宋" w:hAnsi="仿宋" w:cs="仿宋" w:hint="eastAsia"/>
                <w:bCs/>
                <w:color w:val="000000"/>
                <w:kern w:val="0"/>
                <w:szCs w:val="32"/>
                <w:lang w:bidi="ar"/>
              </w:rPr>
              <w:t>日</w:t>
            </w:r>
          </w:p>
        </w:tc>
        <w:tc>
          <w:tcPr>
            <w:tcW w:w="5850" w:type="dxa"/>
          </w:tcPr>
          <w:p w14:paraId="342EE2AD" w14:textId="77777777" w:rsidR="00816AD4" w:rsidRDefault="00E50223">
            <w:pPr>
              <w:pStyle w:val="12"/>
              <w:widowControl/>
              <w:spacing w:line="360" w:lineRule="auto"/>
              <w:ind w:firstLineChars="0" w:firstLine="0"/>
              <w:jc w:val="center"/>
              <w:rPr>
                <w:rFonts w:ascii="仿宋" w:eastAsia="仿宋" w:hAnsi="仿宋" w:cs="仿宋"/>
                <w:bCs/>
                <w:color w:val="000000"/>
                <w:kern w:val="0"/>
                <w:szCs w:val="32"/>
                <w:lang w:bidi="ar"/>
              </w:rPr>
            </w:pPr>
            <w:r>
              <w:rPr>
                <w:rFonts w:ascii="仿宋" w:eastAsia="仿宋" w:hAnsi="仿宋" w:cs="仿宋" w:hint="eastAsia"/>
                <w:bCs/>
                <w:color w:val="000000"/>
                <w:kern w:val="0"/>
                <w:szCs w:val="32"/>
                <w:lang w:bidi="ar"/>
              </w:rPr>
              <w:t xml:space="preserve">  2021</w:t>
            </w:r>
            <w:r>
              <w:rPr>
                <w:rFonts w:ascii="仿宋" w:eastAsia="仿宋" w:hAnsi="仿宋" w:cs="仿宋" w:hint="eastAsia"/>
                <w:bCs/>
                <w:color w:val="000000"/>
                <w:kern w:val="0"/>
                <w:szCs w:val="32"/>
                <w:lang w:bidi="ar"/>
              </w:rPr>
              <w:t>年食品真实性技术与产业发展国际论坛</w:t>
            </w:r>
            <w:proofErr w:type="gramStart"/>
            <w:r>
              <w:rPr>
                <w:rFonts w:ascii="仿宋" w:eastAsia="仿宋" w:hAnsi="仿宋" w:cs="仿宋" w:hint="eastAsia"/>
                <w:bCs/>
                <w:color w:val="000000"/>
                <w:kern w:val="0"/>
                <w:szCs w:val="32"/>
                <w:lang w:bidi="ar"/>
              </w:rPr>
              <w:t>暨食品</w:t>
            </w:r>
            <w:proofErr w:type="gramEnd"/>
            <w:r>
              <w:rPr>
                <w:rFonts w:ascii="仿宋" w:eastAsia="仿宋" w:hAnsi="仿宋" w:cs="仿宋" w:hint="eastAsia"/>
                <w:bCs/>
                <w:color w:val="000000"/>
                <w:kern w:val="0"/>
                <w:szCs w:val="32"/>
                <w:lang w:bidi="ar"/>
              </w:rPr>
              <w:t>真实性技术国际联合研究中心年会</w:t>
            </w:r>
          </w:p>
        </w:tc>
      </w:tr>
      <w:tr w:rsidR="00816AD4" w14:paraId="387F4DA6" w14:textId="77777777">
        <w:tc>
          <w:tcPr>
            <w:tcW w:w="2550" w:type="dxa"/>
            <w:vAlign w:val="center"/>
          </w:tcPr>
          <w:p w14:paraId="6AC105D6" w14:textId="77777777" w:rsidR="00816AD4" w:rsidRDefault="00E50223">
            <w:pPr>
              <w:pStyle w:val="2"/>
              <w:widowControl/>
              <w:spacing w:line="360" w:lineRule="auto"/>
              <w:ind w:firstLineChars="100" w:firstLine="320"/>
              <w:rPr>
                <w:rFonts w:ascii="仿宋" w:eastAsia="仿宋" w:hAnsi="仿宋" w:cs="仿宋"/>
                <w:bCs/>
                <w:color w:val="000000"/>
                <w:kern w:val="0"/>
                <w:szCs w:val="32"/>
                <w:lang w:bidi="ar"/>
              </w:rPr>
            </w:pPr>
            <w:r>
              <w:rPr>
                <w:rFonts w:eastAsia="仿宋"/>
                <w:bCs/>
                <w:color w:val="000000"/>
                <w:kern w:val="0"/>
                <w:szCs w:val="32"/>
                <w:lang w:bidi="ar"/>
              </w:rPr>
              <w:t>11</w:t>
            </w:r>
            <w:r>
              <w:rPr>
                <w:rFonts w:ascii="仿宋" w:eastAsia="仿宋" w:hAnsi="仿宋" w:cs="仿宋" w:hint="eastAsia"/>
                <w:bCs/>
                <w:color w:val="000000"/>
                <w:kern w:val="0"/>
                <w:szCs w:val="32"/>
                <w:lang w:bidi="ar"/>
              </w:rPr>
              <w:t>月</w:t>
            </w:r>
            <w:r>
              <w:rPr>
                <w:rFonts w:eastAsia="仿宋"/>
                <w:bCs/>
                <w:color w:val="000000"/>
                <w:kern w:val="0"/>
                <w:szCs w:val="32"/>
                <w:lang w:bidi="ar"/>
              </w:rPr>
              <w:t>16</w:t>
            </w:r>
            <w:r>
              <w:rPr>
                <w:rFonts w:ascii="仿宋" w:eastAsia="仿宋" w:hAnsi="仿宋" w:cs="仿宋" w:hint="eastAsia"/>
                <w:bCs/>
                <w:color w:val="000000"/>
                <w:kern w:val="0"/>
                <w:szCs w:val="32"/>
                <w:lang w:bidi="ar"/>
              </w:rPr>
              <w:t>-</w:t>
            </w:r>
            <w:r>
              <w:rPr>
                <w:rFonts w:eastAsia="仿宋" w:hint="eastAsia"/>
                <w:bCs/>
                <w:color w:val="000000"/>
                <w:kern w:val="0"/>
                <w:szCs w:val="32"/>
                <w:lang w:bidi="ar"/>
              </w:rPr>
              <w:t>17</w:t>
            </w:r>
            <w:r>
              <w:rPr>
                <w:rFonts w:ascii="仿宋" w:eastAsia="仿宋" w:hAnsi="仿宋" w:cs="仿宋" w:hint="eastAsia"/>
                <w:bCs/>
                <w:color w:val="000000"/>
                <w:kern w:val="0"/>
                <w:szCs w:val="32"/>
                <w:lang w:bidi="ar"/>
              </w:rPr>
              <w:t>日</w:t>
            </w:r>
          </w:p>
        </w:tc>
        <w:tc>
          <w:tcPr>
            <w:tcW w:w="5850" w:type="dxa"/>
          </w:tcPr>
          <w:p w14:paraId="0A09E412" w14:textId="77777777" w:rsidR="00816AD4" w:rsidRDefault="00E50223">
            <w:pPr>
              <w:widowControl/>
              <w:spacing w:line="360" w:lineRule="auto"/>
              <w:jc w:val="center"/>
              <w:rPr>
                <w:rFonts w:ascii="仿宋" w:eastAsia="仿宋" w:hAnsi="仿宋" w:cs="仿宋"/>
                <w:bCs/>
                <w:color w:val="000000"/>
                <w:kern w:val="0"/>
                <w:szCs w:val="32"/>
                <w:lang w:bidi="ar"/>
              </w:rPr>
            </w:pPr>
            <w:r>
              <w:rPr>
                <w:rFonts w:ascii="仿宋" w:eastAsia="仿宋" w:hAnsi="仿宋" w:cs="仿宋" w:hint="eastAsia"/>
                <w:bCs/>
                <w:color w:val="000000"/>
                <w:kern w:val="0"/>
                <w:szCs w:val="32"/>
                <w:lang w:bidi="ar"/>
              </w:rPr>
              <w:t>运动营养及健康食品展览会</w:t>
            </w:r>
          </w:p>
        </w:tc>
      </w:tr>
    </w:tbl>
    <w:p w14:paraId="06D29B3F" w14:textId="77777777" w:rsidR="00816AD4" w:rsidRDefault="00E50223">
      <w:pPr>
        <w:numPr>
          <w:ilvl w:val="255"/>
          <w:numId w:val="0"/>
        </w:numPr>
        <w:overflowPunct w:val="0"/>
        <w:spacing w:line="560" w:lineRule="exact"/>
        <w:textAlignment w:val="center"/>
        <w:rPr>
          <w:rFonts w:ascii="黑体" w:eastAsia="黑体" w:hAnsi="黑体" w:cs="黑体"/>
          <w:b/>
          <w:bCs/>
          <w:szCs w:val="32"/>
        </w:rPr>
      </w:pPr>
      <w:r>
        <w:rPr>
          <w:rFonts w:ascii="黑体" w:eastAsia="黑体" w:hAnsi="黑体" w:cs="黑体" w:hint="eastAsia"/>
          <w:b/>
          <w:bCs/>
          <w:szCs w:val="32"/>
        </w:rPr>
        <w:t>二、组织机构</w:t>
      </w:r>
    </w:p>
    <w:p w14:paraId="589A6D5E" w14:textId="77777777" w:rsidR="00816AD4" w:rsidRDefault="00E50223">
      <w:pPr>
        <w:overflowPunct w:val="0"/>
        <w:spacing w:line="560" w:lineRule="exact"/>
        <w:ind w:firstLineChars="200" w:firstLine="643"/>
        <w:textAlignment w:val="center"/>
        <w:rPr>
          <w:rFonts w:ascii="仿宋" w:eastAsia="仿宋" w:hAnsi="仿宋" w:cs="仿宋"/>
          <w:b/>
          <w:bCs/>
          <w:szCs w:val="32"/>
        </w:rPr>
      </w:pPr>
      <w:r>
        <w:rPr>
          <w:rFonts w:ascii="仿宋" w:eastAsia="仿宋" w:hAnsi="仿宋" w:cs="仿宋" w:hint="eastAsia"/>
          <w:b/>
          <w:bCs/>
          <w:szCs w:val="32"/>
        </w:rPr>
        <w:t>主办单位：</w:t>
      </w:r>
    </w:p>
    <w:p w14:paraId="376292CE"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中国食品工业协会</w:t>
      </w:r>
    </w:p>
    <w:p w14:paraId="5BA6B2A4"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中轻检验认证有限公司</w:t>
      </w:r>
    </w:p>
    <w:p w14:paraId="25201432"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中国食品发酵工业研究院</w:t>
      </w:r>
    </w:p>
    <w:p w14:paraId="5AB39B1A" w14:textId="77777777" w:rsidR="00816AD4" w:rsidRDefault="00E50223">
      <w:pPr>
        <w:overflowPunct w:val="0"/>
        <w:spacing w:line="560" w:lineRule="exact"/>
        <w:ind w:firstLineChars="200" w:firstLine="643"/>
        <w:textAlignment w:val="center"/>
        <w:rPr>
          <w:rFonts w:ascii="仿宋" w:eastAsia="仿宋" w:hAnsi="仿宋" w:cs="仿宋"/>
          <w:b/>
          <w:bCs/>
          <w:szCs w:val="32"/>
        </w:rPr>
      </w:pPr>
      <w:r>
        <w:rPr>
          <w:rFonts w:ascii="仿宋" w:eastAsia="仿宋" w:hAnsi="仿宋" w:cs="仿宋" w:hint="eastAsia"/>
          <w:b/>
          <w:bCs/>
          <w:szCs w:val="32"/>
        </w:rPr>
        <w:t>承办单位：</w:t>
      </w:r>
    </w:p>
    <w:p w14:paraId="37522596"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食品真实性技术国际联合研究中心</w:t>
      </w:r>
    </w:p>
    <w:p w14:paraId="6578CFF8"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国家卫生健康委员会食品安全风险评估重点实验室</w:t>
      </w:r>
    </w:p>
    <w:p w14:paraId="66CF4D2F"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中</w:t>
      </w:r>
      <w:proofErr w:type="gramStart"/>
      <w:r>
        <w:rPr>
          <w:rFonts w:ascii="仿宋" w:eastAsia="仿宋" w:hAnsi="仿宋" w:cs="仿宋" w:hint="eastAsia"/>
          <w:szCs w:val="32"/>
        </w:rPr>
        <w:t>轻食品</w:t>
      </w:r>
      <w:proofErr w:type="gramEnd"/>
      <w:r>
        <w:rPr>
          <w:rFonts w:ascii="仿宋" w:eastAsia="仿宋" w:hAnsi="仿宋" w:cs="仿宋" w:hint="eastAsia"/>
          <w:szCs w:val="32"/>
        </w:rPr>
        <w:t>检验认证有限公司</w:t>
      </w:r>
    </w:p>
    <w:p w14:paraId="39D0FA16"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广州市保利锦汉展览有限公司</w:t>
      </w:r>
    </w:p>
    <w:p w14:paraId="2116FB0E" w14:textId="77777777" w:rsidR="00816AD4" w:rsidRDefault="00E50223">
      <w:pPr>
        <w:overflowPunct w:val="0"/>
        <w:spacing w:line="560" w:lineRule="exact"/>
        <w:ind w:firstLineChars="200" w:firstLine="643"/>
        <w:textAlignment w:val="center"/>
        <w:rPr>
          <w:rFonts w:ascii="仿宋" w:eastAsia="仿宋" w:hAnsi="仿宋" w:cs="仿宋"/>
          <w:b/>
          <w:bCs/>
          <w:szCs w:val="32"/>
        </w:rPr>
      </w:pPr>
      <w:r>
        <w:rPr>
          <w:rFonts w:ascii="仿宋" w:eastAsia="仿宋" w:hAnsi="仿宋" w:cs="仿宋" w:hint="eastAsia"/>
          <w:b/>
          <w:bCs/>
          <w:szCs w:val="32"/>
        </w:rPr>
        <w:t>支持单位：</w:t>
      </w:r>
    </w:p>
    <w:p w14:paraId="09AA127E" w14:textId="77777777" w:rsidR="00816AD4" w:rsidRDefault="00E50223">
      <w:pPr>
        <w:overflowPunct w:val="0"/>
        <w:spacing w:line="560" w:lineRule="exact"/>
        <w:ind w:firstLineChars="200" w:firstLine="640"/>
        <w:textAlignment w:val="center"/>
        <w:rPr>
          <w:rFonts w:ascii="仿宋" w:eastAsia="仿宋" w:hAnsi="仿宋" w:cs="仿宋"/>
          <w:b/>
          <w:bCs/>
          <w:szCs w:val="32"/>
        </w:rPr>
      </w:pPr>
      <w:r>
        <w:rPr>
          <w:rFonts w:ascii="仿宋" w:eastAsia="仿宋" w:hAnsi="仿宋" w:cs="仿宋" w:hint="eastAsia"/>
          <w:szCs w:val="32"/>
        </w:rPr>
        <w:t>中国食品科学技术学会食品真实性与溯源分会</w:t>
      </w:r>
    </w:p>
    <w:p w14:paraId="5C942D69" w14:textId="77777777" w:rsidR="00816AD4" w:rsidRDefault="00E50223">
      <w:pPr>
        <w:overflowPunct w:val="0"/>
        <w:spacing w:line="560" w:lineRule="exact"/>
        <w:ind w:firstLineChars="200" w:firstLine="643"/>
        <w:textAlignment w:val="center"/>
        <w:rPr>
          <w:rFonts w:ascii="仿宋" w:eastAsia="仿宋" w:hAnsi="仿宋" w:cs="仿宋"/>
          <w:b/>
          <w:bCs/>
          <w:szCs w:val="32"/>
        </w:rPr>
      </w:pPr>
      <w:r>
        <w:rPr>
          <w:rFonts w:ascii="仿宋" w:eastAsia="仿宋" w:hAnsi="仿宋" w:cs="仿宋" w:hint="eastAsia"/>
          <w:b/>
          <w:bCs/>
          <w:szCs w:val="32"/>
        </w:rPr>
        <w:t>协办单位：</w:t>
      </w:r>
    </w:p>
    <w:p w14:paraId="3B9EF37B"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lastRenderedPageBreak/>
        <w:t>国家食品质量监督检验中心</w:t>
      </w:r>
    </w:p>
    <w:p w14:paraId="5BEF8375"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全国食品发酵标准化中心</w:t>
      </w:r>
    </w:p>
    <w:p w14:paraId="0E930E2D" w14:textId="77777777" w:rsidR="00816AD4" w:rsidRDefault="00E50223">
      <w:pPr>
        <w:overflowPunct w:val="0"/>
        <w:spacing w:line="640" w:lineRule="exact"/>
        <w:ind w:firstLineChars="200" w:firstLine="640"/>
        <w:textAlignment w:val="center"/>
        <w:rPr>
          <w:rFonts w:ascii="仿宋" w:eastAsia="仿宋" w:hAnsi="仿宋" w:cs="仿宋"/>
          <w:szCs w:val="32"/>
        </w:rPr>
      </w:pPr>
      <w:proofErr w:type="gramStart"/>
      <w:r>
        <w:rPr>
          <w:rFonts w:ascii="仿宋" w:eastAsia="仿宋" w:hAnsi="仿宋" w:cs="仿宋" w:hint="eastAsia"/>
          <w:szCs w:val="32"/>
        </w:rPr>
        <w:t>玛氏全球</w:t>
      </w:r>
      <w:proofErr w:type="gramEnd"/>
      <w:r>
        <w:rPr>
          <w:rFonts w:ascii="仿宋" w:eastAsia="仿宋" w:hAnsi="仿宋" w:cs="仿宋" w:hint="eastAsia"/>
          <w:szCs w:val="32"/>
        </w:rPr>
        <w:t>食品安全中心</w:t>
      </w:r>
    </w:p>
    <w:p w14:paraId="3A9392B0" w14:textId="77777777" w:rsidR="00816AD4" w:rsidRDefault="00E50223">
      <w:pPr>
        <w:overflowPunct w:val="0"/>
        <w:spacing w:line="640" w:lineRule="exact"/>
        <w:ind w:firstLineChars="200" w:firstLine="640"/>
        <w:textAlignment w:val="center"/>
        <w:rPr>
          <w:rFonts w:ascii="仿宋" w:eastAsia="仿宋" w:hAnsi="仿宋" w:cs="仿宋"/>
          <w:szCs w:val="32"/>
        </w:rPr>
      </w:pPr>
      <w:r>
        <w:rPr>
          <w:rFonts w:ascii="仿宋" w:eastAsia="仿宋" w:hAnsi="仿宋" w:cs="仿宋" w:hint="eastAsia"/>
          <w:szCs w:val="32"/>
        </w:rPr>
        <w:t>达能中国</w:t>
      </w:r>
    </w:p>
    <w:p w14:paraId="4A6F4892" w14:textId="77777777" w:rsidR="00816AD4" w:rsidRDefault="00E50223">
      <w:pPr>
        <w:overflowPunct w:val="0"/>
        <w:spacing w:line="640" w:lineRule="exact"/>
        <w:ind w:firstLineChars="200" w:firstLine="640"/>
        <w:textAlignment w:val="center"/>
        <w:rPr>
          <w:rFonts w:ascii="仿宋" w:eastAsia="仿宋" w:hAnsi="仿宋" w:cs="仿宋"/>
          <w:szCs w:val="32"/>
        </w:rPr>
      </w:pPr>
      <w:r>
        <w:rPr>
          <w:rFonts w:ascii="仿宋" w:eastAsia="仿宋" w:hAnsi="仿宋" w:cs="仿宋" w:hint="eastAsia"/>
          <w:szCs w:val="32"/>
        </w:rPr>
        <w:t>农夫山泉股份有限公司</w:t>
      </w:r>
    </w:p>
    <w:p w14:paraId="2A3FF2B1" w14:textId="77777777" w:rsidR="00816AD4" w:rsidRDefault="00E50223">
      <w:pPr>
        <w:pStyle w:val="12"/>
        <w:widowControl/>
        <w:numPr>
          <w:ilvl w:val="255"/>
          <w:numId w:val="0"/>
        </w:numPr>
        <w:shd w:val="clear" w:color="auto" w:fill="FFFFFF"/>
        <w:spacing w:line="640" w:lineRule="exact"/>
        <w:jc w:val="left"/>
        <w:rPr>
          <w:rFonts w:ascii="黑体" w:eastAsia="黑体" w:hAnsi="黑体" w:cs="黑体"/>
          <w:b/>
          <w:szCs w:val="32"/>
        </w:rPr>
      </w:pPr>
      <w:r>
        <w:rPr>
          <w:rFonts w:ascii="黑体" w:eastAsia="黑体" w:hAnsi="黑体" w:cs="黑体" w:hint="eastAsia"/>
          <w:b/>
          <w:szCs w:val="32"/>
        </w:rPr>
        <w:t>三、会议地点</w:t>
      </w:r>
    </w:p>
    <w:p w14:paraId="724E281F" w14:textId="77777777" w:rsidR="00816AD4" w:rsidRDefault="00E50223">
      <w:pPr>
        <w:widowControl/>
        <w:spacing w:line="360" w:lineRule="auto"/>
        <w:ind w:firstLineChars="200" w:firstLine="640"/>
        <w:jc w:val="left"/>
        <w:rPr>
          <w:rFonts w:ascii="仿宋" w:eastAsia="仿宋" w:hAnsi="仿宋" w:cs="仿宋"/>
          <w:szCs w:val="32"/>
        </w:rPr>
      </w:pPr>
      <w:r>
        <w:rPr>
          <w:rFonts w:ascii="仿宋" w:eastAsia="仿宋" w:hAnsi="仿宋" w:cs="仿宋" w:hint="eastAsia"/>
          <w:szCs w:val="32"/>
        </w:rPr>
        <w:t>广州保利世贸博览馆</w:t>
      </w:r>
      <w:r>
        <w:rPr>
          <w:rFonts w:ascii="仿宋" w:eastAsia="仿宋" w:hAnsi="仿宋" w:cs="仿宋" w:hint="eastAsia"/>
          <w:szCs w:val="32"/>
        </w:rPr>
        <w:t>（</w:t>
      </w:r>
      <w:r>
        <w:rPr>
          <w:rFonts w:ascii="仿宋" w:eastAsia="仿宋" w:hAnsi="仿宋" w:cs="仿宋" w:hint="eastAsia"/>
          <w:szCs w:val="32"/>
        </w:rPr>
        <w:t>地址：广州市海珠区新港东路</w:t>
      </w:r>
      <w:r>
        <w:rPr>
          <w:rFonts w:eastAsia="仿宋"/>
          <w:szCs w:val="32"/>
        </w:rPr>
        <w:t>1000</w:t>
      </w:r>
      <w:r>
        <w:rPr>
          <w:rFonts w:ascii="仿宋" w:eastAsia="仿宋" w:hAnsi="仿宋" w:cs="仿宋" w:hint="eastAsia"/>
          <w:szCs w:val="32"/>
        </w:rPr>
        <w:t>号）。</w:t>
      </w:r>
    </w:p>
    <w:p w14:paraId="3B661377" w14:textId="77777777" w:rsidR="00816AD4" w:rsidRDefault="00E50223">
      <w:pPr>
        <w:widowControl/>
        <w:spacing w:line="640" w:lineRule="exact"/>
        <w:jc w:val="left"/>
        <w:rPr>
          <w:rFonts w:ascii="仿宋" w:eastAsia="仿宋" w:hAnsi="仿宋" w:cs="仿宋"/>
          <w:b/>
          <w:szCs w:val="32"/>
        </w:rPr>
      </w:pPr>
      <w:r>
        <w:rPr>
          <w:rFonts w:ascii="黑体" w:eastAsia="黑体" w:hAnsi="黑体" w:cs="黑体" w:hint="eastAsia"/>
          <w:b/>
          <w:szCs w:val="32"/>
        </w:rPr>
        <w:t>四、会议形式</w:t>
      </w:r>
      <w:r>
        <w:rPr>
          <w:rFonts w:ascii="仿宋" w:eastAsia="仿宋" w:hAnsi="仿宋" w:cs="仿宋" w:hint="eastAsia"/>
          <w:b/>
          <w:color w:val="000000"/>
          <w:kern w:val="0"/>
          <w:szCs w:val="32"/>
          <w:lang w:bidi="ar"/>
        </w:rPr>
        <w:t xml:space="preserve"> </w:t>
      </w:r>
    </w:p>
    <w:p w14:paraId="56058CC7" w14:textId="77777777" w:rsidR="00816AD4" w:rsidRDefault="00E50223">
      <w:pPr>
        <w:widowControl/>
        <w:spacing w:line="640" w:lineRule="exact"/>
        <w:ind w:firstLineChars="200" w:firstLine="640"/>
        <w:jc w:val="left"/>
        <w:rPr>
          <w:rFonts w:ascii="仿宋" w:eastAsia="仿宋" w:hAnsi="仿宋" w:cs="仿宋"/>
          <w:color w:val="000000"/>
          <w:kern w:val="0"/>
          <w:szCs w:val="32"/>
          <w:lang w:bidi="ar"/>
        </w:rPr>
      </w:pPr>
      <w:r>
        <w:rPr>
          <w:rFonts w:ascii="仿宋" w:eastAsia="仿宋" w:hAnsi="仿宋" w:cs="仿宋" w:hint="eastAsia"/>
          <w:color w:val="000000"/>
          <w:kern w:val="0"/>
          <w:szCs w:val="32"/>
          <w:lang w:bidi="ar"/>
        </w:rPr>
        <w:t>论坛将采取</w:t>
      </w:r>
      <w:r>
        <w:rPr>
          <w:rFonts w:ascii="仿宋" w:eastAsia="仿宋" w:hAnsi="仿宋" w:cs="仿宋" w:hint="eastAsia"/>
          <w:b/>
          <w:bCs/>
          <w:color w:val="000000"/>
          <w:kern w:val="0"/>
          <w:szCs w:val="32"/>
          <w:lang w:bidi="ar"/>
        </w:rPr>
        <w:t>线下与线上直播</w:t>
      </w:r>
      <w:r>
        <w:rPr>
          <w:rFonts w:ascii="仿宋" w:eastAsia="仿宋" w:hAnsi="仿宋" w:cs="仿宋" w:hint="eastAsia"/>
          <w:color w:val="000000"/>
          <w:kern w:val="0"/>
          <w:szCs w:val="32"/>
          <w:lang w:bidi="ar"/>
        </w:rPr>
        <w:t>的会议形式，</w:t>
      </w:r>
      <w:proofErr w:type="gramStart"/>
      <w:r>
        <w:rPr>
          <w:rFonts w:ascii="仿宋" w:eastAsia="仿宋" w:hAnsi="仿宋" w:cs="仿宋" w:hint="eastAsia"/>
          <w:color w:val="000000"/>
          <w:kern w:val="0"/>
          <w:szCs w:val="32"/>
          <w:lang w:bidi="ar"/>
        </w:rPr>
        <w:t>请持续</w:t>
      </w:r>
      <w:proofErr w:type="gramEnd"/>
      <w:r>
        <w:rPr>
          <w:rFonts w:ascii="仿宋" w:eastAsia="仿宋" w:hAnsi="仿宋" w:cs="仿宋" w:hint="eastAsia"/>
          <w:color w:val="000000"/>
          <w:kern w:val="0"/>
          <w:szCs w:val="32"/>
          <w:lang w:bidi="ar"/>
        </w:rPr>
        <w:t>关注“食品真实性技术国际联合研究中心”</w:t>
      </w:r>
      <w:proofErr w:type="gramStart"/>
      <w:r>
        <w:rPr>
          <w:rFonts w:ascii="仿宋" w:eastAsia="仿宋" w:hAnsi="仿宋" w:cs="仿宋" w:hint="eastAsia"/>
          <w:color w:val="000000"/>
          <w:kern w:val="0"/>
          <w:szCs w:val="32"/>
          <w:lang w:bidi="ar"/>
        </w:rPr>
        <w:t>微信公众号</w:t>
      </w:r>
      <w:proofErr w:type="gramEnd"/>
      <w:r>
        <w:rPr>
          <w:rFonts w:ascii="仿宋" w:eastAsia="仿宋" w:hAnsi="仿宋" w:cs="仿宋" w:hint="eastAsia"/>
          <w:color w:val="000000"/>
          <w:kern w:val="0"/>
          <w:szCs w:val="32"/>
          <w:lang w:bidi="ar"/>
        </w:rPr>
        <w:t>或网站，及时获取相关内容。</w:t>
      </w:r>
      <w:r>
        <w:rPr>
          <w:rFonts w:ascii="仿宋" w:eastAsia="仿宋" w:hAnsi="仿宋" w:cs="仿宋" w:hint="eastAsia"/>
          <w:color w:val="000000"/>
          <w:kern w:val="0"/>
          <w:szCs w:val="32"/>
          <w:lang w:bidi="ar"/>
        </w:rPr>
        <w:t xml:space="preserve"> </w:t>
      </w:r>
    </w:p>
    <w:p w14:paraId="2DF69240" w14:textId="77777777" w:rsidR="00816AD4" w:rsidRDefault="00E50223">
      <w:pPr>
        <w:widowControl/>
        <w:spacing w:line="640" w:lineRule="exact"/>
        <w:ind w:firstLineChars="200" w:firstLine="640"/>
        <w:jc w:val="left"/>
        <w:rPr>
          <w:rFonts w:ascii="仿宋" w:eastAsia="仿宋" w:hAnsi="仿宋" w:cs="仿宋"/>
          <w:color w:val="000000"/>
          <w:kern w:val="0"/>
          <w:szCs w:val="32"/>
          <w:lang w:bidi="ar"/>
        </w:rPr>
      </w:pPr>
      <w:r>
        <w:rPr>
          <w:rFonts w:ascii="仿宋" w:eastAsia="仿宋" w:hAnsi="仿宋" w:cs="仿宋" w:hint="eastAsia"/>
          <w:bCs/>
          <w:color w:val="000000"/>
          <w:kern w:val="0"/>
          <w:szCs w:val="32"/>
          <w:lang w:bidi="ar"/>
        </w:rPr>
        <w:t>线上：</w:t>
      </w:r>
      <w:r>
        <w:rPr>
          <w:rFonts w:eastAsia="仿宋"/>
          <w:bCs/>
          <w:color w:val="000000"/>
          <w:kern w:val="0"/>
          <w:szCs w:val="32"/>
          <w:lang w:bidi="ar"/>
        </w:rPr>
        <w:t>Z</w:t>
      </w:r>
      <w:r>
        <w:rPr>
          <w:rFonts w:eastAsia="仿宋"/>
          <w:bCs/>
          <w:color w:val="000000"/>
          <w:kern w:val="0"/>
          <w:szCs w:val="32"/>
          <w:lang w:eastAsia="zh-Hans" w:bidi="ar"/>
        </w:rPr>
        <w:t>oom</w:t>
      </w:r>
      <w:r>
        <w:rPr>
          <w:rFonts w:ascii="仿宋" w:eastAsia="仿宋" w:hAnsi="仿宋" w:cs="仿宋" w:hint="eastAsia"/>
          <w:bCs/>
          <w:color w:val="000000"/>
          <w:kern w:val="0"/>
          <w:szCs w:val="32"/>
          <w:lang w:eastAsia="zh-Hans" w:bidi="ar"/>
        </w:rPr>
        <w:t>网络</w:t>
      </w:r>
      <w:r>
        <w:rPr>
          <w:rFonts w:ascii="仿宋" w:eastAsia="仿宋" w:hAnsi="仿宋" w:cs="仿宋" w:hint="eastAsia"/>
          <w:bCs/>
          <w:color w:val="000000"/>
          <w:kern w:val="0"/>
          <w:szCs w:val="32"/>
          <w:lang w:bidi="ar"/>
        </w:rPr>
        <w:t>会议</w:t>
      </w:r>
      <w:r>
        <w:rPr>
          <w:rFonts w:ascii="仿宋" w:eastAsia="仿宋" w:hAnsi="仿宋" w:cs="仿宋" w:hint="eastAsia"/>
          <w:bCs/>
          <w:color w:val="000000"/>
          <w:kern w:val="0"/>
          <w:szCs w:val="32"/>
          <w:lang w:eastAsia="zh-Hans" w:bidi="ar"/>
        </w:rPr>
        <w:t>和我要测网网</w:t>
      </w:r>
      <w:r>
        <w:rPr>
          <w:rFonts w:ascii="仿宋" w:eastAsia="仿宋" w:hAnsi="仿宋" w:cs="仿宋" w:hint="eastAsia"/>
          <w:bCs/>
          <w:color w:val="000000"/>
          <w:kern w:val="0"/>
          <w:szCs w:val="32"/>
          <w:lang w:bidi="ar"/>
        </w:rPr>
        <w:t>站</w:t>
      </w:r>
      <w:r>
        <w:rPr>
          <w:rFonts w:ascii="仿宋" w:eastAsia="仿宋" w:hAnsi="仿宋" w:cs="仿宋" w:hint="eastAsia"/>
          <w:bCs/>
          <w:color w:val="000000"/>
          <w:kern w:val="0"/>
          <w:szCs w:val="32"/>
          <w:lang w:eastAsia="zh-Hans" w:bidi="ar"/>
        </w:rPr>
        <w:t>同步</w:t>
      </w:r>
      <w:r>
        <w:rPr>
          <w:rFonts w:ascii="仿宋" w:eastAsia="仿宋" w:hAnsi="仿宋" w:cs="仿宋" w:hint="eastAsia"/>
          <w:bCs/>
          <w:color w:val="000000"/>
          <w:kern w:val="0"/>
          <w:szCs w:val="32"/>
          <w:lang w:bidi="ar"/>
        </w:rPr>
        <w:t>在线</w:t>
      </w:r>
      <w:r>
        <w:rPr>
          <w:rFonts w:ascii="仿宋" w:eastAsia="仿宋" w:hAnsi="仿宋" w:cs="仿宋" w:hint="eastAsia"/>
          <w:bCs/>
          <w:color w:val="000000"/>
          <w:kern w:val="0"/>
          <w:szCs w:val="32"/>
          <w:lang w:eastAsia="zh-Hans" w:bidi="ar"/>
        </w:rPr>
        <w:t>直播</w:t>
      </w:r>
      <w:r>
        <w:rPr>
          <w:rFonts w:ascii="仿宋" w:eastAsia="仿宋" w:hAnsi="仿宋" w:cs="仿宋" w:hint="eastAsia"/>
          <w:bCs/>
          <w:color w:val="000000"/>
          <w:kern w:val="0"/>
          <w:szCs w:val="32"/>
          <w:lang w:bidi="ar"/>
        </w:rPr>
        <w:t>。</w:t>
      </w:r>
    </w:p>
    <w:p w14:paraId="67556090" w14:textId="77777777" w:rsidR="00816AD4" w:rsidRDefault="00E50223">
      <w:pPr>
        <w:widowControl/>
        <w:spacing w:line="640" w:lineRule="exact"/>
        <w:jc w:val="left"/>
        <w:rPr>
          <w:rFonts w:ascii="黑体" w:eastAsia="黑体" w:hAnsi="黑体" w:cs="黑体"/>
          <w:b/>
          <w:szCs w:val="32"/>
        </w:rPr>
      </w:pPr>
      <w:r>
        <w:rPr>
          <w:rFonts w:ascii="黑体" w:eastAsia="黑体" w:hAnsi="黑体" w:cs="黑体" w:hint="eastAsia"/>
          <w:b/>
          <w:szCs w:val="32"/>
        </w:rPr>
        <w:t>五、会议论文征稿</w:t>
      </w:r>
    </w:p>
    <w:p w14:paraId="516660CF" w14:textId="77777777" w:rsidR="00816AD4" w:rsidRDefault="00E50223">
      <w:pPr>
        <w:widowControl/>
        <w:spacing w:line="640" w:lineRule="exact"/>
        <w:ind w:firstLineChars="200" w:firstLine="640"/>
        <w:rPr>
          <w:rFonts w:ascii="仿宋" w:eastAsia="仿宋" w:hAnsi="仿宋" w:cs="仿宋"/>
          <w:bCs/>
          <w:color w:val="000000"/>
          <w:kern w:val="0"/>
          <w:szCs w:val="32"/>
          <w:lang w:bidi="ar"/>
        </w:rPr>
      </w:pPr>
      <w:r>
        <w:rPr>
          <w:rFonts w:ascii="仿宋" w:eastAsia="仿宋" w:hAnsi="仿宋" w:cs="仿宋" w:hint="eastAsia"/>
          <w:bCs/>
          <w:color w:val="000000"/>
          <w:kern w:val="0"/>
          <w:szCs w:val="32"/>
          <w:lang w:bidi="ar"/>
        </w:rPr>
        <w:t>凡未在公开刊物上发表与会议交流内容相关的分析技术、最新研究动态及应用方面的内容，均可向论坛组委会投稿，</w:t>
      </w:r>
      <w:r>
        <w:rPr>
          <w:rFonts w:ascii="仿宋" w:eastAsia="仿宋" w:hAnsi="仿宋" w:cs="仿宋" w:hint="eastAsia"/>
          <w:bCs/>
          <w:color w:val="000000"/>
          <w:kern w:val="0"/>
          <w:szCs w:val="32"/>
          <w:lang w:bidi="ar"/>
        </w:rPr>
        <w:t>专家组将对</w:t>
      </w:r>
      <w:r>
        <w:rPr>
          <w:rFonts w:ascii="仿宋" w:eastAsia="仿宋" w:hAnsi="仿宋" w:cs="仿宋" w:hint="eastAsia"/>
          <w:bCs/>
          <w:color w:val="000000"/>
          <w:kern w:val="0"/>
          <w:szCs w:val="32"/>
          <w:lang w:bidi="ar"/>
        </w:rPr>
        <w:t>会议论文进行</w:t>
      </w:r>
      <w:r>
        <w:rPr>
          <w:rFonts w:ascii="仿宋" w:eastAsia="仿宋" w:hAnsi="仿宋" w:cs="仿宋" w:hint="eastAsia"/>
          <w:bCs/>
          <w:color w:val="000000"/>
          <w:kern w:val="0"/>
          <w:szCs w:val="32"/>
          <w:lang w:bidi="ar"/>
        </w:rPr>
        <w:t>评选</w:t>
      </w:r>
      <w:r>
        <w:rPr>
          <w:rFonts w:ascii="仿宋" w:eastAsia="仿宋" w:hAnsi="仿宋" w:cs="仿宋" w:hint="eastAsia"/>
          <w:bCs/>
          <w:color w:val="000000"/>
          <w:kern w:val="0"/>
          <w:szCs w:val="32"/>
          <w:lang w:bidi="ar"/>
        </w:rPr>
        <w:t>，</w:t>
      </w:r>
      <w:r>
        <w:rPr>
          <w:rFonts w:ascii="仿宋" w:eastAsia="仿宋" w:hAnsi="仿宋" w:cs="仿宋" w:hint="eastAsia"/>
          <w:bCs/>
          <w:color w:val="000000"/>
          <w:kern w:val="0"/>
          <w:szCs w:val="32"/>
          <w:lang w:bidi="ar"/>
        </w:rPr>
        <w:t>择优安排在会上做口头报告，部分稿件将推荐到北大中文核心期刊《食品与发酵工业》发表。请在</w:t>
      </w:r>
      <w:r>
        <w:rPr>
          <w:rFonts w:ascii="仿宋" w:eastAsia="仿宋" w:hAnsi="仿宋" w:cs="仿宋" w:hint="eastAsia"/>
          <w:bCs/>
          <w:color w:val="000000"/>
          <w:kern w:val="0"/>
          <w:szCs w:val="32"/>
          <w:lang w:bidi="ar"/>
        </w:rPr>
        <w:t xml:space="preserve"> </w:t>
      </w:r>
      <w:r>
        <w:rPr>
          <w:rFonts w:eastAsia="仿宋"/>
          <w:bCs/>
          <w:color w:val="000000"/>
          <w:kern w:val="0"/>
          <w:szCs w:val="32"/>
          <w:lang w:bidi="ar"/>
        </w:rPr>
        <w:t>2021</w:t>
      </w:r>
      <w:r>
        <w:rPr>
          <w:rFonts w:ascii="仿宋" w:eastAsia="仿宋" w:hAnsi="仿宋" w:cs="仿宋" w:hint="eastAsia"/>
          <w:bCs/>
          <w:color w:val="000000"/>
          <w:kern w:val="0"/>
          <w:szCs w:val="32"/>
          <w:lang w:bidi="ar"/>
        </w:rPr>
        <w:t>年</w:t>
      </w:r>
      <w:r>
        <w:rPr>
          <w:rFonts w:eastAsia="仿宋" w:hint="eastAsia"/>
          <w:bCs/>
          <w:color w:val="000000"/>
          <w:kern w:val="0"/>
          <w:szCs w:val="32"/>
          <w:lang w:bidi="ar"/>
        </w:rPr>
        <w:t>1</w:t>
      </w:r>
      <w:r>
        <w:rPr>
          <w:rFonts w:eastAsia="仿宋"/>
          <w:bCs/>
          <w:color w:val="000000"/>
          <w:kern w:val="0"/>
          <w:szCs w:val="32"/>
          <w:lang w:bidi="ar"/>
        </w:rPr>
        <w:t>0</w:t>
      </w:r>
      <w:r>
        <w:rPr>
          <w:rFonts w:ascii="仿宋" w:eastAsia="仿宋" w:hAnsi="仿宋" w:cs="仿宋" w:hint="eastAsia"/>
          <w:bCs/>
          <w:color w:val="000000"/>
          <w:kern w:val="0"/>
          <w:szCs w:val="32"/>
          <w:lang w:bidi="ar"/>
        </w:rPr>
        <w:t>月</w:t>
      </w:r>
      <w:r>
        <w:rPr>
          <w:rFonts w:ascii="仿宋" w:eastAsia="仿宋" w:hAnsi="仿宋" w:cs="仿宋" w:hint="eastAsia"/>
          <w:bCs/>
          <w:color w:val="000000"/>
          <w:kern w:val="0"/>
          <w:szCs w:val="32"/>
          <w:lang w:bidi="ar"/>
        </w:rPr>
        <w:t xml:space="preserve"> </w:t>
      </w:r>
      <w:r>
        <w:rPr>
          <w:rFonts w:eastAsia="仿宋"/>
          <w:bCs/>
          <w:color w:val="000000"/>
          <w:kern w:val="0"/>
          <w:szCs w:val="32"/>
          <w:lang w:bidi="ar"/>
        </w:rPr>
        <w:t>31</w:t>
      </w:r>
      <w:r>
        <w:rPr>
          <w:rFonts w:ascii="仿宋" w:eastAsia="仿宋" w:hAnsi="仿宋" w:cs="仿宋" w:hint="eastAsia"/>
          <w:bCs/>
          <w:color w:val="000000"/>
          <w:kern w:val="0"/>
          <w:szCs w:val="32"/>
          <w:lang w:bidi="ar"/>
        </w:rPr>
        <w:t xml:space="preserve"> </w:t>
      </w:r>
      <w:r>
        <w:rPr>
          <w:rFonts w:ascii="仿宋" w:eastAsia="仿宋" w:hAnsi="仿宋" w:cs="仿宋" w:hint="eastAsia"/>
          <w:bCs/>
          <w:color w:val="000000"/>
          <w:kern w:val="0"/>
          <w:szCs w:val="32"/>
          <w:lang w:bidi="ar"/>
        </w:rPr>
        <w:t>日前，将论文摘要用电子邮件发送到会务组邮箱</w:t>
      </w:r>
      <w:hyperlink r:id="rId8" w:history="1">
        <w:r>
          <w:rPr>
            <w:rStyle w:val="a8"/>
            <w:rFonts w:eastAsia="仿宋"/>
            <w:color w:val="auto"/>
            <w:kern w:val="0"/>
            <w:szCs w:val="32"/>
            <w:u w:val="none"/>
            <w:lang w:bidi="ar"/>
          </w:rPr>
          <w:t>fat@scff.org.cn</w:t>
        </w:r>
      </w:hyperlink>
      <w:r>
        <w:rPr>
          <w:rFonts w:ascii="仿宋" w:eastAsia="仿宋" w:hAnsi="仿宋" w:cs="仿宋" w:hint="eastAsia"/>
          <w:bCs/>
          <w:color w:val="000000"/>
          <w:kern w:val="0"/>
          <w:szCs w:val="32"/>
          <w:lang w:bidi="ar"/>
        </w:rPr>
        <w:t>，并请注明联系人、详细通信地址、联系电话、手机及</w:t>
      </w:r>
      <w:r>
        <w:rPr>
          <w:rFonts w:eastAsia="仿宋"/>
          <w:bCs/>
          <w:color w:val="000000"/>
          <w:kern w:val="0"/>
          <w:szCs w:val="32"/>
          <w:lang w:bidi="ar"/>
        </w:rPr>
        <w:t xml:space="preserve"> E-mail</w:t>
      </w:r>
      <w:r>
        <w:rPr>
          <w:rFonts w:ascii="仿宋" w:eastAsia="仿宋" w:hAnsi="仿宋" w:cs="仿宋" w:hint="eastAsia"/>
          <w:bCs/>
          <w:color w:val="000000"/>
          <w:kern w:val="0"/>
          <w:szCs w:val="32"/>
          <w:lang w:bidi="ar"/>
        </w:rPr>
        <w:t>地址。</w:t>
      </w:r>
    </w:p>
    <w:p w14:paraId="5F9CBFA3" w14:textId="77777777" w:rsidR="00816AD4" w:rsidRDefault="00E50223">
      <w:pPr>
        <w:widowControl/>
        <w:spacing w:line="640" w:lineRule="exact"/>
        <w:ind w:firstLineChars="200" w:firstLine="640"/>
        <w:jc w:val="left"/>
        <w:rPr>
          <w:rFonts w:ascii="仿宋" w:eastAsia="仿宋" w:hAnsi="仿宋" w:cs="仿宋"/>
          <w:bCs/>
          <w:color w:val="000000"/>
          <w:kern w:val="0"/>
          <w:szCs w:val="32"/>
          <w:lang w:bidi="ar"/>
        </w:rPr>
      </w:pPr>
      <w:r>
        <w:rPr>
          <w:rFonts w:ascii="仿宋" w:eastAsia="仿宋" w:hAnsi="仿宋" w:cs="仿宋" w:hint="eastAsia"/>
          <w:bCs/>
          <w:color w:val="000000"/>
          <w:kern w:val="0"/>
          <w:szCs w:val="32"/>
          <w:lang w:bidi="ar"/>
        </w:rPr>
        <w:lastRenderedPageBreak/>
        <w:t>论文格式：</w:t>
      </w:r>
      <w:r>
        <w:rPr>
          <w:rFonts w:eastAsia="仿宋"/>
          <w:bCs/>
          <w:color w:val="000000"/>
          <w:kern w:val="0"/>
          <w:szCs w:val="32"/>
          <w:lang w:bidi="ar"/>
        </w:rPr>
        <w:t>A4</w:t>
      </w:r>
      <w:r>
        <w:rPr>
          <w:rFonts w:ascii="仿宋" w:eastAsia="仿宋" w:hAnsi="仿宋" w:cs="仿宋" w:hint="eastAsia"/>
          <w:bCs/>
          <w:color w:val="000000"/>
          <w:kern w:val="0"/>
          <w:szCs w:val="32"/>
          <w:lang w:bidi="ar"/>
        </w:rPr>
        <w:t>纸，版心</w:t>
      </w:r>
      <w:r>
        <w:rPr>
          <w:rFonts w:ascii="仿宋" w:eastAsia="仿宋" w:hAnsi="仿宋" w:cs="仿宋" w:hint="eastAsia"/>
          <w:bCs/>
          <w:color w:val="000000"/>
          <w:kern w:val="0"/>
          <w:szCs w:val="32"/>
          <w:lang w:bidi="ar"/>
        </w:rPr>
        <w:t xml:space="preserve"> </w:t>
      </w:r>
      <w:r>
        <w:rPr>
          <w:rFonts w:eastAsia="仿宋" w:hint="eastAsia"/>
          <w:bCs/>
          <w:color w:val="000000"/>
          <w:kern w:val="0"/>
          <w:szCs w:val="32"/>
          <w:lang w:bidi="ar"/>
        </w:rPr>
        <w:t>15</w:t>
      </w:r>
      <w:r>
        <w:rPr>
          <w:rFonts w:eastAsia="仿宋" w:hint="eastAsia"/>
          <w:bCs/>
          <w:color w:val="000000"/>
          <w:kern w:val="0"/>
          <w:szCs w:val="32"/>
          <w:lang w:bidi="ar"/>
        </w:rPr>
        <w:t>×</w:t>
      </w:r>
      <w:r>
        <w:rPr>
          <w:rFonts w:eastAsia="仿宋" w:hint="eastAsia"/>
          <w:bCs/>
          <w:color w:val="000000"/>
          <w:kern w:val="0"/>
          <w:szCs w:val="32"/>
          <w:lang w:bidi="ar"/>
        </w:rPr>
        <w:t>23 cm</w:t>
      </w:r>
      <w:r>
        <w:rPr>
          <w:rFonts w:ascii="仿宋" w:eastAsia="仿宋" w:hAnsi="仿宋" w:cs="仿宋" w:hint="eastAsia"/>
          <w:bCs/>
          <w:color w:val="000000"/>
          <w:kern w:val="0"/>
          <w:szCs w:val="32"/>
          <w:lang w:bidi="ar"/>
        </w:rPr>
        <w:t>，题目</w:t>
      </w:r>
      <w:r>
        <w:rPr>
          <w:rFonts w:eastAsia="仿宋" w:hint="eastAsia"/>
          <w:bCs/>
          <w:color w:val="000000"/>
          <w:kern w:val="0"/>
          <w:szCs w:val="32"/>
          <w:lang w:bidi="ar"/>
        </w:rPr>
        <w:t>3</w:t>
      </w:r>
      <w:r>
        <w:rPr>
          <w:rFonts w:ascii="仿宋" w:eastAsia="仿宋" w:hAnsi="仿宋" w:cs="仿宋" w:hint="eastAsia"/>
          <w:bCs/>
          <w:color w:val="000000"/>
          <w:kern w:val="0"/>
          <w:szCs w:val="32"/>
          <w:lang w:bidi="ar"/>
        </w:rPr>
        <w:t>号黑体；作者、单位、地址以及摘要内容</w:t>
      </w:r>
      <w:r>
        <w:rPr>
          <w:rFonts w:eastAsia="仿宋" w:hint="eastAsia"/>
          <w:bCs/>
          <w:color w:val="000000"/>
          <w:kern w:val="0"/>
          <w:szCs w:val="32"/>
          <w:lang w:bidi="ar"/>
        </w:rPr>
        <w:t>5</w:t>
      </w:r>
      <w:r>
        <w:rPr>
          <w:rFonts w:ascii="仿宋" w:eastAsia="仿宋" w:hAnsi="仿宋" w:cs="仿宋" w:hint="eastAsia"/>
          <w:bCs/>
          <w:color w:val="000000"/>
          <w:kern w:val="0"/>
          <w:szCs w:val="32"/>
          <w:lang w:bidi="ar"/>
        </w:rPr>
        <w:t>号宋体；图标、表格及参考文献用</w:t>
      </w:r>
      <w:r>
        <w:rPr>
          <w:rFonts w:eastAsia="仿宋" w:hint="eastAsia"/>
          <w:bCs/>
          <w:color w:val="000000"/>
          <w:kern w:val="0"/>
          <w:szCs w:val="32"/>
          <w:lang w:bidi="ar"/>
        </w:rPr>
        <w:t>6</w:t>
      </w:r>
      <w:r>
        <w:rPr>
          <w:rFonts w:ascii="仿宋" w:eastAsia="仿宋" w:hAnsi="仿宋" w:cs="仿宋" w:hint="eastAsia"/>
          <w:bCs/>
          <w:color w:val="000000"/>
          <w:kern w:val="0"/>
          <w:szCs w:val="32"/>
          <w:lang w:bidi="ar"/>
        </w:rPr>
        <w:t>号宋体。</w:t>
      </w:r>
    </w:p>
    <w:p w14:paraId="1B70B346" w14:textId="77777777" w:rsidR="00816AD4" w:rsidRDefault="00E50223">
      <w:pPr>
        <w:widowControl/>
        <w:numPr>
          <w:ilvl w:val="0"/>
          <w:numId w:val="1"/>
        </w:numPr>
        <w:jc w:val="left"/>
        <w:rPr>
          <w:rFonts w:ascii="黑体" w:eastAsia="黑体" w:hAnsi="黑体" w:cs="黑体"/>
          <w:b/>
          <w:color w:val="000000"/>
          <w:kern w:val="0"/>
          <w:szCs w:val="32"/>
          <w:lang w:bidi="ar"/>
        </w:rPr>
      </w:pPr>
      <w:r>
        <w:rPr>
          <w:rFonts w:ascii="黑体" w:eastAsia="黑体" w:hAnsi="黑体" w:cs="黑体" w:hint="eastAsia"/>
          <w:b/>
          <w:color w:val="000000"/>
          <w:kern w:val="0"/>
          <w:szCs w:val="32"/>
          <w:lang w:bidi="ar"/>
        </w:rPr>
        <w:t>同期展览会</w:t>
      </w:r>
    </w:p>
    <w:p w14:paraId="4D9A3CDA" w14:textId="77777777" w:rsidR="00816AD4" w:rsidRDefault="00E50223">
      <w:pPr>
        <w:widowControl/>
        <w:ind w:firstLineChars="150" w:firstLine="480"/>
        <w:rPr>
          <w:rFonts w:ascii="仿宋" w:eastAsia="仿宋" w:hAnsi="仿宋" w:cs="仿宋"/>
          <w:bCs/>
          <w:color w:val="000000"/>
          <w:kern w:val="0"/>
          <w:szCs w:val="32"/>
          <w:lang w:bidi="ar"/>
        </w:rPr>
      </w:pPr>
      <w:r>
        <w:rPr>
          <w:rFonts w:ascii="仿宋" w:eastAsia="仿宋" w:hAnsi="仿宋" w:cs="仿宋" w:hint="eastAsia"/>
          <w:szCs w:val="32"/>
          <w:lang w:eastAsia="zh-Hans"/>
        </w:rPr>
        <w:t>大会届时将</w:t>
      </w:r>
      <w:r>
        <w:rPr>
          <w:rFonts w:ascii="仿宋" w:eastAsia="仿宋" w:hAnsi="仿宋" w:cs="仿宋" w:hint="eastAsia"/>
          <w:szCs w:val="32"/>
        </w:rPr>
        <w:t>于</w:t>
      </w:r>
      <w:r>
        <w:rPr>
          <w:rFonts w:eastAsia="仿宋" w:hint="eastAsia"/>
          <w:bCs/>
          <w:color w:val="000000"/>
          <w:kern w:val="0"/>
          <w:szCs w:val="32"/>
          <w:lang w:bidi="ar"/>
        </w:rPr>
        <w:t>11</w:t>
      </w:r>
      <w:r>
        <w:rPr>
          <w:rFonts w:ascii="仿宋" w:eastAsia="仿宋" w:hAnsi="仿宋" w:cs="仿宋" w:hint="eastAsia"/>
          <w:szCs w:val="32"/>
        </w:rPr>
        <w:t>月</w:t>
      </w:r>
      <w:r>
        <w:rPr>
          <w:rFonts w:eastAsia="仿宋" w:hint="eastAsia"/>
          <w:bCs/>
          <w:color w:val="000000"/>
          <w:kern w:val="0"/>
          <w:szCs w:val="32"/>
          <w:lang w:bidi="ar"/>
        </w:rPr>
        <w:t>15-17</w:t>
      </w:r>
      <w:r>
        <w:rPr>
          <w:rFonts w:ascii="仿宋" w:eastAsia="仿宋" w:hAnsi="仿宋" w:cs="仿宋" w:hint="eastAsia"/>
          <w:szCs w:val="32"/>
        </w:rPr>
        <w:t>日同期</w:t>
      </w:r>
      <w:r>
        <w:rPr>
          <w:rFonts w:ascii="仿宋" w:eastAsia="仿宋" w:hAnsi="仿宋" w:cs="仿宋" w:hint="eastAsia"/>
          <w:szCs w:val="32"/>
          <w:lang w:eastAsia="zh-Hans"/>
        </w:rPr>
        <w:t>举办</w:t>
      </w:r>
      <w:r>
        <w:rPr>
          <w:rFonts w:ascii="仿宋" w:eastAsia="仿宋" w:hAnsi="仿宋" w:cs="仿宋" w:hint="eastAsia"/>
          <w:szCs w:val="32"/>
        </w:rPr>
        <w:t>运动营养及健康食</w:t>
      </w:r>
      <w:r>
        <w:rPr>
          <w:rFonts w:ascii="仿宋" w:eastAsia="仿宋" w:hAnsi="仿宋" w:cs="仿宋" w:hint="eastAsia"/>
          <w:szCs w:val="32"/>
        </w:rPr>
        <w:t>品展</w:t>
      </w:r>
      <w:r>
        <w:rPr>
          <w:rFonts w:ascii="仿宋" w:eastAsia="仿宋" w:hAnsi="仿宋" w:cs="仿宋" w:hint="eastAsia"/>
          <w:color w:val="000000"/>
          <w:kern w:val="0"/>
          <w:szCs w:val="32"/>
          <w:lang w:bidi="ar"/>
        </w:rPr>
        <w:t>览会</w:t>
      </w:r>
      <w:r>
        <w:rPr>
          <w:rFonts w:ascii="仿宋" w:eastAsia="仿宋" w:hAnsi="仿宋" w:cs="仿宋" w:hint="eastAsia"/>
          <w:szCs w:val="32"/>
        </w:rPr>
        <w:t>，</w:t>
      </w:r>
      <w:r>
        <w:rPr>
          <w:rFonts w:ascii="仿宋" w:eastAsia="仿宋" w:hAnsi="仿宋" w:cs="仿宋" w:hint="eastAsia"/>
          <w:bCs/>
          <w:color w:val="000000"/>
          <w:kern w:val="0"/>
          <w:szCs w:val="32"/>
          <w:lang w:bidi="ar"/>
        </w:rPr>
        <w:t>展品范围</w:t>
      </w:r>
      <w:r>
        <w:rPr>
          <w:rFonts w:ascii="仿宋" w:eastAsia="仿宋" w:hAnsi="仿宋" w:cs="仿宋" w:hint="eastAsia"/>
          <w:bCs/>
          <w:color w:val="000000"/>
          <w:kern w:val="0"/>
          <w:szCs w:val="32"/>
          <w:lang w:eastAsia="zh-Hans" w:bidi="ar"/>
        </w:rPr>
        <w:t>涉及</w:t>
      </w:r>
      <w:r>
        <w:rPr>
          <w:rFonts w:ascii="仿宋" w:eastAsia="仿宋" w:hAnsi="仿宋" w:cs="仿宋" w:hint="eastAsia"/>
          <w:szCs w:val="32"/>
        </w:rPr>
        <w:t>运动营养品</w:t>
      </w:r>
      <w:r>
        <w:rPr>
          <w:rFonts w:ascii="仿宋" w:eastAsia="仿宋" w:hAnsi="仿宋" w:cs="仿宋" w:hint="eastAsia"/>
          <w:szCs w:val="32"/>
        </w:rPr>
        <w:t>/</w:t>
      </w:r>
      <w:r>
        <w:rPr>
          <w:rFonts w:ascii="仿宋" w:eastAsia="仿宋" w:hAnsi="仿宋" w:cs="仿宋" w:hint="eastAsia"/>
          <w:szCs w:val="32"/>
        </w:rPr>
        <w:t>补剂、功能性饮料、大豆制品、膳食餐</w:t>
      </w:r>
      <w:r>
        <w:rPr>
          <w:rFonts w:ascii="仿宋" w:eastAsia="仿宋" w:hAnsi="仿宋" w:cs="仿宋" w:hint="eastAsia"/>
          <w:szCs w:val="32"/>
        </w:rPr>
        <w:t>/</w:t>
      </w:r>
      <w:r>
        <w:rPr>
          <w:rFonts w:ascii="仿宋" w:eastAsia="仿宋" w:hAnsi="仿宋" w:cs="仿宋" w:hint="eastAsia"/>
          <w:szCs w:val="32"/>
        </w:rPr>
        <w:t>代餐、瘦身塑形增肌食品、益生菌等</w:t>
      </w:r>
      <w:r>
        <w:rPr>
          <w:rFonts w:ascii="仿宋" w:eastAsia="仿宋" w:hAnsi="仿宋" w:cs="仿宋" w:hint="eastAsia"/>
          <w:szCs w:val="32"/>
          <w:lang w:eastAsia="zh-Hans"/>
        </w:rPr>
        <w:t>营养健康</w:t>
      </w:r>
      <w:r>
        <w:rPr>
          <w:rFonts w:ascii="仿宋" w:eastAsia="仿宋" w:hAnsi="仿宋" w:cs="仿宋" w:hint="eastAsia"/>
          <w:szCs w:val="32"/>
        </w:rPr>
        <w:t>食品</w:t>
      </w:r>
      <w:r>
        <w:rPr>
          <w:rFonts w:ascii="仿宋" w:eastAsia="仿宋" w:hAnsi="仿宋" w:cs="仿宋" w:hint="eastAsia"/>
          <w:szCs w:val="32"/>
        </w:rPr>
        <w:t>。</w:t>
      </w:r>
      <w:r>
        <w:rPr>
          <w:rFonts w:ascii="仿宋" w:eastAsia="仿宋" w:hAnsi="仿宋" w:cs="仿宋" w:hint="eastAsia"/>
          <w:szCs w:val="32"/>
        </w:rPr>
        <w:t>凡报名</w:t>
      </w:r>
      <w:r>
        <w:rPr>
          <w:rFonts w:eastAsia="仿宋" w:hint="eastAsia"/>
          <w:bCs/>
          <w:color w:val="000000"/>
          <w:kern w:val="0"/>
          <w:szCs w:val="32"/>
          <w:lang w:bidi="ar"/>
        </w:rPr>
        <w:t>2021</w:t>
      </w:r>
      <w:r>
        <w:rPr>
          <w:rFonts w:ascii="仿宋" w:eastAsia="仿宋" w:hAnsi="仿宋" w:cs="仿宋" w:hint="eastAsia"/>
          <w:bCs/>
          <w:color w:val="000000"/>
          <w:kern w:val="0"/>
          <w:szCs w:val="32"/>
          <w:lang w:bidi="ar"/>
        </w:rPr>
        <w:t>年食品真实性技术与产业发展国际论坛参会人员，免费参观展览会。</w:t>
      </w:r>
    </w:p>
    <w:p w14:paraId="311D486B" w14:textId="77777777" w:rsidR="00816AD4" w:rsidRDefault="00E50223">
      <w:pPr>
        <w:widowControl/>
        <w:jc w:val="left"/>
        <w:rPr>
          <w:rFonts w:ascii="黑体" w:eastAsia="黑体" w:hAnsi="黑体" w:cs="黑体"/>
          <w:szCs w:val="32"/>
        </w:rPr>
      </w:pPr>
      <w:r>
        <w:rPr>
          <w:rFonts w:ascii="黑体" w:eastAsia="黑体" w:hAnsi="黑体" w:cs="黑体" w:hint="eastAsia"/>
          <w:b/>
          <w:color w:val="000000"/>
          <w:kern w:val="0"/>
          <w:szCs w:val="32"/>
          <w:lang w:bidi="ar"/>
        </w:rPr>
        <w:t>七、报</w:t>
      </w:r>
      <w:r>
        <w:rPr>
          <w:rFonts w:ascii="黑体" w:eastAsia="黑体" w:hAnsi="黑体" w:cs="黑体" w:hint="eastAsia"/>
          <w:b/>
          <w:color w:val="000000"/>
          <w:kern w:val="0"/>
          <w:szCs w:val="32"/>
          <w:lang w:bidi="ar"/>
        </w:rPr>
        <w:t>名方式</w:t>
      </w:r>
      <w:r>
        <w:rPr>
          <w:rFonts w:ascii="黑体" w:eastAsia="黑体" w:hAnsi="黑体" w:cs="黑体" w:hint="eastAsia"/>
          <w:b/>
          <w:color w:val="000000"/>
          <w:kern w:val="0"/>
          <w:szCs w:val="32"/>
          <w:lang w:bidi="ar"/>
        </w:rPr>
        <w:t xml:space="preserve"> </w:t>
      </w:r>
    </w:p>
    <w:p w14:paraId="4B7006D0" w14:textId="77777777" w:rsidR="00816AD4" w:rsidRDefault="00E50223">
      <w:pPr>
        <w:widowControl/>
        <w:ind w:firstLineChars="200" w:firstLine="640"/>
        <w:jc w:val="left"/>
        <w:rPr>
          <w:rFonts w:ascii="仿宋" w:eastAsia="仿宋" w:hAnsi="仿宋" w:cs="仿宋"/>
          <w:color w:val="000000"/>
          <w:kern w:val="0"/>
          <w:szCs w:val="32"/>
          <w:lang w:bidi="ar"/>
        </w:rPr>
      </w:pPr>
      <w:r>
        <w:rPr>
          <w:rFonts w:ascii="仿宋" w:eastAsia="仿宋" w:hAnsi="仿宋" w:cs="仿宋" w:hint="eastAsia"/>
          <w:color w:val="000000"/>
          <w:kern w:val="0"/>
          <w:szCs w:val="32"/>
          <w:lang w:bidi="ar"/>
        </w:rPr>
        <w:t>请填写附件</w:t>
      </w:r>
      <w:r>
        <w:rPr>
          <w:rFonts w:ascii="仿宋" w:eastAsia="仿宋" w:hAnsi="仿宋" w:cs="仿宋" w:hint="eastAsia"/>
          <w:color w:val="000000"/>
          <w:kern w:val="0"/>
          <w:szCs w:val="32"/>
          <w:lang w:bidi="ar"/>
        </w:rPr>
        <w:t xml:space="preserve"> </w:t>
      </w:r>
      <w:r>
        <w:rPr>
          <w:rFonts w:eastAsia="仿宋" w:hint="eastAsia"/>
          <w:bCs/>
          <w:color w:val="000000"/>
          <w:kern w:val="0"/>
          <w:szCs w:val="32"/>
          <w:lang w:bidi="ar"/>
        </w:rPr>
        <w:t>1</w:t>
      </w:r>
      <w:r>
        <w:rPr>
          <w:rFonts w:ascii="仿宋" w:eastAsia="仿宋" w:hAnsi="仿宋" w:cs="仿宋" w:hint="eastAsia"/>
          <w:color w:val="000000"/>
          <w:kern w:val="0"/>
          <w:szCs w:val="32"/>
          <w:lang w:bidi="ar"/>
        </w:rPr>
        <w:t xml:space="preserve"> </w:t>
      </w:r>
      <w:r>
        <w:rPr>
          <w:rFonts w:ascii="仿宋" w:eastAsia="仿宋" w:hAnsi="仿宋" w:cs="仿宋" w:hint="eastAsia"/>
          <w:color w:val="000000"/>
          <w:kern w:val="0"/>
          <w:szCs w:val="32"/>
          <w:lang w:bidi="ar"/>
        </w:rPr>
        <w:t>中的回执表（如需</w:t>
      </w:r>
      <w:r>
        <w:rPr>
          <w:rFonts w:eastAsia="仿宋" w:hint="eastAsia"/>
          <w:bCs/>
          <w:color w:val="000000"/>
          <w:kern w:val="0"/>
          <w:szCs w:val="32"/>
          <w:lang w:bidi="ar"/>
        </w:rPr>
        <w:t>word</w:t>
      </w:r>
      <w:r>
        <w:rPr>
          <w:rFonts w:ascii="仿宋" w:eastAsia="仿宋" w:hAnsi="仿宋" w:cs="仿宋" w:hint="eastAsia"/>
          <w:color w:val="000000"/>
          <w:kern w:val="0"/>
          <w:szCs w:val="32"/>
          <w:lang w:bidi="ar"/>
        </w:rPr>
        <w:t xml:space="preserve"> </w:t>
      </w:r>
      <w:r>
        <w:rPr>
          <w:rFonts w:ascii="仿宋" w:eastAsia="仿宋" w:hAnsi="仿宋" w:cs="仿宋" w:hint="eastAsia"/>
          <w:color w:val="000000"/>
          <w:kern w:val="0"/>
          <w:szCs w:val="32"/>
          <w:lang w:bidi="ar"/>
        </w:rPr>
        <w:t>版，请联系会务人员）</w:t>
      </w:r>
      <w:r>
        <w:rPr>
          <w:rFonts w:ascii="仿宋" w:eastAsia="仿宋" w:hAnsi="仿宋" w:cs="仿宋" w:hint="eastAsia"/>
          <w:color w:val="000000"/>
          <w:kern w:val="0"/>
          <w:szCs w:val="32"/>
          <w:lang w:bidi="ar"/>
        </w:rPr>
        <w:t>,</w:t>
      </w:r>
      <w:r>
        <w:rPr>
          <w:rFonts w:ascii="仿宋" w:eastAsia="仿宋" w:hAnsi="仿宋" w:cs="仿宋" w:hint="eastAsia"/>
          <w:color w:val="000000"/>
          <w:kern w:val="0"/>
          <w:szCs w:val="32"/>
          <w:lang w:bidi="ar"/>
        </w:rPr>
        <w:t>返回会务组邮箱：</w:t>
      </w:r>
      <w:hyperlink r:id="rId9" w:history="1">
        <w:r>
          <w:rPr>
            <w:rFonts w:eastAsia="仿宋" w:hint="eastAsia"/>
            <w:bCs/>
            <w:color w:val="000000"/>
            <w:kern w:val="0"/>
            <w:szCs w:val="32"/>
            <w:lang w:bidi="ar"/>
          </w:rPr>
          <w:t>fat@scff.org.cn</w:t>
        </w:r>
        <w:r>
          <w:rPr>
            <w:rStyle w:val="a8"/>
            <w:rFonts w:ascii="仿宋" w:eastAsia="仿宋" w:hAnsi="仿宋" w:cs="仿宋" w:hint="eastAsia"/>
            <w:color w:val="auto"/>
            <w:kern w:val="0"/>
            <w:szCs w:val="32"/>
            <w:u w:val="none"/>
            <w:lang w:bidi="ar"/>
          </w:rPr>
          <w:t>；或扫描下方二维码在线填写报名回执信息。</w:t>
        </w:r>
      </w:hyperlink>
    </w:p>
    <w:p w14:paraId="23C24084" w14:textId="77777777" w:rsidR="00816AD4" w:rsidRDefault="00E50223">
      <w:pPr>
        <w:widowControl/>
        <w:ind w:firstLineChars="200" w:firstLine="643"/>
        <w:jc w:val="center"/>
        <w:rPr>
          <w:rFonts w:ascii="仿宋" w:eastAsia="仿宋" w:hAnsi="仿宋" w:cs="仿宋"/>
          <w:b/>
          <w:szCs w:val="32"/>
        </w:rPr>
      </w:pPr>
      <w:r>
        <w:rPr>
          <w:rFonts w:ascii="仿宋" w:eastAsia="仿宋" w:hAnsi="仿宋" w:cs="仿宋" w:hint="eastAsia"/>
          <w:b/>
          <w:noProof/>
          <w:szCs w:val="32"/>
        </w:rPr>
        <w:drawing>
          <wp:inline distT="0" distB="0" distL="114300" distR="114300" wp14:anchorId="33D79B93" wp14:editId="71782D9E">
            <wp:extent cx="1737995" cy="1737995"/>
            <wp:effectExtent l="0" t="0" r="14605" b="14605"/>
            <wp:docPr id="3" name="图片 3" descr="04544c93b97b8b9541846891a62d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4544c93b97b8b9541846891a62d11b"/>
                    <pic:cNvPicPr>
                      <a:picLocks noChangeAspect="1"/>
                    </pic:cNvPicPr>
                  </pic:nvPicPr>
                  <pic:blipFill>
                    <a:blip r:embed="rId10"/>
                    <a:stretch>
                      <a:fillRect/>
                    </a:stretch>
                  </pic:blipFill>
                  <pic:spPr>
                    <a:xfrm>
                      <a:off x="0" y="0"/>
                      <a:ext cx="1737995" cy="1737995"/>
                    </a:xfrm>
                    <a:prstGeom prst="rect">
                      <a:avLst/>
                    </a:prstGeom>
                  </pic:spPr>
                </pic:pic>
              </a:graphicData>
            </a:graphic>
          </wp:inline>
        </w:drawing>
      </w:r>
    </w:p>
    <w:p w14:paraId="6E31D175" w14:textId="77777777" w:rsidR="00816AD4" w:rsidRDefault="00E50223">
      <w:pPr>
        <w:pStyle w:val="12"/>
        <w:widowControl/>
        <w:numPr>
          <w:ilvl w:val="255"/>
          <w:numId w:val="0"/>
        </w:numPr>
        <w:shd w:val="clear" w:color="auto" w:fill="FFFFFF"/>
        <w:spacing w:line="360" w:lineRule="auto"/>
        <w:jc w:val="left"/>
        <w:rPr>
          <w:rFonts w:ascii="黑体" w:eastAsia="黑体" w:hAnsi="黑体" w:cs="黑体"/>
          <w:b/>
          <w:color w:val="000000"/>
          <w:kern w:val="0"/>
          <w:szCs w:val="32"/>
          <w:lang w:bidi="ar"/>
        </w:rPr>
      </w:pPr>
      <w:r>
        <w:rPr>
          <w:rFonts w:ascii="黑体" w:eastAsia="黑体" w:hAnsi="黑体" w:cs="黑体" w:hint="eastAsia"/>
          <w:b/>
          <w:szCs w:val="32"/>
        </w:rPr>
        <w:t>八、</w:t>
      </w:r>
      <w:r>
        <w:rPr>
          <w:rFonts w:ascii="黑体" w:eastAsia="黑体" w:hAnsi="黑体" w:cs="黑体" w:hint="eastAsia"/>
          <w:b/>
          <w:szCs w:val="32"/>
        </w:rPr>
        <w:t>会</w:t>
      </w:r>
      <w:r>
        <w:rPr>
          <w:rFonts w:ascii="黑体" w:eastAsia="黑体" w:hAnsi="黑体" w:cs="黑体" w:hint="eastAsia"/>
          <w:b/>
          <w:color w:val="000000"/>
          <w:kern w:val="0"/>
          <w:szCs w:val="32"/>
          <w:lang w:bidi="ar"/>
        </w:rPr>
        <w:t>议费用</w:t>
      </w:r>
    </w:p>
    <w:p w14:paraId="083D569D" w14:textId="77777777" w:rsidR="00816AD4" w:rsidRDefault="00E50223">
      <w:pPr>
        <w:widowControl/>
        <w:shd w:val="clear" w:color="auto" w:fill="FFFFFF"/>
        <w:spacing w:line="360" w:lineRule="auto"/>
        <w:ind w:firstLineChars="200" w:firstLine="64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、会议费（交通费和食宿费自理）</w:t>
      </w:r>
    </w:p>
    <w:p w14:paraId="34308819" w14:textId="77777777" w:rsidR="00816AD4" w:rsidRDefault="00E50223">
      <w:pPr>
        <w:overflowPunct w:val="0"/>
        <w:spacing w:line="560" w:lineRule="exact"/>
        <w:ind w:firstLineChars="200" w:firstLine="640"/>
        <w:textAlignment w:val="center"/>
        <w:rPr>
          <w:rFonts w:ascii="仿宋" w:eastAsia="仿宋" w:hAnsi="仿宋" w:cs="仿宋"/>
          <w:szCs w:val="32"/>
        </w:rPr>
      </w:pPr>
      <w:r>
        <w:rPr>
          <w:rFonts w:ascii="仿宋" w:eastAsia="仿宋" w:hAnsi="仿宋" w:cs="仿宋" w:hint="eastAsia"/>
          <w:szCs w:val="32"/>
        </w:rPr>
        <w:t>会议费</w:t>
      </w:r>
      <w:r>
        <w:rPr>
          <w:rFonts w:eastAsia="仿宋" w:hint="eastAsia"/>
          <w:bCs/>
          <w:color w:val="000000"/>
          <w:kern w:val="0"/>
          <w:szCs w:val="32"/>
          <w:lang w:bidi="ar"/>
        </w:rPr>
        <w:t>1500</w:t>
      </w:r>
      <w:r>
        <w:rPr>
          <w:rFonts w:ascii="仿宋" w:eastAsia="仿宋" w:hAnsi="仿宋" w:cs="仿宋" w:hint="eastAsia"/>
          <w:szCs w:val="32"/>
        </w:rPr>
        <w:t>元</w:t>
      </w:r>
      <w:r>
        <w:rPr>
          <w:rFonts w:ascii="仿宋" w:eastAsia="仿宋" w:hAnsi="仿宋" w:cs="仿宋" w:hint="eastAsia"/>
          <w:szCs w:val="32"/>
        </w:rPr>
        <w:t>/</w:t>
      </w:r>
      <w:r>
        <w:rPr>
          <w:rFonts w:ascii="仿宋" w:eastAsia="仿宋" w:hAnsi="仿宋" w:cs="仿宋" w:hint="eastAsia"/>
          <w:szCs w:val="32"/>
        </w:rPr>
        <w:t>人</w:t>
      </w:r>
      <w:r>
        <w:rPr>
          <w:rFonts w:ascii="仿宋" w:eastAsia="仿宋" w:hAnsi="仿宋" w:cs="仿宋" w:hint="eastAsia"/>
          <w:szCs w:val="32"/>
        </w:rPr>
        <w:t>，</w:t>
      </w:r>
      <w:r>
        <w:rPr>
          <w:rFonts w:ascii="仿宋" w:eastAsia="仿宋" w:hAnsi="仿宋" w:cs="仿宋" w:hint="eastAsia"/>
          <w:szCs w:val="32"/>
        </w:rPr>
        <w:t>在读研究生每位</w:t>
      </w:r>
      <w:r>
        <w:rPr>
          <w:rFonts w:eastAsia="仿宋" w:hint="eastAsia"/>
          <w:bCs/>
          <w:color w:val="000000"/>
          <w:kern w:val="0"/>
          <w:szCs w:val="32"/>
          <w:lang w:bidi="ar"/>
        </w:rPr>
        <w:t>1200</w:t>
      </w:r>
      <w:r>
        <w:rPr>
          <w:rFonts w:ascii="仿宋" w:eastAsia="仿宋" w:hAnsi="仿宋" w:cs="仿宋" w:hint="eastAsia"/>
          <w:szCs w:val="32"/>
        </w:rPr>
        <w:t>元，如</w:t>
      </w:r>
      <w:r>
        <w:rPr>
          <w:rFonts w:eastAsia="仿宋" w:hint="eastAsia"/>
          <w:bCs/>
          <w:color w:val="000000"/>
          <w:kern w:val="0"/>
          <w:szCs w:val="32"/>
          <w:lang w:bidi="ar"/>
        </w:rPr>
        <w:t>10</w:t>
      </w:r>
      <w:r>
        <w:rPr>
          <w:rFonts w:ascii="仿宋" w:eastAsia="仿宋" w:hAnsi="仿宋" w:cs="仿宋" w:hint="eastAsia"/>
          <w:szCs w:val="32"/>
        </w:rPr>
        <w:t>月</w:t>
      </w:r>
      <w:r>
        <w:rPr>
          <w:rFonts w:eastAsia="仿宋" w:hint="eastAsia"/>
          <w:bCs/>
          <w:color w:val="000000"/>
          <w:kern w:val="0"/>
          <w:szCs w:val="32"/>
          <w:lang w:bidi="ar"/>
        </w:rPr>
        <w:t>31</w:t>
      </w:r>
      <w:r>
        <w:rPr>
          <w:rFonts w:ascii="仿宋" w:eastAsia="仿宋" w:hAnsi="仿宋" w:cs="仿宋" w:hint="eastAsia"/>
          <w:szCs w:val="32"/>
        </w:rPr>
        <w:t>日前汇款可</w:t>
      </w:r>
      <w:r>
        <w:rPr>
          <w:rFonts w:ascii="仿宋" w:eastAsia="仿宋" w:hAnsi="仿宋" w:cs="仿宋" w:hint="eastAsia"/>
          <w:szCs w:val="32"/>
        </w:rPr>
        <w:t>分别</w:t>
      </w:r>
      <w:r>
        <w:rPr>
          <w:rFonts w:ascii="仿宋" w:eastAsia="仿宋" w:hAnsi="仿宋" w:cs="仿宋" w:hint="eastAsia"/>
          <w:szCs w:val="32"/>
        </w:rPr>
        <w:t>享受</w:t>
      </w:r>
      <w:r>
        <w:rPr>
          <w:rFonts w:eastAsia="仿宋" w:hint="eastAsia"/>
          <w:bCs/>
          <w:color w:val="000000"/>
          <w:kern w:val="0"/>
          <w:szCs w:val="32"/>
          <w:lang w:bidi="ar"/>
        </w:rPr>
        <w:t>1200</w:t>
      </w:r>
      <w:r>
        <w:rPr>
          <w:rFonts w:ascii="仿宋" w:eastAsia="仿宋" w:hAnsi="仿宋" w:cs="仿宋" w:hint="eastAsia"/>
          <w:szCs w:val="32"/>
        </w:rPr>
        <w:t>元</w:t>
      </w:r>
      <w:r>
        <w:rPr>
          <w:rFonts w:ascii="仿宋" w:eastAsia="仿宋" w:hAnsi="仿宋" w:cs="仿宋" w:hint="eastAsia"/>
          <w:szCs w:val="32"/>
        </w:rPr>
        <w:t>/</w:t>
      </w:r>
      <w:r>
        <w:rPr>
          <w:rFonts w:ascii="仿宋" w:eastAsia="仿宋" w:hAnsi="仿宋" w:cs="仿宋" w:hint="eastAsia"/>
          <w:szCs w:val="32"/>
        </w:rPr>
        <w:t>人、</w:t>
      </w:r>
      <w:r>
        <w:rPr>
          <w:rFonts w:eastAsia="仿宋" w:hint="eastAsia"/>
          <w:bCs/>
          <w:color w:val="000000"/>
          <w:kern w:val="0"/>
          <w:szCs w:val="32"/>
          <w:lang w:bidi="ar"/>
        </w:rPr>
        <w:t>1000</w:t>
      </w:r>
      <w:r>
        <w:rPr>
          <w:rFonts w:ascii="仿宋" w:eastAsia="仿宋" w:hAnsi="仿宋" w:cs="仿宋" w:hint="eastAsia"/>
          <w:szCs w:val="32"/>
        </w:rPr>
        <w:t>元</w:t>
      </w:r>
      <w:r>
        <w:rPr>
          <w:rFonts w:ascii="仿宋" w:eastAsia="仿宋" w:hAnsi="仿宋" w:cs="仿宋" w:hint="eastAsia"/>
          <w:szCs w:val="32"/>
        </w:rPr>
        <w:t>/</w:t>
      </w:r>
      <w:r>
        <w:rPr>
          <w:rFonts w:ascii="仿宋" w:eastAsia="仿宋" w:hAnsi="仿宋" w:cs="仿宋" w:hint="eastAsia"/>
          <w:szCs w:val="32"/>
        </w:rPr>
        <w:t>人的优惠价格。</w:t>
      </w:r>
    </w:p>
    <w:p w14:paraId="44E1F05D" w14:textId="77777777" w:rsidR="00816AD4" w:rsidRDefault="00E50223">
      <w:pPr>
        <w:widowControl/>
        <w:shd w:val="clear" w:color="auto" w:fill="FFFFFF"/>
        <w:spacing w:line="360" w:lineRule="auto"/>
        <w:ind w:firstLineChars="200" w:firstLine="640"/>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、缴费办法</w:t>
      </w:r>
    </w:p>
    <w:p w14:paraId="2ACEEBFD" w14:textId="77777777" w:rsidR="00816AD4" w:rsidRDefault="00E50223">
      <w:pPr>
        <w:widowControl/>
        <w:shd w:val="clear" w:color="auto" w:fill="FFFFFF"/>
        <w:spacing w:line="360" w:lineRule="auto"/>
        <w:ind w:firstLineChars="200" w:firstLine="640"/>
        <w:rPr>
          <w:rFonts w:ascii="仿宋" w:eastAsia="仿宋" w:hAnsi="仿宋" w:cs="仿宋"/>
          <w:szCs w:val="32"/>
        </w:rPr>
      </w:pPr>
      <w:r>
        <w:rPr>
          <w:rFonts w:ascii="仿宋" w:eastAsia="仿宋" w:hAnsi="仿宋" w:cs="仿宋" w:hint="eastAsia"/>
          <w:szCs w:val="32"/>
        </w:rPr>
        <w:lastRenderedPageBreak/>
        <w:t>请将会议费汇至</w:t>
      </w:r>
      <w:r>
        <w:rPr>
          <w:rFonts w:ascii="仿宋" w:eastAsia="仿宋" w:hAnsi="仿宋" w:cs="仿宋" w:hint="eastAsia"/>
          <w:szCs w:val="32"/>
        </w:rPr>
        <w:t>广州市保利锦汉展览有限公司</w:t>
      </w:r>
      <w:r>
        <w:rPr>
          <w:rFonts w:ascii="仿宋" w:eastAsia="仿宋" w:hAnsi="仿宋" w:cs="仿宋" w:hint="eastAsia"/>
          <w:szCs w:val="32"/>
        </w:rPr>
        <w:t>对公账户，并在汇款留言中注明“真实性国际论坛</w:t>
      </w:r>
      <w:r>
        <w:rPr>
          <w:rFonts w:ascii="仿宋" w:eastAsia="仿宋" w:hAnsi="仿宋" w:cs="仿宋" w:hint="eastAsia"/>
          <w:szCs w:val="32"/>
        </w:rPr>
        <w:t>+</w:t>
      </w:r>
      <w:r>
        <w:rPr>
          <w:rFonts w:ascii="仿宋" w:eastAsia="仿宋" w:hAnsi="仿宋" w:cs="仿宋" w:hint="eastAsia"/>
          <w:szCs w:val="32"/>
        </w:rPr>
        <w:t>您的姓名”，汇款后将转账汇款底单或银行回执（扫描或拍照）的扫描件连同“参会回执”于</w:t>
      </w:r>
      <w:r>
        <w:rPr>
          <w:rFonts w:eastAsia="仿宋" w:hint="eastAsia"/>
          <w:bCs/>
          <w:color w:val="000000"/>
          <w:kern w:val="0"/>
          <w:szCs w:val="32"/>
          <w:lang w:bidi="ar"/>
        </w:rPr>
        <w:t>11</w:t>
      </w:r>
      <w:r>
        <w:rPr>
          <w:rFonts w:ascii="仿宋" w:eastAsia="仿宋" w:hAnsi="仿宋" w:cs="仿宋" w:hint="eastAsia"/>
          <w:szCs w:val="32"/>
        </w:rPr>
        <w:t>月</w:t>
      </w:r>
      <w:r>
        <w:rPr>
          <w:rFonts w:eastAsia="仿宋" w:hint="eastAsia"/>
          <w:bCs/>
          <w:color w:val="000000"/>
          <w:kern w:val="0"/>
          <w:szCs w:val="32"/>
          <w:lang w:bidi="ar"/>
        </w:rPr>
        <w:t>5</w:t>
      </w:r>
      <w:r>
        <w:rPr>
          <w:rFonts w:ascii="仿宋" w:eastAsia="仿宋" w:hAnsi="仿宋" w:cs="仿宋" w:hint="eastAsia"/>
          <w:szCs w:val="32"/>
        </w:rPr>
        <w:t>日前通过电子邮件发送至会务组邮箱：</w:t>
      </w:r>
      <w:hyperlink r:id="rId11" w:history="1">
        <w:r>
          <w:rPr>
            <w:rFonts w:eastAsia="仿宋" w:hint="eastAsia"/>
            <w:bCs/>
            <w:color w:val="000000"/>
            <w:kern w:val="0"/>
            <w:szCs w:val="32"/>
            <w:lang w:bidi="ar"/>
          </w:rPr>
          <w:t>fat@scff.org.cn</w:t>
        </w:r>
      </w:hyperlink>
      <w:r>
        <w:rPr>
          <w:rFonts w:ascii="仿宋" w:eastAsia="仿宋" w:hAnsi="仿宋" w:cs="仿宋" w:hint="eastAsia"/>
          <w:szCs w:val="32"/>
        </w:rPr>
        <w:t>。</w:t>
      </w:r>
    </w:p>
    <w:p w14:paraId="5F401855" w14:textId="77777777" w:rsidR="00816AD4" w:rsidRDefault="00E50223">
      <w:pPr>
        <w:widowControl/>
        <w:shd w:val="clear" w:color="auto" w:fill="FFFFFF"/>
        <w:spacing w:line="360" w:lineRule="auto"/>
        <w:ind w:firstLineChars="200" w:firstLine="640"/>
        <w:rPr>
          <w:rFonts w:ascii="仿宋" w:eastAsia="仿宋" w:hAnsi="仿宋" w:cs="仿宋"/>
          <w:szCs w:val="32"/>
        </w:rPr>
      </w:pPr>
      <w:r>
        <w:rPr>
          <w:rFonts w:ascii="仿宋" w:eastAsia="仿宋" w:hAnsi="仿宋" w:cs="仿宋" w:hint="eastAsia"/>
          <w:szCs w:val="32"/>
        </w:rPr>
        <w:t>开户行：中信银行广州琶洲支行</w:t>
      </w:r>
    </w:p>
    <w:p w14:paraId="38F26366" w14:textId="77777777" w:rsidR="00816AD4" w:rsidRDefault="00E50223">
      <w:pPr>
        <w:widowControl/>
        <w:shd w:val="clear" w:color="auto" w:fill="FFFFFF"/>
        <w:spacing w:line="360" w:lineRule="auto"/>
        <w:ind w:firstLineChars="200" w:firstLine="640"/>
        <w:rPr>
          <w:rFonts w:eastAsia="仿宋"/>
          <w:bCs/>
          <w:color w:val="000000"/>
          <w:kern w:val="0"/>
          <w:szCs w:val="32"/>
          <w:lang w:bidi="ar"/>
        </w:rPr>
      </w:pPr>
      <w:r>
        <w:rPr>
          <w:rFonts w:ascii="仿宋" w:eastAsia="仿宋" w:hAnsi="仿宋" w:cs="仿宋" w:hint="eastAsia"/>
          <w:szCs w:val="32"/>
        </w:rPr>
        <w:t>收款账号：</w:t>
      </w:r>
      <w:r>
        <w:rPr>
          <w:rFonts w:eastAsia="仿宋" w:hint="eastAsia"/>
          <w:bCs/>
          <w:color w:val="000000"/>
          <w:kern w:val="0"/>
          <w:szCs w:val="32"/>
          <w:lang w:bidi="ar"/>
        </w:rPr>
        <w:t>8110901012500598906</w:t>
      </w:r>
    </w:p>
    <w:p w14:paraId="45DC16D2" w14:textId="77777777" w:rsidR="00816AD4" w:rsidRDefault="00E50223">
      <w:pPr>
        <w:pStyle w:val="12"/>
        <w:widowControl/>
        <w:shd w:val="clear" w:color="auto" w:fill="FFFFFF"/>
        <w:spacing w:beforeLines="50" w:before="156" w:line="360" w:lineRule="auto"/>
        <w:ind w:firstLineChars="0" w:firstLine="0"/>
        <w:jc w:val="left"/>
        <w:rPr>
          <w:rFonts w:ascii="黑体" w:eastAsia="黑体" w:hAnsi="黑体" w:cs="黑体"/>
          <w:b/>
          <w:szCs w:val="32"/>
        </w:rPr>
      </w:pPr>
      <w:r>
        <w:rPr>
          <w:rFonts w:ascii="黑体" w:eastAsia="黑体" w:hAnsi="黑体" w:cs="黑体" w:hint="eastAsia"/>
          <w:b/>
          <w:szCs w:val="32"/>
        </w:rPr>
        <w:t>九、</w:t>
      </w:r>
      <w:r>
        <w:rPr>
          <w:rFonts w:ascii="黑体" w:eastAsia="黑体" w:hAnsi="黑体" w:cs="黑体" w:hint="eastAsia"/>
          <w:b/>
          <w:szCs w:val="32"/>
        </w:rPr>
        <w:t>酒店住宿</w:t>
      </w:r>
    </w:p>
    <w:p w14:paraId="27645D2B" w14:textId="77777777" w:rsidR="00816AD4" w:rsidRDefault="00E50223">
      <w:pPr>
        <w:pStyle w:val="12"/>
        <w:widowControl/>
        <w:shd w:val="clear" w:color="auto" w:fill="FFFFFF"/>
        <w:spacing w:line="360" w:lineRule="auto"/>
        <w:ind w:firstLine="640"/>
        <w:jc w:val="left"/>
        <w:rPr>
          <w:rFonts w:ascii="仿宋" w:eastAsia="仿宋" w:hAnsi="仿宋" w:cs="仿宋"/>
          <w:b/>
          <w:szCs w:val="32"/>
        </w:rPr>
      </w:pPr>
      <w:r>
        <w:rPr>
          <w:rFonts w:ascii="仿宋" w:eastAsia="仿宋" w:hAnsi="仿宋" w:cs="仿宋" w:hint="eastAsia"/>
          <w:szCs w:val="32"/>
        </w:rPr>
        <w:t>会务组可协助预订</w:t>
      </w:r>
      <w:proofErr w:type="gramStart"/>
      <w:r>
        <w:rPr>
          <w:rFonts w:ascii="仿宋" w:eastAsia="仿宋" w:hAnsi="仿宋" w:cs="仿宋" w:hint="eastAsia"/>
          <w:szCs w:val="32"/>
        </w:rPr>
        <w:t>广州粤大金融</w:t>
      </w:r>
      <w:proofErr w:type="gramEnd"/>
      <w:r>
        <w:rPr>
          <w:rFonts w:ascii="仿宋" w:eastAsia="仿宋" w:hAnsi="仿宋" w:cs="仿宋" w:hint="eastAsia"/>
          <w:szCs w:val="32"/>
        </w:rPr>
        <w:t>城国际酒店</w:t>
      </w:r>
      <w:r>
        <w:rPr>
          <w:rFonts w:ascii="仿宋" w:eastAsia="仿宋" w:hAnsi="仿宋" w:cs="仿宋" w:hint="eastAsia"/>
          <w:szCs w:val="32"/>
        </w:rPr>
        <w:t>（</w:t>
      </w:r>
      <w:r>
        <w:rPr>
          <w:rFonts w:ascii="仿宋" w:eastAsia="仿宋" w:hAnsi="仿宋" w:cs="仿宋" w:hint="eastAsia"/>
          <w:szCs w:val="32"/>
        </w:rPr>
        <w:t>地址：广州市天河区黄埔大道中</w:t>
      </w:r>
      <w:r>
        <w:rPr>
          <w:rFonts w:eastAsia="仿宋" w:hint="eastAsia"/>
          <w:bCs/>
          <w:color w:val="000000"/>
          <w:kern w:val="0"/>
          <w:szCs w:val="32"/>
          <w:lang w:bidi="ar"/>
        </w:rPr>
        <w:t>322</w:t>
      </w:r>
      <w:r>
        <w:rPr>
          <w:rFonts w:ascii="仿宋" w:eastAsia="仿宋" w:hAnsi="仿宋" w:cs="仿宋" w:hint="eastAsia"/>
          <w:szCs w:val="32"/>
        </w:rPr>
        <w:t>号），</w:t>
      </w:r>
      <w:r>
        <w:rPr>
          <w:rFonts w:ascii="仿宋" w:eastAsia="仿宋" w:hAnsi="仿宋" w:cs="仿宋" w:hint="eastAsia"/>
          <w:szCs w:val="32"/>
        </w:rPr>
        <w:t>其他酒店</w:t>
      </w:r>
      <w:r>
        <w:rPr>
          <w:rFonts w:ascii="仿宋" w:eastAsia="仿宋" w:hAnsi="仿宋" w:cs="仿宋" w:hint="eastAsia"/>
          <w:szCs w:val="32"/>
        </w:rPr>
        <w:t>需</w:t>
      </w:r>
      <w:r>
        <w:rPr>
          <w:rFonts w:ascii="仿宋" w:eastAsia="仿宋" w:hAnsi="仿宋" w:cs="仿宋" w:hint="eastAsia"/>
          <w:szCs w:val="32"/>
        </w:rPr>
        <w:t>自订。</w:t>
      </w:r>
    </w:p>
    <w:p w14:paraId="5056FD28" w14:textId="77777777" w:rsidR="00816AD4" w:rsidRDefault="00E50223">
      <w:pPr>
        <w:pStyle w:val="12"/>
        <w:widowControl/>
        <w:shd w:val="clear" w:color="auto" w:fill="FFFFFF"/>
        <w:spacing w:line="360" w:lineRule="auto"/>
        <w:ind w:firstLineChars="0" w:firstLine="0"/>
        <w:jc w:val="left"/>
        <w:rPr>
          <w:rFonts w:ascii="仿宋" w:eastAsia="仿宋" w:hAnsi="仿宋" w:cs="仿宋"/>
          <w:b/>
          <w:szCs w:val="32"/>
        </w:rPr>
      </w:pPr>
      <w:r>
        <w:rPr>
          <w:rFonts w:ascii="黑体" w:eastAsia="黑体" w:hAnsi="黑体" w:cs="黑体" w:hint="eastAsia"/>
          <w:b/>
          <w:szCs w:val="32"/>
        </w:rPr>
        <w:t>十、</w:t>
      </w:r>
      <w:r>
        <w:rPr>
          <w:rFonts w:ascii="黑体" w:eastAsia="黑体" w:hAnsi="黑体" w:cs="黑体" w:hint="eastAsia"/>
          <w:b/>
          <w:szCs w:val="32"/>
        </w:rPr>
        <w:t>会议联系</w:t>
      </w:r>
    </w:p>
    <w:p w14:paraId="343ACCC3" w14:textId="77777777" w:rsidR="00816AD4" w:rsidRDefault="00E50223">
      <w:pPr>
        <w:widowControl/>
        <w:shd w:val="clear" w:color="auto" w:fill="FFFFFF"/>
        <w:spacing w:line="360" w:lineRule="auto"/>
        <w:ind w:firstLineChars="200" w:firstLine="640"/>
        <w:jc w:val="left"/>
        <w:rPr>
          <w:rFonts w:ascii="仿宋" w:eastAsia="仿宋" w:hAnsi="仿宋" w:cs="仿宋"/>
          <w:szCs w:val="32"/>
        </w:rPr>
      </w:pPr>
      <w:r>
        <w:rPr>
          <w:rFonts w:ascii="仿宋" w:eastAsia="仿宋" w:hAnsi="仿宋" w:cs="仿宋" w:hint="eastAsia"/>
          <w:szCs w:val="32"/>
        </w:rPr>
        <w:t>会议</w:t>
      </w:r>
      <w:r>
        <w:rPr>
          <w:rFonts w:ascii="仿宋" w:eastAsia="仿宋" w:hAnsi="仿宋" w:cs="仿宋" w:hint="eastAsia"/>
          <w:szCs w:val="32"/>
        </w:rPr>
        <w:t>注册联系人：王</w:t>
      </w:r>
      <w:r>
        <w:rPr>
          <w:rFonts w:ascii="仿宋" w:eastAsia="仿宋" w:hAnsi="仿宋" w:cs="仿宋" w:hint="eastAsia"/>
          <w:szCs w:val="32"/>
        </w:rPr>
        <w:t xml:space="preserve">  </w:t>
      </w:r>
      <w:proofErr w:type="gramStart"/>
      <w:r>
        <w:rPr>
          <w:rFonts w:ascii="仿宋" w:eastAsia="仿宋" w:hAnsi="仿宋" w:cs="仿宋" w:hint="eastAsia"/>
          <w:szCs w:val="32"/>
        </w:rPr>
        <w:t>晗</w:t>
      </w:r>
      <w:proofErr w:type="gramEnd"/>
      <w:r>
        <w:rPr>
          <w:rFonts w:ascii="仿宋" w:eastAsia="仿宋" w:hAnsi="仿宋" w:cs="仿宋" w:hint="eastAsia"/>
          <w:szCs w:val="32"/>
        </w:rPr>
        <w:t xml:space="preserve"> </w:t>
      </w:r>
      <w:r>
        <w:rPr>
          <w:rFonts w:eastAsia="仿宋" w:hint="eastAsia"/>
          <w:bCs/>
          <w:color w:val="000000"/>
          <w:kern w:val="0"/>
          <w:szCs w:val="32"/>
          <w:lang w:bidi="ar"/>
        </w:rPr>
        <w:t>15001284495</w:t>
      </w:r>
      <w:r>
        <w:rPr>
          <w:rFonts w:ascii="仿宋" w:eastAsia="仿宋" w:hAnsi="仿宋" w:cs="仿宋" w:hint="eastAsia"/>
          <w:szCs w:val="32"/>
        </w:rPr>
        <w:t xml:space="preserve"> </w:t>
      </w:r>
    </w:p>
    <w:p w14:paraId="4ECE1787" w14:textId="77777777" w:rsidR="00816AD4" w:rsidRDefault="00E50223">
      <w:pPr>
        <w:widowControl/>
        <w:shd w:val="clear" w:color="auto" w:fill="FFFFFF"/>
        <w:spacing w:line="360" w:lineRule="auto"/>
        <w:ind w:firstLineChars="1000" w:firstLine="3200"/>
        <w:jc w:val="left"/>
        <w:rPr>
          <w:rFonts w:eastAsia="仿宋"/>
          <w:bCs/>
          <w:color w:val="000000"/>
          <w:kern w:val="0"/>
          <w:szCs w:val="32"/>
          <w:lang w:bidi="ar"/>
        </w:rPr>
      </w:pPr>
      <w:r>
        <w:rPr>
          <w:rFonts w:ascii="仿宋" w:eastAsia="仿宋" w:hAnsi="仿宋" w:cs="仿宋" w:hint="eastAsia"/>
          <w:szCs w:val="32"/>
        </w:rPr>
        <w:t>刘一诺</w:t>
      </w:r>
      <w:r>
        <w:rPr>
          <w:rFonts w:ascii="仿宋" w:eastAsia="仿宋" w:hAnsi="仿宋" w:cs="仿宋" w:hint="eastAsia"/>
          <w:szCs w:val="32"/>
        </w:rPr>
        <w:t xml:space="preserve"> </w:t>
      </w:r>
      <w:r>
        <w:rPr>
          <w:rFonts w:eastAsia="仿宋" w:hint="eastAsia"/>
          <w:bCs/>
          <w:color w:val="000000"/>
          <w:kern w:val="0"/>
          <w:szCs w:val="32"/>
          <w:lang w:bidi="ar"/>
        </w:rPr>
        <w:t>13521627255</w:t>
      </w:r>
    </w:p>
    <w:p w14:paraId="536962D8" w14:textId="77777777" w:rsidR="00816AD4" w:rsidRDefault="00E50223">
      <w:pPr>
        <w:widowControl/>
        <w:shd w:val="clear" w:color="auto" w:fill="FFFFFF"/>
        <w:spacing w:line="360" w:lineRule="auto"/>
        <w:ind w:firstLineChars="200" w:firstLine="640"/>
        <w:jc w:val="left"/>
        <w:rPr>
          <w:rFonts w:ascii="仿宋" w:eastAsia="仿宋" w:hAnsi="仿宋" w:cs="仿宋"/>
          <w:szCs w:val="32"/>
        </w:rPr>
      </w:pPr>
      <w:r>
        <w:rPr>
          <w:rFonts w:ascii="仿宋" w:eastAsia="仿宋" w:hAnsi="仿宋" w:cs="仿宋" w:hint="eastAsia"/>
          <w:szCs w:val="32"/>
        </w:rPr>
        <w:t>酒店预订联系人：方先生</w:t>
      </w:r>
      <w:r>
        <w:rPr>
          <w:rFonts w:ascii="仿宋" w:eastAsia="仿宋" w:hAnsi="仿宋" w:cs="仿宋" w:hint="eastAsia"/>
          <w:szCs w:val="32"/>
        </w:rPr>
        <w:t xml:space="preserve"> </w:t>
      </w:r>
      <w:r>
        <w:rPr>
          <w:rFonts w:eastAsia="仿宋" w:hint="eastAsia"/>
          <w:bCs/>
          <w:color w:val="000000"/>
          <w:kern w:val="0"/>
          <w:szCs w:val="32"/>
          <w:lang w:bidi="ar"/>
        </w:rPr>
        <w:t>13711446871</w:t>
      </w:r>
      <w:r>
        <w:rPr>
          <w:rFonts w:ascii="仿宋" w:eastAsia="仿宋" w:hAnsi="仿宋" w:cs="仿宋" w:hint="eastAsia"/>
          <w:szCs w:val="32"/>
        </w:rPr>
        <w:t xml:space="preserve"> </w:t>
      </w:r>
    </w:p>
    <w:p w14:paraId="0D01D948" w14:textId="77777777" w:rsidR="00816AD4" w:rsidRDefault="00E50223">
      <w:pPr>
        <w:widowControl/>
        <w:shd w:val="clear" w:color="auto" w:fill="FFFFFF"/>
        <w:spacing w:line="360" w:lineRule="auto"/>
        <w:ind w:firstLineChars="200" w:firstLine="640"/>
        <w:jc w:val="left"/>
        <w:rPr>
          <w:rFonts w:eastAsia="仿宋"/>
          <w:bCs/>
          <w:color w:val="000000"/>
          <w:kern w:val="0"/>
          <w:szCs w:val="32"/>
          <w:lang w:bidi="ar"/>
        </w:rPr>
      </w:pPr>
      <w:r>
        <w:rPr>
          <w:rFonts w:ascii="仿宋" w:eastAsia="仿宋" w:hAnsi="仿宋" w:cs="仿宋" w:hint="eastAsia"/>
          <w:szCs w:val="32"/>
        </w:rPr>
        <w:t>会议</w:t>
      </w:r>
      <w:r>
        <w:rPr>
          <w:rFonts w:ascii="仿宋" w:eastAsia="仿宋" w:hAnsi="仿宋" w:cs="仿宋" w:hint="eastAsia"/>
          <w:szCs w:val="32"/>
        </w:rPr>
        <w:t>赞助</w:t>
      </w:r>
      <w:r>
        <w:rPr>
          <w:rFonts w:ascii="仿宋" w:eastAsia="仿宋" w:hAnsi="仿宋" w:cs="仿宋" w:hint="eastAsia"/>
          <w:szCs w:val="32"/>
        </w:rPr>
        <w:t>联系人：</w:t>
      </w:r>
      <w:r>
        <w:rPr>
          <w:rFonts w:ascii="仿宋" w:eastAsia="仿宋" w:hAnsi="仿宋" w:cs="仿宋" w:hint="eastAsia"/>
          <w:szCs w:val="32"/>
        </w:rPr>
        <w:t>樊双喜</w:t>
      </w:r>
      <w:r>
        <w:rPr>
          <w:rFonts w:ascii="仿宋" w:eastAsia="仿宋" w:hAnsi="仿宋" w:cs="仿宋" w:hint="eastAsia"/>
          <w:szCs w:val="32"/>
        </w:rPr>
        <w:t xml:space="preserve"> </w:t>
      </w:r>
      <w:r>
        <w:rPr>
          <w:rFonts w:eastAsia="仿宋" w:hint="eastAsia"/>
          <w:bCs/>
          <w:color w:val="000000"/>
          <w:kern w:val="0"/>
          <w:szCs w:val="32"/>
          <w:lang w:bidi="ar"/>
        </w:rPr>
        <w:t>13671203658</w:t>
      </w:r>
    </w:p>
    <w:p w14:paraId="1AF94659" w14:textId="77777777" w:rsidR="00816AD4" w:rsidRDefault="00E50223">
      <w:pPr>
        <w:widowControl/>
        <w:shd w:val="clear" w:color="auto" w:fill="FFFFFF"/>
        <w:spacing w:line="360" w:lineRule="auto"/>
        <w:ind w:firstLineChars="200" w:firstLine="640"/>
        <w:jc w:val="left"/>
        <w:rPr>
          <w:rFonts w:eastAsia="仿宋"/>
          <w:bCs/>
          <w:color w:val="000000"/>
          <w:kern w:val="0"/>
          <w:szCs w:val="32"/>
          <w:lang w:bidi="ar"/>
        </w:rPr>
      </w:pPr>
      <w:r>
        <w:rPr>
          <w:rFonts w:ascii="仿宋" w:eastAsia="仿宋" w:hAnsi="仿宋" w:cs="仿宋" w:hint="eastAsia"/>
          <w:szCs w:val="32"/>
        </w:rPr>
        <w:t>论坛总体负责人：</w:t>
      </w:r>
      <w:r>
        <w:rPr>
          <w:rFonts w:ascii="仿宋" w:eastAsia="仿宋" w:hAnsi="仿宋" w:cs="仿宋" w:hint="eastAsia"/>
          <w:szCs w:val="32"/>
        </w:rPr>
        <w:t>钟其顶</w:t>
      </w:r>
      <w:r>
        <w:rPr>
          <w:rFonts w:ascii="仿宋" w:eastAsia="仿宋" w:hAnsi="仿宋" w:cs="仿宋" w:hint="eastAsia"/>
          <w:szCs w:val="32"/>
        </w:rPr>
        <w:t xml:space="preserve"> </w:t>
      </w:r>
      <w:r>
        <w:rPr>
          <w:rFonts w:eastAsia="仿宋" w:hint="eastAsia"/>
          <w:bCs/>
          <w:color w:val="000000"/>
          <w:kern w:val="0"/>
          <w:szCs w:val="32"/>
          <w:lang w:bidi="ar"/>
        </w:rPr>
        <w:t>13621101922</w:t>
      </w:r>
    </w:p>
    <w:p w14:paraId="680C77BB" w14:textId="77777777" w:rsidR="00816AD4" w:rsidRDefault="00E50223">
      <w:pPr>
        <w:widowControl/>
        <w:shd w:val="clear" w:color="auto" w:fill="FFFFFF"/>
        <w:spacing w:line="360" w:lineRule="auto"/>
        <w:ind w:firstLine="555"/>
        <w:jc w:val="left"/>
        <w:rPr>
          <w:rFonts w:eastAsia="仿宋"/>
          <w:bCs/>
          <w:color w:val="000000"/>
          <w:kern w:val="0"/>
          <w:szCs w:val="32"/>
          <w:lang w:bidi="ar"/>
        </w:rPr>
      </w:pPr>
      <w:r>
        <w:rPr>
          <w:rFonts w:ascii="仿宋" w:eastAsia="仿宋" w:hAnsi="仿宋" w:cs="仿宋" w:hint="eastAsia"/>
          <w:szCs w:val="32"/>
        </w:rPr>
        <w:t>请参会人员于</w:t>
      </w:r>
      <w:r>
        <w:rPr>
          <w:rFonts w:eastAsia="仿宋" w:hint="eastAsia"/>
          <w:bCs/>
          <w:color w:val="000000"/>
          <w:kern w:val="0"/>
          <w:szCs w:val="32"/>
          <w:lang w:bidi="ar"/>
        </w:rPr>
        <w:t>2021</w:t>
      </w:r>
      <w:r>
        <w:rPr>
          <w:rFonts w:ascii="仿宋" w:eastAsia="仿宋" w:hAnsi="仿宋" w:cs="仿宋" w:hint="eastAsia"/>
          <w:szCs w:val="32"/>
        </w:rPr>
        <w:t>年</w:t>
      </w:r>
      <w:r>
        <w:rPr>
          <w:rFonts w:eastAsia="仿宋" w:hint="eastAsia"/>
          <w:bCs/>
          <w:color w:val="000000"/>
          <w:kern w:val="0"/>
          <w:szCs w:val="32"/>
          <w:lang w:bidi="ar"/>
        </w:rPr>
        <w:t>11</w:t>
      </w:r>
      <w:r>
        <w:rPr>
          <w:rFonts w:ascii="仿宋" w:eastAsia="仿宋" w:hAnsi="仿宋" w:cs="仿宋" w:hint="eastAsia"/>
          <w:szCs w:val="32"/>
        </w:rPr>
        <w:t>月</w:t>
      </w:r>
      <w:r>
        <w:rPr>
          <w:rFonts w:eastAsia="仿宋" w:hint="eastAsia"/>
          <w:bCs/>
          <w:color w:val="000000"/>
          <w:kern w:val="0"/>
          <w:szCs w:val="32"/>
          <w:lang w:bidi="ar"/>
        </w:rPr>
        <w:t>5</w:t>
      </w:r>
      <w:r>
        <w:rPr>
          <w:rFonts w:ascii="仿宋" w:eastAsia="仿宋" w:hAnsi="仿宋" w:cs="仿宋" w:hint="eastAsia"/>
          <w:szCs w:val="32"/>
        </w:rPr>
        <w:t>日前将参会回执（见附件</w:t>
      </w:r>
      <w:r>
        <w:rPr>
          <w:rFonts w:ascii="仿宋" w:eastAsia="仿宋" w:hAnsi="仿宋" w:cs="仿宋" w:hint="eastAsia"/>
          <w:szCs w:val="32"/>
        </w:rPr>
        <w:t>1</w:t>
      </w:r>
      <w:r>
        <w:rPr>
          <w:rFonts w:ascii="仿宋" w:eastAsia="仿宋" w:hAnsi="仿宋" w:cs="仿宋" w:hint="eastAsia"/>
          <w:szCs w:val="32"/>
        </w:rPr>
        <w:t>）返回会务组邮箱：</w:t>
      </w:r>
      <w:hyperlink r:id="rId12" w:history="1">
        <w:r>
          <w:rPr>
            <w:rFonts w:eastAsia="仿宋" w:hint="eastAsia"/>
            <w:bCs/>
            <w:color w:val="000000"/>
            <w:kern w:val="0"/>
            <w:szCs w:val="32"/>
            <w:lang w:bidi="ar"/>
          </w:rPr>
          <w:t>fat@scff.org.cn</w:t>
        </w:r>
      </w:hyperlink>
      <w:r>
        <w:rPr>
          <w:rFonts w:eastAsia="仿宋" w:hint="eastAsia"/>
          <w:bCs/>
          <w:color w:val="000000"/>
          <w:kern w:val="0"/>
          <w:szCs w:val="32"/>
          <w:lang w:bidi="ar"/>
        </w:rPr>
        <w:t>。</w:t>
      </w:r>
    </w:p>
    <w:p w14:paraId="415A3200" w14:textId="77777777" w:rsidR="00816AD4" w:rsidRDefault="00816AD4">
      <w:pPr>
        <w:widowControl/>
        <w:shd w:val="clear" w:color="auto" w:fill="FFFFFF"/>
        <w:spacing w:line="360" w:lineRule="auto"/>
        <w:ind w:firstLine="555"/>
        <w:jc w:val="left"/>
        <w:rPr>
          <w:rFonts w:eastAsia="仿宋"/>
          <w:bCs/>
          <w:color w:val="000000"/>
          <w:kern w:val="0"/>
          <w:szCs w:val="32"/>
          <w:lang w:bidi="ar"/>
        </w:rPr>
      </w:pPr>
    </w:p>
    <w:p w14:paraId="3C3D0783" w14:textId="77777777" w:rsidR="00816AD4" w:rsidRDefault="00E50223">
      <w:pPr>
        <w:spacing w:line="360" w:lineRule="auto"/>
        <w:jc w:val="right"/>
        <w:rPr>
          <w:rFonts w:ascii="仿宋" w:eastAsia="仿宋" w:hAnsi="仿宋" w:cs="仿宋"/>
          <w:b/>
          <w:szCs w:val="32"/>
        </w:rPr>
      </w:pPr>
      <w:r>
        <w:rPr>
          <w:rStyle w:val="NormalCharacter"/>
          <w:rFonts w:ascii="仿宋" w:eastAsia="仿宋" w:hAnsi="仿宋" w:cs="仿宋" w:hint="eastAsia"/>
          <w:szCs w:val="32"/>
        </w:rPr>
        <w:t>食品真实性技术国际联合研究中心</w:t>
      </w:r>
    </w:p>
    <w:p w14:paraId="0C55FA72" w14:textId="77777777" w:rsidR="00816AD4" w:rsidRDefault="00E50223">
      <w:pPr>
        <w:spacing w:line="360" w:lineRule="auto"/>
        <w:jc w:val="right"/>
        <w:rPr>
          <w:rFonts w:ascii="仿宋" w:eastAsia="仿宋" w:hAnsi="仿宋" w:cs="仿宋"/>
          <w:b/>
          <w:szCs w:val="32"/>
        </w:rPr>
      </w:pPr>
      <w:r>
        <w:rPr>
          <w:rStyle w:val="NormalCharacter"/>
          <w:rFonts w:eastAsia="仿宋"/>
          <w:szCs w:val="32"/>
        </w:rPr>
        <w:t>2021</w:t>
      </w:r>
      <w:r>
        <w:rPr>
          <w:rStyle w:val="NormalCharacter"/>
          <w:rFonts w:ascii="仿宋" w:eastAsia="仿宋" w:hAnsi="仿宋" w:cs="仿宋" w:hint="eastAsia"/>
          <w:szCs w:val="32"/>
        </w:rPr>
        <w:t>年</w:t>
      </w:r>
      <w:r>
        <w:rPr>
          <w:rStyle w:val="NormalCharacter"/>
          <w:rFonts w:eastAsia="仿宋" w:hint="eastAsia"/>
          <w:szCs w:val="32"/>
        </w:rPr>
        <w:t>8</w:t>
      </w:r>
      <w:r>
        <w:rPr>
          <w:rStyle w:val="NormalCharacter"/>
          <w:rFonts w:ascii="仿宋" w:eastAsia="仿宋" w:hAnsi="仿宋" w:cs="仿宋" w:hint="eastAsia"/>
          <w:szCs w:val="32"/>
        </w:rPr>
        <w:t>月</w:t>
      </w:r>
      <w:r>
        <w:rPr>
          <w:rStyle w:val="NormalCharacter"/>
          <w:rFonts w:eastAsia="仿宋" w:hint="eastAsia"/>
          <w:szCs w:val="32"/>
        </w:rPr>
        <w:t>15</w:t>
      </w:r>
      <w:r>
        <w:rPr>
          <w:rStyle w:val="NormalCharacter"/>
          <w:rFonts w:ascii="仿宋" w:eastAsia="仿宋" w:hAnsi="仿宋" w:cs="仿宋" w:hint="eastAsia"/>
          <w:szCs w:val="32"/>
        </w:rPr>
        <w:t>日</w:t>
      </w:r>
    </w:p>
    <w:p w14:paraId="59759053" w14:textId="77777777" w:rsidR="00816AD4" w:rsidRDefault="00E50223">
      <w:pPr>
        <w:wordWrap w:val="0"/>
        <w:spacing w:line="360" w:lineRule="auto"/>
        <w:jc w:val="right"/>
        <w:rPr>
          <w:rStyle w:val="NormalCharacter"/>
          <w:rFonts w:ascii="仿宋" w:eastAsia="仿宋" w:hAnsi="仿宋" w:cs="仿宋"/>
          <w:szCs w:val="32"/>
        </w:rPr>
        <w:sectPr w:rsidR="00816AD4">
          <w:footerReference w:type="default" r:id="rId13"/>
          <w:pgSz w:w="11906" w:h="16838"/>
          <w:pgMar w:top="1440" w:right="1800" w:bottom="1440" w:left="1800" w:header="851" w:footer="992" w:gutter="0"/>
          <w:cols w:space="425"/>
          <w:docGrid w:type="lines" w:linePitch="312"/>
        </w:sectPr>
      </w:pPr>
      <w:r>
        <w:rPr>
          <w:rFonts w:ascii="仿宋" w:eastAsia="仿宋" w:hAnsi="仿宋" w:cs="仿宋" w:hint="eastAsia"/>
          <w:szCs w:val="32"/>
        </w:rPr>
        <w:t xml:space="preserve"> </w:t>
      </w:r>
      <w:r>
        <w:rPr>
          <w:rStyle w:val="NormalCharacter"/>
          <w:rFonts w:ascii="仿宋" w:eastAsia="仿宋" w:hAnsi="仿宋" w:cs="仿宋" w:hint="eastAsia"/>
          <w:szCs w:val="32"/>
        </w:rPr>
        <w:tab/>
      </w:r>
    </w:p>
    <w:p w14:paraId="0E2EA0BD" w14:textId="77777777" w:rsidR="00816AD4" w:rsidRDefault="00E50223">
      <w:pPr>
        <w:spacing w:line="360" w:lineRule="auto"/>
        <w:rPr>
          <w:rFonts w:ascii="仿宋" w:eastAsia="仿宋" w:hAnsi="仿宋" w:cs="仿宋"/>
          <w:b/>
          <w:szCs w:val="32"/>
        </w:rPr>
      </w:pPr>
      <w:r>
        <w:rPr>
          <w:rFonts w:ascii="仿宋" w:eastAsia="仿宋" w:hAnsi="仿宋" w:cs="仿宋" w:hint="eastAsia"/>
          <w:b/>
          <w:szCs w:val="32"/>
        </w:rPr>
        <w:lastRenderedPageBreak/>
        <w:t>附件</w:t>
      </w:r>
      <w:r>
        <w:rPr>
          <w:rFonts w:ascii="仿宋" w:eastAsia="仿宋" w:hAnsi="仿宋" w:cs="仿宋" w:hint="eastAsia"/>
          <w:b/>
          <w:szCs w:val="32"/>
        </w:rPr>
        <w:t>1:</w:t>
      </w:r>
    </w:p>
    <w:p w14:paraId="2DD92B4F" w14:textId="77777777" w:rsidR="00816AD4" w:rsidRDefault="00E50223">
      <w:pPr>
        <w:spacing w:line="360" w:lineRule="auto"/>
        <w:jc w:val="center"/>
        <w:rPr>
          <w:rFonts w:ascii="仿宋" w:eastAsia="仿宋" w:hAnsi="仿宋" w:cs="仿宋"/>
          <w:b/>
          <w:szCs w:val="32"/>
        </w:rPr>
      </w:pPr>
      <w:r>
        <w:rPr>
          <w:rFonts w:ascii="仿宋" w:eastAsia="仿宋" w:hAnsi="仿宋" w:cs="仿宋" w:hint="eastAsia"/>
          <w:b/>
          <w:szCs w:val="32"/>
        </w:rPr>
        <w:t>参会回执</w:t>
      </w:r>
    </w:p>
    <w:tbl>
      <w:tblPr>
        <w:tblStyle w:val="a6"/>
        <w:tblW w:w="8698" w:type="dxa"/>
        <w:tblLayout w:type="fixed"/>
        <w:tblLook w:val="04A0" w:firstRow="1" w:lastRow="0" w:firstColumn="1" w:lastColumn="0" w:noHBand="0" w:noVBand="1"/>
      </w:tblPr>
      <w:tblGrid>
        <w:gridCol w:w="2368"/>
        <w:gridCol w:w="1305"/>
        <w:gridCol w:w="629"/>
        <w:gridCol w:w="976"/>
        <w:gridCol w:w="1545"/>
        <w:gridCol w:w="1875"/>
      </w:tblGrid>
      <w:tr w:rsidR="00816AD4" w14:paraId="7FD61505" w14:textId="77777777">
        <w:tc>
          <w:tcPr>
            <w:tcW w:w="2368" w:type="dxa"/>
          </w:tcPr>
          <w:p w14:paraId="7F5F3576"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姓名</w:t>
            </w:r>
          </w:p>
        </w:tc>
        <w:tc>
          <w:tcPr>
            <w:tcW w:w="1305" w:type="dxa"/>
          </w:tcPr>
          <w:p w14:paraId="0292DFD0"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性别</w:t>
            </w:r>
          </w:p>
        </w:tc>
        <w:tc>
          <w:tcPr>
            <w:tcW w:w="1605" w:type="dxa"/>
            <w:gridSpan w:val="2"/>
          </w:tcPr>
          <w:p w14:paraId="57A0F06C"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职务、职称</w:t>
            </w:r>
          </w:p>
        </w:tc>
        <w:tc>
          <w:tcPr>
            <w:tcW w:w="1545" w:type="dxa"/>
          </w:tcPr>
          <w:p w14:paraId="5434527A"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联系电话</w:t>
            </w:r>
          </w:p>
        </w:tc>
        <w:tc>
          <w:tcPr>
            <w:tcW w:w="1875" w:type="dxa"/>
          </w:tcPr>
          <w:p w14:paraId="764CEABC"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E-mail</w:t>
            </w:r>
          </w:p>
        </w:tc>
      </w:tr>
      <w:tr w:rsidR="00816AD4" w14:paraId="2D7D7882" w14:textId="77777777">
        <w:tc>
          <w:tcPr>
            <w:tcW w:w="2368" w:type="dxa"/>
          </w:tcPr>
          <w:p w14:paraId="52F16237" w14:textId="77777777" w:rsidR="00816AD4" w:rsidRDefault="00816AD4">
            <w:pPr>
              <w:adjustRightInd w:val="0"/>
              <w:snapToGrid w:val="0"/>
              <w:spacing w:line="360" w:lineRule="auto"/>
              <w:rPr>
                <w:rFonts w:ascii="仿宋" w:eastAsia="仿宋" w:hAnsi="仿宋" w:cs="仿宋"/>
                <w:bCs/>
                <w:sz w:val="28"/>
                <w:szCs w:val="28"/>
              </w:rPr>
            </w:pPr>
          </w:p>
        </w:tc>
        <w:tc>
          <w:tcPr>
            <w:tcW w:w="1305" w:type="dxa"/>
          </w:tcPr>
          <w:p w14:paraId="1151CC7F" w14:textId="77777777" w:rsidR="00816AD4" w:rsidRDefault="00816AD4">
            <w:pPr>
              <w:adjustRightInd w:val="0"/>
              <w:snapToGrid w:val="0"/>
              <w:spacing w:line="360" w:lineRule="auto"/>
              <w:rPr>
                <w:rFonts w:ascii="仿宋" w:eastAsia="仿宋" w:hAnsi="仿宋" w:cs="仿宋"/>
                <w:bCs/>
                <w:sz w:val="28"/>
                <w:szCs w:val="28"/>
              </w:rPr>
            </w:pPr>
          </w:p>
        </w:tc>
        <w:tc>
          <w:tcPr>
            <w:tcW w:w="1605" w:type="dxa"/>
            <w:gridSpan w:val="2"/>
          </w:tcPr>
          <w:p w14:paraId="0A1EE8ED" w14:textId="77777777" w:rsidR="00816AD4" w:rsidRDefault="00816AD4">
            <w:pPr>
              <w:adjustRightInd w:val="0"/>
              <w:snapToGrid w:val="0"/>
              <w:spacing w:line="360" w:lineRule="auto"/>
              <w:rPr>
                <w:rFonts w:ascii="仿宋" w:eastAsia="仿宋" w:hAnsi="仿宋" w:cs="仿宋"/>
                <w:bCs/>
                <w:sz w:val="28"/>
                <w:szCs w:val="28"/>
              </w:rPr>
            </w:pPr>
          </w:p>
        </w:tc>
        <w:tc>
          <w:tcPr>
            <w:tcW w:w="1545" w:type="dxa"/>
          </w:tcPr>
          <w:p w14:paraId="5EDA75D5" w14:textId="77777777" w:rsidR="00816AD4" w:rsidRDefault="00816AD4">
            <w:pPr>
              <w:adjustRightInd w:val="0"/>
              <w:snapToGrid w:val="0"/>
              <w:spacing w:line="360" w:lineRule="auto"/>
              <w:rPr>
                <w:rFonts w:ascii="仿宋" w:eastAsia="仿宋" w:hAnsi="仿宋" w:cs="仿宋"/>
                <w:bCs/>
                <w:sz w:val="28"/>
                <w:szCs w:val="28"/>
              </w:rPr>
            </w:pPr>
          </w:p>
        </w:tc>
        <w:tc>
          <w:tcPr>
            <w:tcW w:w="1875" w:type="dxa"/>
          </w:tcPr>
          <w:p w14:paraId="7DE74CE2" w14:textId="77777777" w:rsidR="00816AD4" w:rsidRDefault="00816AD4">
            <w:pPr>
              <w:adjustRightInd w:val="0"/>
              <w:snapToGrid w:val="0"/>
              <w:spacing w:line="360" w:lineRule="auto"/>
              <w:rPr>
                <w:rFonts w:ascii="仿宋" w:eastAsia="仿宋" w:hAnsi="仿宋" w:cs="仿宋"/>
                <w:bCs/>
                <w:sz w:val="28"/>
                <w:szCs w:val="28"/>
              </w:rPr>
            </w:pPr>
          </w:p>
        </w:tc>
      </w:tr>
      <w:tr w:rsidR="00816AD4" w14:paraId="016D9911" w14:textId="77777777">
        <w:tc>
          <w:tcPr>
            <w:tcW w:w="2368" w:type="dxa"/>
          </w:tcPr>
          <w:p w14:paraId="4184D730" w14:textId="77777777" w:rsidR="00816AD4" w:rsidRDefault="00816AD4">
            <w:pPr>
              <w:adjustRightInd w:val="0"/>
              <w:snapToGrid w:val="0"/>
              <w:spacing w:line="360" w:lineRule="auto"/>
              <w:rPr>
                <w:rFonts w:ascii="仿宋" w:eastAsia="仿宋" w:hAnsi="仿宋" w:cs="仿宋"/>
                <w:bCs/>
                <w:sz w:val="28"/>
                <w:szCs w:val="28"/>
              </w:rPr>
            </w:pPr>
          </w:p>
        </w:tc>
        <w:tc>
          <w:tcPr>
            <w:tcW w:w="1305" w:type="dxa"/>
          </w:tcPr>
          <w:p w14:paraId="20401C9D" w14:textId="77777777" w:rsidR="00816AD4" w:rsidRDefault="00816AD4">
            <w:pPr>
              <w:adjustRightInd w:val="0"/>
              <w:snapToGrid w:val="0"/>
              <w:spacing w:line="360" w:lineRule="auto"/>
              <w:rPr>
                <w:rFonts w:ascii="仿宋" w:eastAsia="仿宋" w:hAnsi="仿宋" w:cs="仿宋"/>
                <w:bCs/>
                <w:sz w:val="28"/>
                <w:szCs w:val="28"/>
              </w:rPr>
            </w:pPr>
          </w:p>
        </w:tc>
        <w:tc>
          <w:tcPr>
            <w:tcW w:w="1605" w:type="dxa"/>
            <w:gridSpan w:val="2"/>
          </w:tcPr>
          <w:p w14:paraId="56967426" w14:textId="77777777" w:rsidR="00816AD4" w:rsidRDefault="00816AD4">
            <w:pPr>
              <w:adjustRightInd w:val="0"/>
              <w:snapToGrid w:val="0"/>
              <w:spacing w:line="360" w:lineRule="auto"/>
              <w:rPr>
                <w:rFonts w:ascii="仿宋" w:eastAsia="仿宋" w:hAnsi="仿宋" w:cs="仿宋"/>
                <w:bCs/>
                <w:sz w:val="28"/>
                <w:szCs w:val="28"/>
              </w:rPr>
            </w:pPr>
          </w:p>
        </w:tc>
        <w:tc>
          <w:tcPr>
            <w:tcW w:w="1545" w:type="dxa"/>
          </w:tcPr>
          <w:p w14:paraId="64F2A9B9" w14:textId="77777777" w:rsidR="00816AD4" w:rsidRDefault="00816AD4">
            <w:pPr>
              <w:adjustRightInd w:val="0"/>
              <w:snapToGrid w:val="0"/>
              <w:spacing w:line="360" w:lineRule="auto"/>
              <w:rPr>
                <w:rFonts w:ascii="仿宋" w:eastAsia="仿宋" w:hAnsi="仿宋" w:cs="仿宋"/>
                <w:bCs/>
                <w:sz w:val="28"/>
                <w:szCs w:val="28"/>
              </w:rPr>
            </w:pPr>
          </w:p>
        </w:tc>
        <w:tc>
          <w:tcPr>
            <w:tcW w:w="1875" w:type="dxa"/>
          </w:tcPr>
          <w:p w14:paraId="4C6608D4" w14:textId="77777777" w:rsidR="00816AD4" w:rsidRDefault="00816AD4">
            <w:pPr>
              <w:adjustRightInd w:val="0"/>
              <w:snapToGrid w:val="0"/>
              <w:spacing w:line="360" w:lineRule="auto"/>
              <w:rPr>
                <w:rFonts w:ascii="仿宋" w:eastAsia="仿宋" w:hAnsi="仿宋" w:cs="仿宋"/>
                <w:bCs/>
                <w:sz w:val="28"/>
                <w:szCs w:val="28"/>
              </w:rPr>
            </w:pPr>
          </w:p>
        </w:tc>
      </w:tr>
      <w:tr w:rsidR="00816AD4" w14:paraId="7A9D229C" w14:textId="77777777">
        <w:tc>
          <w:tcPr>
            <w:tcW w:w="2368" w:type="dxa"/>
          </w:tcPr>
          <w:p w14:paraId="6495D1CD"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发票抬头（必填）</w:t>
            </w:r>
          </w:p>
        </w:tc>
        <w:tc>
          <w:tcPr>
            <w:tcW w:w="6330" w:type="dxa"/>
            <w:gridSpan w:val="5"/>
          </w:tcPr>
          <w:p w14:paraId="629EA141" w14:textId="77777777" w:rsidR="00816AD4" w:rsidRDefault="00816AD4">
            <w:pPr>
              <w:adjustRightInd w:val="0"/>
              <w:snapToGrid w:val="0"/>
              <w:spacing w:line="360" w:lineRule="auto"/>
              <w:rPr>
                <w:rFonts w:ascii="仿宋" w:eastAsia="仿宋" w:hAnsi="仿宋" w:cs="仿宋"/>
                <w:bCs/>
                <w:sz w:val="28"/>
                <w:szCs w:val="28"/>
              </w:rPr>
            </w:pPr>
          </w:p>
        </w:tc>
      </w:tr>
      <w:tr w:rsidR="00816AD4" w14:paraId="2E2F5823" w14:textId="77777777">
        <w:tc>
          <w:tcPr>
            <w:tcW w:w="2368" w:type="dxa"/>
          </w:tcPr>
          <w:p w14:paraId="7945BF5E"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税务证号（必填）</w:t>
            </w:r>
          </w:p>
        </w:tc>
        <w:tc>
          <w:tcPr>
            <w:tcW w:w="6330" w:type="dxa"/>
            <w:gridSpan w:val="5"/>
          </w:tcPr>
          <w:p w14:paraId="03CB6D5E" w14:textId="77777777" w:rsidR="00816AD4" w:rsidRDefault="00816AD4">
            <w:pPr>
              <w:adjustRightInd w:val="0"/>
              <w:snapToGrid w:val="0"/>
              <w:spacing w:line="360" w:lineRule="auto"/>
              <w:rPr>
                <w:rFonts w:ascii="仿宋" w:eastAsia="仿宋" w:hAnsi="仿宋" w:cs="仿宋"/>
                <w:bCs/>
                <w:sz w:val="28"/>
                <w:szCs w:val="28"/>
              </w:rPr>
            </w:pPr>
          </w:p>
        </w:tc>
      </w:tr>
      <w:tr w:rsidR="00816AD4" w14:paraId="69BC6BA9" w14:textId="77777777">
        <w:tc>
          <w:tcPr>
            <w:tcW w:w="2368" w:type="dxa"/>
            <w:vMerge w:val="restart"/>
          </w:tcPr>
          <w:p w14:paraId="6954F7E6"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注册费</w:t>
            </w:r>
          </w:p>
        </w:tc>
        <w:tc>
          <w:tcPr>
            <w:tcW w:w="1934" w:type="dxa"/>
            <w:gridSpan w:val="2"/>
          </w:tcPr>
          <w:p w14:paraId="7BB733CD"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注册人数情况</w:t>
            </w:r>
          </w:p>
        </w:tc>
        <w:tc>
          <w:tcPr>
            <w:tcW w:w="4396" w:type="dxa"/>
            <w:gridSpan w:val="3"/>
          </w:tcPr>
          <w:p w14:paraId="3E4B4C57" w14:textId="77777777" w:rsidR="00816AD4" w:rsidRDefault="00E50223">
            <w:pPr>
              <w:adjustRightInd w:val="0"/>
              <w:snapToGrid w:val="0"/>
              <w:spacing w:line="360" w:lineRule="auto"/>
              <w:rPr>
                <w:rFonts w:ascii="仿宋" w:eastAsia="仿宋" w:hAnsi="仿宋" w:cs="仿宋"/>
                <w:bCs/>
                <w:sz w:val="28"/>
                <w:szCs w:val="28"/>
                <w:u w:val="single"/>
              </w:rPr>
            </w:pPr>
            <w:r>
              <w:rPr>
                <w:rFonts w:ascii="仿宋" w:eastAsia="仿宋" w:hAnsi="仿宋" w:cs="仿宋" w:hint="eastAsia"/>
                <w:bCs/>
                <w:sz w:val="28"/>
                <w:szCs w:val="28"/>
              </w:rPr>
              <w:t>一般代表</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人，学生</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人</w:t>
            </w:r>
          </w:p>
        </w:tc>
      </w:tr>
      <w:tr w:rsidR="00816AD4" w14:paraId="4BE3FF39" w14:textId="77777777">
        <w:tc>
          <w:tcPr>
            <w:tcW w:w="2368" w:type="dxa"/>
            <w:vMerge/>
          </w:tcPr>
          <w:p w14:paraId="7C7B2C39" w14:textId="77777777" w:rsidR="00816AD4" w:rsidRDefault="00816AD4">
            <w:pPr>
              <w:adjustRightInd w:val="0"/>
              <w:snapToGrid w:val="0"/>
              <w:spacing w:line="360" w:lineRule="auto"/>
              <w:rPr>
                <w:rFonts w:ascii="仿宋" w:eastAsia="仿宋" w:hAnsi="仿宋" w:cs="仿宋"/>
                <w:bCs/>
                <w:sz w:val="28"/>
                <w:szCs w:val="28"/>
              </w:rPr>
            </w:pPr>
          </w:p>
        </w:tc>
        <w:tc>
          <w:tcPr>
            <w:tcW w:w="1934" w:type="dxa"/>
            <w:gridSpan w:val="2"/>
          </w:tcPr>
          <w:p w14:paraId="1C5C9440"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应缴纳会议费</w:t>
            </w:r>
          </w:p>
        </w:tc>
        <w:tc>
          <w:tcPr>
            <w:tcW w:w="4396" w:type="dxa"/>
            <w:gridSpan w:val="3"/>
          </w:tcPr>
          <w:p w14:paraId="26B01360"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合计人民币</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元</w:t>
            </w:r>
          </w:p>
        </w:tc>
      </w:tr>
      <w:tr w:rsidR="00816AD4" w14:paraId="4B31536D" w14:textId="77777777">
        <w:tc>
          <w:tcPr>
            <w:tcW w:w="2368" w:type="dxa"/>
            <w:vMerge/>
          </w:tcPr>
          <w:p w14:paraId="04C31423" w14:textId="77777777" w:rsidR="00816AD4" w:rsidRDefault="00816AD4">
            <w:pPr>
              <w:adjustRightInd w:val="0"/>
              <w:snapToGrid w:val="0"/>
              <w:spacing w:line="360" w:lineRule="auto"/>
              <w:rPr>
                <w:rFonts w:ascii="仿宋" w:eastAsia="仿宋" w:hAnsi="仿宋" w:cs="仿宋"/>
                <w:bCs/>
                <w:sz w:val="28"/>
                <w:szCs w:val="28"/>
              </w:rPr>
            </w:pPr>
          </w:p>
        </w:tc>
        <w:tc>
          <w:tcPr>
            <w:tcW w:w="6330" w:type="dxa"/>
            <w:gridSpan w:val="5"/>
          </w:tcPr>
          <w:p w14:paraId="4AE841CE"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已于</w:t>
            </w:r>
            <w:r>
              <w:rPr>
                <w:rFonts w:ascii="仿宋" w:eastAsia="仿宋" w:hAnsi="仿宋" w:cs="仿宋" w:hint="eastAsia"/>
                <w:bCs/>
                <w:sz w:val="28"/>
                <w:szCs w:val="28"/>
              </w:rPr>
              <w:t>20</w:t>
            </w:r>
            <w:r>
              <w:rPr>
                <w:rFonts w:ascii="仿宋" w:eastAsia="仿宋" w:hAnsi="仿宋" w:cs="仿宋" w:hint="eastAsia"/>
                <w:bCs/>
                <w:sz w:val="28"/>
                <w:szCs w:val="28"/>
              </w:rPr>
              <w:t>21</w:t>
            </w:r>
            <w:r>
              <w:rPr>
                <w:rFonts w:ascii="仿宋" w:eastAsia="仿宋" w:hAnsi="仿宋" w:cs="仿宋" w:hint="eastAsia"/>
                <w:bCs/>
                <w:sz w:val="28"/>
                <w:szCs w:val="28"/>
              </w:rPr>
              <w:t>年</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日交纳会议费人民币</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元</w:t>
            </w:r>
          </w:p>
        </w:tc>
      </w:tr>
      <w:tr w:rsidR="00816AD4" w14:paraId="2FB8A9E6" w14:textId="77777777">
        <w:tc>
          <w:tcPr>
            <w:tcW w:w="2368" w:type="dxa"/>
          </w:tcPr>
          <w:p w14:paraId="3E5A6366"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代表单位</w:t>
            </w:r>
          </w:p>
        </w:tc>
        <w:tc>
          <w:tcPr>
            <w:tcW w:w="6330" w:type="dxa"/>
            <w:gridSpan w:val="5"/>
          </w:tcPr>
          <w:p w14:paraId="2CA421FD" w14:textId="77777777" w:rsidR="00816AD4" w:rsidRDefault="00816AD4">
            <w:pPr>
              <w:adjustRightInd w:val="0"/>
              <w:snapToGrid w:val="0"/>
              <w:spacing w:line="360" w:lineRule="auto"/>
              <w:rPr>
                <w:rFonts w:ascii="仿宋" w:eastAsia="仿宋" w:hAnsi="仿宋" w:cs="仿宋"/>
                <w:bCs/>
                <w:sz w:val="28"/>
                <w:szCs w:val="28"/>
              </w:rPr>
            </w:pPr>
          </w:p>
        </w:tc>
      </w:tr>
      <w:tr w:rsidR="00816AD4" w14:paraId="7180EBF5" w14:textId="77777777">
        <w:tc>
          <w:tcPr>
            <w:tcW w:w="2368" w:type="dxa"/>
          </w:tcPr>
          <w:p w14:paraId="5A5A9EDD"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备注</w:t>
            </w:r>
          </w:p>
        </w:tc>
        <w:tc>
          <w:tcPr>
            <w:tcW w:w="6330" w:type="dxa"/>
            <w:gridSpan w:val="5"/>
          </w:tcPr>
          <w:p w14:paraId="618D7AF8" w14:textId="77777777" w:rsidR="00816AD4" w:rsidRDefault="00E50223">
            <w:pPr>
              <w:adjustRightInd w:val="0"/>
              <w:snapToGrid w:val="0"/>
              <w:spacing w:line="360" w:lineRule="auto"/>
              <w:rPr>
                <w:rFonts w:ascii="仿宋" w:eastAsia="仿宋" w:hAnsi="仿宋" w:cs="仿宋"/>
                <w:bCs/>
                <w:sz w:val="28"/>
                <w:szCs w:val="28"/>
              </w:rPr>
            </w:pPr>
            <w:proofErr w:type="gramStart"/>
            <w:r>
              <w:rPr>
                <w:rFonts w:ascii="仿宋" w:eastAsia="仿宋" w:hAnsi="仿宋" w:cs="仿宋" w:hint="eastAsia"/>
                <w:bCs/>
                <w:sz w:val="28"/>
                <w:szCs w:val="28"/>
              </w:rPr>
              <w:t>广州粤大金融</w:t>
            </w:r>
            <w:proofErr w:type="gramEnd"/>
            <w:r>
              <w:rPr>
                <w:rFonts w:ascii="仿宋" w:eastAsia="仿宋" w:hAnsi="仿宋" w:cs="仿宋" w:hint="eastAsia"/>
                <w:bCs/>
                <w:sz w:val="28"/>
                <w:szCs w:val="28"/>
              </w:rPr>
              <w:t>城国际酒店</w:t>
            </w:r>
            <w:r>
              <w:rPr>
                <w:rFonts w:ascii="仿宋" w:eastAsia="仿宋" w:hAnsi="仿宋" w:cs="仿宋" w:hint="eastAsia"/>
                <w:bCs/>
                <w:sz w:val="28"/>
                <w:szCs w:val="28"/>
              </w:rPr>
              <w:t>（</w:t>
            </w:r>
            <w:r>
              <w:rPr>
                <w:rFonts w:ascii="仿宋" w:eastAsia="仿宋" w:hAnsi="仿宋" w:cs="仿宋" w:hint="eastAsia"/>
                <w:bCs/>
                <w:sz w:val="28"/>
                <w:szCs w:val="28"/>
              </w:rPr>
              <w:t>协议价单住</w:t>
            </w:r>
            <w:r>
              <w:rPr>
                <w:rFonts w:ascii="仿宋" w:eastAsia="仿宋" w:hAnsi="仿宋" w:cs="仿宋" w:hint="eastAsia"/>
                <w:bCs/>
                <w:sz w:val="28"/>
                <w:szCs w:val="28"/>
              </w:rPr>
              <w:t>450</w:t>
            </w:r>
            <w:r>
              <w:rPr>
                <w:rFonts w:ascii="仿宋" w:eastAsia="仿宋" w:hAnsi="仿宋" w:cs="仿宋" w:hint="eastAsia"/>
                <w:bCs/>
                <w:sz w:val="28"/>
                <w:szCs w:val="28"/>
              </w:rPr>
              <w:t>元</w:t>
            </w:r>
            <w:r>
              <w:rPr>
                <w:rFonts w:ascii="仿宋" w:eastAsia="仿宋" w:hAnsi="仿宋" w:cs="仿宋" w:hint="eastAsia"/>
                <w:bCs/>
                <w:sz w:val="28"/>
                <w:szCs w:val="28"/>
              </w:rPr>
              <w:t>/</w:t>
            </w:r>
            <w:r>
              <w:rPr>
                <w:rFonts w:ascii="仿宋" w:eastAsia="仿宋" w:hAnsi="仿宋" w:cs="仿宋" w:hint="eastAsia"/>
                <w:bCs/>
                <w:sz w:val="28"/>
                <w:szCs w:val="28"/>
              </w:rPr>
              <w:t>间，合住</w:t>
            </w:r>
            <w:r>
              <w:rPr>
                <w:rFonts w:ascii="仿宋" w:eastAsia="仿宋" w:hAnsi="仿宋" w:cs="仿宋" w:hint="eastAsia"/>
                <w:bCs/>
                <w:sz w:val="28"/>
                <w:szCs w:val="28"/>
              </w:rPr>
              <w:t>225</w:t>
            </w:r>
            <w:r>
              <w:rPr>
                <w:rFonts w:ascii="仿宋" w:eastAsia="仿宋" w:hAnsi="仿宋" w:cs="仿宋" w:hint="eastAsia"/>
                <w:bCs/>
                <w:sz w:val="28"/>
                <w:szCs w:val="28"/>
              </w:rPr>
              <w:t>元</w:t>
            </w:r>
            <w:r>
              <w:rPr>
                <w:rFonts w:ascii="仿宋" w:eastAsia="仿宋" w:hAnsi="仿宋" w:cs="仿宋" w:hint="eastAsia"/>
                <w:bCs/>
                <w:sz w:val="28"/>
                <w:szCs w:val="28"/>
              </w:rPr>
              <w:t>/</w:t>
            </w:r>
            <w:r>
              <w:rPr>
                <w:rFonts w:ascii="仿宋" w:eastAsia="仿宋" w:hAnsi="仿宋" w:cs="仿宋" w:hint="eastAsia"/>
                <w:bCs/>
                <w:sz w:val="28"/>
                <w:szCs w:val="28"/>
              </w:rPr>
              <w:t>人</w:t>
            </w:r>
            <w:r>
              <w:rPr>
                <w:rFonts w:ascii="仿宋" w:eastAsia="仿宋" w:hAnsi="仿宋" w:cs="仿宋" w:hint="eastAsia"/>
                <w:bCs/>
                <w:sz w:val="28"/>
                <w:szCs w:val="28"/>
              </w:rPr>
              <w:t>）</w:t>
            </w:r>
          </w:p>
          <w:p w14:paraId="0BB37183"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单人房</w:t>
            </w:r>
            <w:r>
              <w:rPr>
                <w:rFonts w:ascii="仿宋" w:eastAsia="仿宋" w:hAnsi="仿宋" w:cs="仿宋" w:hint="eastAsia"/>
                <w:bCs/>
                <w:sz w:val="28"/>
                <w:szCs w:val="28"/>
              </w:rPr>
              <w:t xml:space="preserve"> </w:t>
            </w:r>
            <w:r>
              <w:rPr>
                <w:rFonts w:ascii="仿宋" w:eastAsia="仿宋" w:hAnsi="仿宋" w:cs="仿宋" w:hint="eastAsia"/>
                <w:bCs/>
                <w:sz w:val="28"/>
                <w:szCs w:val="28"/>
              </w:rPr>
              <w:t>□</w:t>
            </w:r>
          </w:p>
          <w:p w14:paraId="7E1653E7"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标间</w:t>
            </w:r>
            <w:r>
              <w:rPr>
                <w:rFonts w:ascii="仿宋" w:eastAsia="仿宋" w:hAnsi="仿宋" w:cs="仿宋" w:hint="eastAsia"/>
                <w:bCs/>
                <w:sz w:val="28"/>
                <w:szCs w:val="28"/>
              </w:rPr>
              <w:t>：</w:t>
            </w:r>
            <w:r>
              <w:rPr>
                <w:rFonts w:ascii="仿宋" w:eastAsia="仿宋" w:hAnsi="仿宋" w:cs="仿宋" w:hint="eastAsia"/>
                <w:bCs/>
                <w:sz w:val="28"/>
                <w:szCs w:val="28"/>
              </w:rPr>
              <w:t>单住</w:t>
            </w:r>
            <w:r>
              <w:rPr>
                <w:rFonts w:ascii="仿宋" w:eastAsia="仿宋" w:hAnsi="仿宋" w:cs="仿宋" w:hint="eastAsia"/>
                <w:bCs/>
                <w:sz w:val="28"/>
                <w:szCs w:val="28"/>
              </w:rPr>
              <w:t>□</w:t>
            </w:r>
            <w:r>
              <w:rPr>
                <w:rFonts w:ascii="仿宋" w:eastAsia="仿宋" w:hAnsi="仿宋" w:cs="仿宋" w:hint="eastAsia"/>
                <w:bCs/>
                <w:sz w:val="28"/>
                <w:szCs w:val="28"/>
              </w:rPr>
              <w:t xml:space="preserve">   </w:t>
            </w:r>
            <w:r>
              <w:rPr>
                <w:rFonts w:ascii="仿宋" w:eastAsia="仿宋" w:hAnsi="仿宋" w:cs="仿宋" w:hint="eastAsia"/>
                <w:bCs/>
                <w:sz w:val="28"/>
                <w:szCs w:val="28"/>
              </w:rPr>
              <w:t>合</w:t>
            </w:r>
            <w:r>
              <w:rPr>
                <w:rFonts w:ascii="仿宋" w:eastAsia="仿宋" w:hAnsi="仿宋" w:cs="仿宋" w:hint="eastAsia"/>
                <w:bCs/>
                <w:sz w:val="28"/>
                <w:szCs w:val="28"/>
              </w:rPr>
              <w:t>住</w:t>
            </w:r>
            <w:r>
              <w:rPr>
                <w:rFonts w:ascii="仿宋" w:eastAsia="仿宋" w:hAnsi="仿宋" w:cs="仿宋" w:hint="eastAsia"/>
                <w:bCs/>
                <w:sz w:val="28"/>
                <w:szCs w:val="28"/>
              </w:rPr>
              <w:t>□</w:t>
            </w:r>
            <w:r>
              <w:rPr>
                <w:rFonts w:ascii="仿宋" w:eastAsia="仿宋" w:hAnsi="仿宋" w:cs="仿宋" w:hint="eastAsia"/>
                <w:bCs/>
                <w:sz w:val="28"/>
                <w:szCs w:val="28"/>
              </w:rPr>
              <w:t xml:space="preserve">   </w:t>
            </w:r>
          </w:p>
          <w:p w14:paraId="399DB04A"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时间：</w:t>
            </w:r>
            <w:r>
              <w:rPr>
                <w:rFonts w:ascii="仿宋" w:eastAsia="仿宋" w:hAnsi="仿宋" w:cs="仿宋" w:hint="eastAsia"/>
                <w:bCs/>
                <w:sz w:val="28"/>
                <w:szCs w:val="28"/>
              </w:rPr>
              <w:t>20</w:t>
            </w:r>
            <w:r>
              <w:rPr>
                <w:rFonts w:ascii="仿宋" w:eastAsia="仿宋" w:hAnsi="仿宋" w:cs="仿宋" w:hint="eastAsia"/>
                <w:bCs/>
                <w:sz w:val="28"/>
                <w:szCs w:val="28"/>
              </w:rPr>
              <w:t>21</w:t>
            </w:r>
            <w:r>
              <w:rPr>
                <w:rFonts w:ascii="仿宋" w:eastAsia="仿宋" w:hAnsi="仿宋" w:cs="仿宋" w:hint="eastAsia"/>
                <w:bCs/>
                <w:sz w:val="28"/>
                <w:szCs w:val="28"/>
              </w:rPr>
              <w:t>年</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日</w:t>
            </w:r>
            <w:r>
              <w:rPr>
                <w:rFonts w:ascii="仿宋" w:eastAsia="仿宋" w:hAnsi="仿宋" w:cs="仿宋" w:hint="eastAsia"/>
                <w:bCs/>
                <w:sz w:val="28"/>
                <w:szCs w:val="28"/>
              </w:rPr>
              <w:t xml:space="preserve"> ~ </w:t>
            </w:r>
            <w:r>
              <w:rPr>
                <w:rFonts w:ascii="仿宋" w:eastAsia="仿宋" w:hAnsi="仿宋" w:cs="仿宋" w:hint="eastAsia"/>
                <w:bCs/>
                <w:sz w:val="28"/>
                <w:szCs w:val="28"/>
              </w:rPr>
              <w:t>20</w:t>
            </w:r>
            <w:r>
              <w:rPr>
                <w:rFonts w:ascii="仿宋" w:eastAsia="仿宋" w:hAnsi="仿宋" w:cs="仿宋" w:hint="eastAsia"/>
                <w:bCs/>
                <w:sz w:val="28"/>
                <w:szCs w:val="28"/>
              </w:rPr>
              <w:t>21</w:t>
            </w:r>
            <w:r>
              <w:rPr>
                <w:rFonts w:ascii="仿宋" w:eastAsia="仿宋" w:hAnsi="仿宋" w:cs="仿宋" w:hint="eastAsia"/>
                <w:bCs/>
                <w:sz w:val="28"/>
                <w:szCs w:val="28"/>
              </w:rPr>
              <w:t>年</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日</w:t>
            </w:r>
          </w:p>
        </w:tc>
      </w:tr>
    </w:tbl>
    <w:p w14:paraId="79E9177A" w14:textId="77777777" w:rsidR="00816AD4" w:rsidRDefault="00E50223">
      <w:p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关于住宿：</w:t>
      </w:r>
    </w:p>
    <w:p w14:paraId="7E369EB9" w14:textId="77777777" w:rsidR="00816AD4" w:rsidRDefault="00E50223">
      <w:pPr>
        <w:numPr>
          <w:ilvl w:val="0"/>
          <w:numId w:val="2"/>
        </w:numPr>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如果需要会务组协助预定</w:t>
      </w:r>
      <w:proofErr w:type="gramStart"/>
      <w:r>
        <w:rPr>
          <w:rFonts w:ascii="仿宋" w:eastAsia="仿宋" w:hAnsi="仿宋" w:cs="仿宋" w:hint="eastAsia"/>
          <w:bCs/>
          <w:sz w:val="28"/>
          <w:szCs w:val="28"/>
        </w:rPr>
        <w:t>广州粤大金融</w:t>
      </w:r>
      <w:proofErr w:type="gramEnd"/>
      <w:r>
        <w:rPr>
          <w:rFonts w:ascii="仿宋" w:eastAsia="仿宋" w:hAnsi="仿宋" w:cs="仿宋" w:hint="eastAsia"/>
          <w:bCs/>
          <w:sz w:val="28"/>
          <w:szCs w:val="28"/>
        </w:rPr>
        <w:t>城国际酒店，请在回执备注中注明；其它酒店需自订。</w:t>
      </w:r>
    </w:p>
    <w:p w14:paraId="107425B5" w14:textId="77777777" w:rsidR="00816AD4" w:rsidRDefault="00E50223">
      <w:pPr>
        <w:adjustRightInd w:val="0"/>
        <w:snapToGrid w:val="0"/>
        <w:spacing w:line="360" w:lineRule="auto"/>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bCs/>
          <w:sz w:val="28"/>
          <w:szCs w:val="28"/>
        </w:rPr>
        <w:t xml:space="preserve">. </w:t>
      </w:r>
      <w:r>
        <w:rPr>
          <w:rFonts w:ascii="仿宋" w:eastAsia="仿宋" w:hAnsi="仿宋" w:cs="仿宋" w:hint="eastAsia"/>
          <w:bCs/>
          <w:sz w:val="28"/>
          <w:szCs w:val="28"/>
        </w:rPr>
        <w:t>请参会代表务必于</w:t>
      </w:r>
      <w:r>
        <w:rPr>
          <w:rFonts w:ascii="仿宋" w:eastAsia="仿宋" w:hAnsi="仿宋" w:cs="仿宋" w:hint="eastAsia"/>
          <w:bCs/>
          <w:sz w:val="28"/>
          <w:szCs w:val="28"/>
          <w:u w:val="single"/>
        </w:rPr>
        <w:t>20</w:t>
      </w:r>
      <w:r>
        <w:rPr>
          <w:rFonts w:ascii="仿宋" w:eastAsia="仿宋" w:hAnsi="仿宋" w:cs="仿宋" w:hint="eastAsia"/>
          <w:bCs/>
          <w:sz w:val="28"/>
          <w:szCs w:val="28"/>
          <w:u w:val="single"/>
        </w:rPr>
        <w:t>21</w:t>
      </w:r>
      <w:r>
        <w:rPr>
          <w:rFonts w:ascii="仿宋" w:eastAsia="仿宋" w:hAnsi="仿宋" w:cs="仿宋" w:hint="eastAsia"/>
          <w:bCs/>
          <w:sz w:val="28"/>
          <w:szCs w:val="28"/>
          <w:u w:val="single"/>
        </w:rPr>
        <w:t>年</w:t>
      </w:r>
      <w:r>
        <w:rPr>
          <w:rFonts w:ascii="仿宋" w:eastAsia="仿宋" w:hAnsi="仿宋" w:cs="仿宋" w:hint="eastAsia"/>
          <w:bCs/>
          <w:sz w:val="28"/>
          <w:szCs w:val="28"/>
          <w:u w:val="single"/>
        </w:rPr>
        <w:t>11</w:t>
      </w:r>
      <w:r>
        <w:rPr>
          <w:rFonts w:ascii="仿宋" w:eastAsia="仿宋" w:hAnsi="仿宋" w:cs="仿宋" w:hint="eastAsia"/>
          <w:bCs/>
          <w:sz w:val="28"/>
          <w:szCs w:val="28"/>
          <w:u w:val="single"/>
        </w:rPr>
        <w:t>月</w:t>
      </w:r>
      <w:r>
        <w:rPr>
          <w:rFonts w:ascii="仿宋" w:eastAsia="仿宋" w:hAnsi="仿宋" w:cs="仿宋" w:hint="eastAsia"/>
          <w:bCs/>
          <w:sz w:val="28"/>
          <w:szCs w:val="28"/>
          <w:u w:val="single"/>
        </w:rPr>
        <w:t>5</w:t>
      </w:r>
      <w:r>
        <w:rPr>
          <w:rFonts w:ascii="仿宋" w:eastAsia="仿宋" w:hAnsi="仿宋" w:cs="仿宋" w:hint="eastAsia"/>
          <w:bCs/>
          <w:sz w:val="28"/>
          <w:szCs w:val="28"/>
          <w:u w:val="single"/>
        </w:rPr>
        <w:t>日</w:t>
      </w:r>
      <w:r>
        <w:rPr>
          <w:rFonts w:ascii="仿宋" w:eastAsia="仿宋" w:hAnsi="仿宋" w:cs="仿宋" w:hint="eastAsia"/>
          <w:bCs/>
          <w:sz w:val="28"/>
          <w:szCs w:val="28"/>
        </w:rPr>
        <w:t>前</w:t>
      </w:r>
      <w:r>
        <w:rPr>
          <w:rFonts w:ascii="仿宋" w:eastAsia="仿宋" w:hAnsi="仿宋" w:cs="仿宋" w:hint="eastAsia"/>
          <w:bCs/>
          <w:sz w:val="28"/>
          <w:szCs w:val="28"/>
        </w:rPr>
        <w:t>将“参会回执”返回到会务组。</w:t>
      </w:r>
    </w:p>
    <w:sectPr w:rsidR="00816AD4">
      <w:headerReference w:type="default" r:id="rId14"/>
      <w:footerReference w:type="even" r:id="rId15"/>
      <w:footerReference w:type="default" r:id="rId16"/>
      <w:pgSz w:w="11906" w:h="16838"/>
      <w:pgMar w:top="1440" w:right="1797" w:bottom="1440" w:left="1797" w:header="851" w:footer="1361" w:gutter="0"/>
      <w:cols w:space="425"/>
      <w:docGrid w:linePitch="573"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EBA2" w14:textId="77777777" w:rsidR="00E50223" w:rsidRDefault="00E50223">
      <w:r>
        <w:separator/>
      </w:r>
    </w:p>
  </w:endnote>
  <w:endnote w:type="continuationSeparator" w:id="0">
    <w:p w14:paraId="7EDE76D5" w14:textId="77777777" w:rsidR="00E50223" w:rsidRDefault="00E5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公文小标宋简">
    <w:altName w:val="宋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6B3B" w14:textId="77777777" w:rsidR="00816AD4" w:rsidRDefault="00E50223">
    <w:pPr>
      <w:pStyle w:val="a3"/>
      <w:tabs>
        <w:tab w:val="clear" w:pos="4153"/>
        <w:tab w:val="left" w:pos="7567"/>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F8C" w14:textId="77777777" w:rsidR="00816AD4" w:rsidRDefault="00E50223">
    <w:pPr>
      <w:pStyle w:val="a3"/>
      <w:ind w:firstLineChars="150" w:firstLine="360"/>
    </w:pPr>
    <w:r>
      <w:rPr>
        <w:rFonts w:hint="eastAsia"/>
        <w:sz w:val="24"/>
        <w:szCs w:val="24"/>
      </w:rPr>
      <w:t>—</w:t>
    </w:r>
    <w:r>
      <w:rPr>
        <w:rFonts w:hint="eastAsia"/>
        <w:sz w:val="28"/>
        <w:szCs w:val="28"/>
      </w:rPr>
      <w:t>2</w:t>
    </w:r>
    <w:r>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1103" w14:textId="77777777" w:rsidR="00816AD4" w:rsidRDefault="00816AD4">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9EC1" w14:textId="77777777" w:rsidR="00E50223" w:rsidRDefault="00E50223">
      <w:r>
        <w:separator/>
      </w:r>
    </w:p>
  </w:footnote>
  <w:footnote w:type="continuationSeparator" w:id="0">
    <w:p w14:paraId="272FDC24" w14:textId="77777777" w:rsidR="00E50223" w:rsidRDefault="00E5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74AE" w14:textId="77777777" w:rsidR="00816AD4" w:rsidRDefault="00816AD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8CB73"/>
    <w:multiLevelType w:val="singleLevel"/>
    <w:tmpl w:val="FAB8CB73"/>
    <w:lvl w:ilvl="0">
      <w:start w:val="1"/>
      <w:numFmt w:val="decimal"/>
      <w:suff w:val="space"/>
      <w:lvlText w:val="%1."/>
      <w:lvlJc w:val="left"/>
    </w:lvl>
  </w:abstractNum>
  <w:abstractNum w:abstractNumId="1" w15:restartNumberingAfterBreak="0">
    <w:nsid w:val="017C8633"/>
    <w:multiLevelType w:val="singleLevel"/>
    <w:tmpl w:val="017C8633"/>
    <w:lvl w:ilvl="0">
      <w:start w:val="6"/>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19"/>
    <w:rsid w:val="00816AD4"/>
    <w:rsid w:val="008D15CE"/>
    <w:rsid w:val="00A30C19"/>
    <w:rsid w:val="00E50223"/>
    <w:rsid w:val="02AE062E"/>
    <w:rsid w:val="04E82741"/>
    <w:rsid w:val="072B31AB"/>
    <w:rsid w:val="07827D9F"/>
    <w:rsid w:val="07E27A55"/>
    <w:rsid w:val="0C510A16"/>
    <w:rsid w:val="0D9C576C"/>
    <w:rsid w:val="0E4F1D47"/>
    <w:rsid w:val="0F0A54E4"/>
    <w:rsid w:val="0FBA0F2E"/>
    <w:rsid w:val="11247697"/>
    <w:rsid w:val="15AC00AD"/>
    <w:rsid w:val="16174A14"/>
    <w:rsid w:val="16837292"/>
    <w:rsid w:val="18356B82"/>
    <w:rsid w:val="19252900"/>
    <w:rsid w:val="1BB90B64"/>
    <w:rsid w:val="1ED02231"/>
    <w:rsid w:val="1EE01F59"/>
    <w:rsid w:val="1F28316F"/>
    <w:rsid w:val="1F4E63A4"/>
    <w:rsid w:val="206E50B3"/>
    <w:rsid w:val="23614244"/>
    <w:rsid w:val="24BC4AF3"/>
    <w:rsid w:val="25062BAE"/>
    <w:rsid w:val="271A1015"/>
    <w:rsid w:val="27E44216"/>
    <w:rsid w:val="27FB0CE8"/>
    <w:rsid w:val="282119DE"/>
    <w:rsid w:val="28CD2233"/>
    <w:rsid w:val="29707ED7"/>
    <w:rsid w:val="2ACE7BD9"/>
    <w:rsid w:val="2C84337E"/>
    <w:rsid w:val="2EDF7F3E"/>
    <w:rsid w:val="2F2654E4"/>
    <w:rsid w:val="30D02060"/>
    <w:rsid w:val="32612CB8"/>
    <w:rsid w:val="32C1086A"/>
    <w:rsid w:val="32E60402"/>
    <w:rsid w:val="34643891"/>
    <w:rsid w:val="3A6C43C5"/>
    <w:rsid w:val="3AB1411F"/>
    <w:rsid w:val="3F24167E"/>
    <w:rsid w:val="40BB48A3"/>
    <w:rsid w:val="41D5221F"/>
    <w:rsid w:val="425004CD"/>
    <w:rsid w:val="446B40AA"/>
    <w:rsid w:val="4F964DC2"/>
    <w:rsid w:val="531435FC"/>
    <w:rsid w:val="53790FDC"/>
    <w:rsid w:val="54BA3CCA"/>
    <w:rsid w:val="55880F93"/>
    <w:rsid w:val="56C66571"/>
    <w:rsid w:val="57696D8B"/>
    <w:rsid w:val="57B13746"/>
    <w:rsid w:val="58D70F91"/>
    <w:rsid w:val="59161042"/>
    <w:rsid w:val="598C793B"/>
    <w:rsid w:val="59AD04F0"/>
    <w:rsid w:val="59C4527E"/>
    <w:rsid w:val="5A4109BD"/>
    <w:rsid w:val="5B1E0BD9"/>
    <w:rsid w:val="5BA127F7"/>
    <w:rsid w:val="5C12596B"/>
    <w:rsid w:val="5D166510"/>
    <w:rsid w:val="5D5E1F99"/>
    <w:rsid w:val="5D6A6610"/>
    <w:rsid w:val="5E250135"/>
    <w:rsid w:val="5F2960A4"/>
    <w:rsid w:val="60850E8C"/>
    <w:rsid w:val="608F6F87"/>
    <w:rsid w:val="61EE2916"/>
    <w:rsid w:val="62951E0C"/>
    <w:rsid w:val="63074F3A"/>
    <w:rsid w:val="63F1165D"/>
    <w:rsid w:val="65BF40B2"/>
    <w:rsid w:val="6D0F50CE"/>
    <w:rsid w:val="6DE1793A"/>
    <w:rsid w:val="6F8A7733"/>
    <w:rsid w:val="6FEA7A49"/>
    <w:rsid w:val="6FF220F6"/>
    <w:rsid w:val="70E52F48"/>
    <w:rsid w:val="723B7B4E"/>
    <w:rsid w:val="73412214"/>
    <w:rsid w:val="74316C9A"/>
    <w:rsid w:val="755C6206"/>
    <w:rsid w:val="766D276B"/>
    <w:rsid w:val="76BF52BA"/>
    <w:rsid w:val="776133BD"/>
    <w:rsid w:val="78652EC0"/>
    <w:rsid w:val="788F687E"/>
    <w:rsid w:val="7AD60AEC"/>
    <w:rsid w:val="7AE1053D"/>
    <w:rsid w:val="7B0A1BCB"/>
    <w:rsid w:val="7C847CA2"/>
    <w:rsid w:val="7F185A06"/>
    <w:rsid w:val="7FFC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2012F1"/>
  <w15:docId w15:val="{4895E841-8975-4E61-94A3-0C2D4E4F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nhideWhenUsed/>
    <w:qFormat/>
    <w:pPr>
      <w:tabs>
        <w:tab w:val="center" w:pos="4153"/>
        <w:tab w:val="right" w:pos="8306"/>
      </w:tabs>
      <w:snapToGrid w:val="0"/>
      <w:jc w:val="left"/>
    </w:pPr>
    <w:rPr>
      <w:sz w:val="18"/>
      <w:szCs w:val="18"/>
    </w:rPr>
  </w:style>
  <w:style w:type="paragraph" w:styleId="a4">
    <w:name w:val="header"/>
    <w:basedOn w:val="a"/>
    <w:link w:val="10"/>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rPr>
      <w:rFonts w:eastAsia="宋体"/>
      <w:sz w:val="28"/>
    </w:rPr>
  </w:style>
  <w:style w:type="character" w:styleId="a8">
    <w:name w:val="Hyperlink"/>
    <w:basedOn w:val="a0"/>
    <w:uiPriority w:val="99"/>
    <w:unhideWhenUsed/>
    <w:qFormat/>
    <w:rPr>
      <w:color w:val="0563C1" w:themeColor="hyperlink"/>
      <w:u w:val="single"/>
    </w:rPr>
  </w:style>
  <w:style w:type="paragraph" w:customStyle="1" w:styleId="a9">
    <w:name w:val="机关标识"/>
    <w:basedOn w:val="a"/>
    <w:qFormat/>
    <w:pPr>
      <w:jc w:val="center"/>
    </w:pPr>
    <w:rPr>
      <w:rFonts w:eastAsia="公文小标宋简"/>
      <w:color w:val="FF0000"/>
      <w:sz w:val="52"/>
    </w:rPr>
  </w:style>
  <w:style w:type="paragraph" w:customStyle="1" w:styleId="aa">
    <w:name w:val="发文字号"/>
    <w:basedOn w:val="a"/>
    <w:qFormat/>
    <w:pPr>
      <w:jc w:val="left"/>
    </w:pPr>
  </w:style>
  <w:style w:type="character" w:customStyle="1" w:styleId="ab">
    <w:name w:val="页眉 字符"/>
    <w:basedOn w:val="a0"/>
    <w:uiPriority w:val="99"/>
    <w:semiHidden/>
    <w:qFormat/>
    <w:rPr>
      <w:rFonts w:ascii="Times New Roman" w:eastAsia="仿宋_GB2312" w:hAnsi="Times New Roman" w:cs="Times New Roman"/>
      <w:sz w:val="18"/>
      <w:szCs w:val="18"/>
    </w:rPr>
  </w:style>
  <w:style w:type="character" w:customStyle="1" w:styleId="10">
    <w:name w:val="页眉 字符1"/>
    <w:link w:val="a4"/>
    <w:qFormat/>
    <w:rPr>
      <w:rFonts w:ascii="Times New Roman" w:eastAsia="仿宋_GB2312" w:hAnsi="Times New Roman" w:cs="Times New Roman"/>
      <w:sz w:val="18"/>
      <w:szCs w:val="18"/>
    </w:rPr>
  </w:style>
  <w:style w:type="character" w:customStyle="1" w:styleId="ac">
    <w:name w:val="页脚 字符"/>
    <w:basedOn w:val="a0"/>
    <w:uiPriority w:val="99"/>
    <w:semiHidden/>
    <w:qFormat/>
    <w:rPr>
      <w:rFonts w:ascii="Times New Roman" w:eastAsia="仿宋_GB2312" w:hAnsi="Times New Roman" w:cs="Times New Roman"/>
      <w:sz w:val="18"/>
      <w:szCs w:val="18"/>
    </w:rPr>
  </w:style>
  <w:style w:type="character" w:customStyle="1" w:styleId="1">
    <w:name w:val="页脚 字符1"/>
    <w:link w:val="a3"/>
    <w:qFormat/>
    <w:rPr>
      <w:rFonts w:ascii="Times New Roman" w:eastAsia="仿宋_GB2312" w:hAnsi="Times New Roman" w:cs="Times New Roman"/>
      <w:sz w:val="18"/>
      <w:szCs w:val="18"/>
    </w:rPr>
  </w:style>
  <w:style w:type="paragraph" w:customStyle="1" w:styleId="11">
    <w:name w:val="列出段落1"/>
    <w:basedOn w:val="a"/>
    <w:uiPriority w:val="34"/>
    <w:qFormat/>
    <w:pPr>
      <w:ind w:firstLineChars="200" w:firstLine="420"/>
    </w:pPr>
    <w:rPr>
      <w:rFonts w:ascii="等线" w:eastAsia="等线" w:hAnsi="等线"/>
      <w:sz w:val="21"/>
      <w:szCs w:val="22"/>
    </w:rPr>
  </w:style>
  <w:style w:type="paragraph" w:customStyle="1" w:styleId="12">
    <w:name w:val="列表段落1"/>
    <w:basedOn w:val="a"/>
    <w:uiPriority w:val="99"/>
    <w:qFormat/>
    <w:pPr>
      <w:ind w:firstLineChars="200" w:firstLine="420"/>
    </w:pPr>
  </w:style>
  <w:style w:type="character" w:customStyle="1" w:styleId="NormalCharacter">
    <w:name w:val="NormalCharacter"/>
    <w:semiHidden/>
    <w:qFormat/>
  </w:style>
  <w:style w:type="paragraph" w:customStyle="1" w:styleId="2">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t@scff.org.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t@scff.org.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t@scff.org.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fat@scff.org.cn&#12290;&#20063;&#21487;&#20851;&#27880;&#8220;&#39135;&#21697;&#30495;&#23454;&#24615;&#25216;&#26415;&#22269;&#38469;&#32852;&#21512;&#30740;&#31350;&#20013;&#24515;&#8221;&#24494;&#20449;&#20844;&#20247;&#21495;&#25110;&#32593;&#31449;&#65292;&#22312;&#32447;&#22635;&#20889;&#22238;&#25191;&#20449;&#24687;&#12290;"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Lee</dc:creator>
  <cp:lastModifiedBy>刘宏超</cp:lastModifiedBy>
  <cp:revision>2</cp:revision>
  <cp:lastPrinted>2021-08-17T06:48:00Z</cp:lastPrinted>
  <dcterms:created xsi:type="dcterms:W3CDTF">2021-08-19T03:37:00Z</dcterms:created>
  <dcterms:modified xsi:type="dcterms:W3CDTF">2021-08-19T03:37:00Z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BA0ED13999BB43C1B29FB8E0AF6BB8B2</vt:lpwstr>
  </property>
</Properties>
</file>