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bidi w:val="0"/>
        <w:rPr>
          <w:rFonts w:hint="eastAsia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1097915</wp:posOffset>
            </wp:positionV>
            <wp:extent cx="2897505" cy="2341245"/>
            <wp:effectExtent l="0" t="0" r="17145" b="1905"/>
            <wp:wrapSquare wrapText="bothSides"/>
            <wp:docPr id="3" name="图片 1" descr="F:\1.产品图片\2.尺寸图详情图\660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F:\1.产品图片\2.尺寸图详情图\660\1.jpg1"/>
                    <pic:cNvPicPr>
                      <a:picLocks noChangeAspect="1"/>
                    </pic:cNvPicPr>
                  </pic:nvPicPr>
                  <pic:blipFill>
                    <a:blip r:embed="rId6"/>
                    <a:srcRect t="19180"/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2341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GL-660系列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多参数水质测定仪</w:t>
      </w:r>
    </w:p>
    <w:bookmarkEnd w:id="0"/>
    <w:p>
      <w:pPr>
        <w:pStyle w:val="3"/>
        <w:rPr>
          <w:rFonts w:hint="default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  <w:t>产品介绍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GL-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660 多参数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水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质测定仪，测定项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目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的原理符合环保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行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业认可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方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法，设备的光源、传感器为国外进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口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，拥有更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稳定的光学性能，设备搭载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自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主研发的Glos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水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质智能检测系统和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一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体式双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比色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池技术，使检测变得更简单，更稳定，检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测结果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支持自动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打印、批量检测、引导检测模式等功能。8英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寸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IPS超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大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触摸屏，让测量结果直观明了。可检测COD、氨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氮、总磷、总氮、重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金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属等40多种检测参数。设备可选配物联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网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功能，测试数据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无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上限，并永久储存格林云服务器， 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可在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手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机及电脑端实时查看检测数据。产品内置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水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质分析、光度测量、系数曲线、样品曲线、等多种应?程序。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  <w:t>应用领域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可广泛应用于科研院所、污水工程、水环境检测、石油化工、冶金钢铁、生物医药、食品乳业、毛纺印染、电子机械、水产养殖、光伏、皮革、造纸、等领域的水质检测。  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11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测定原理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COD的测定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依据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《HJ/T 399-2007水质 化学需氧量 快速消解分光光度法》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氨氮的测定依据《HJ 535-2009 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水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质 氨氮的测定 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纳氏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试剂分光光度法》 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总磷的测定依据《GB 11893-89 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水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质总磷的测定 钼酸铵分光光度法》 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总氮的测定依据《碱性过硫酸盐消解光度法》</w:t>
      </w:r>
    </w:p>
    <w:p>
      <w:pPr>
        <w:keepNext w:val="0"/>
        <w:keepLines w:val="0"/>
        <w:widowControl/>
        <w:suppressLineNumbers w:val="0"/>
        <w:ind w:firstLine="190" w:firstLineChars="10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...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测定仪功能特点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</w:rPr>
        <w:br w:type="textWrapping"/>
      </w: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进口固态冷光源10万小时光学寿命，性能稳定，测定结果准确。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支持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COD、氨氮、总磷、总氮、重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金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属等29种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水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质污染物的测定。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搭载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自主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研发Glos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水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质智能检测系统，让检测更简单智能。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引导式检测模式，使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用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户根据屏幕引导提示轻松完成?质的测定。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可选配物联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网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功能，检测数据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无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上限永久储存格林云服务器。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可在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手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机及电脑端实时查看，并记录取样地点、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人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员等信息。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进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口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固态冷光源10万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小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时光学寿命，性能稳定。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内置动态光学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量控制系统，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支持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持14组滤光通道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自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动切换。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先进的光学系统，使光束全部聚焦成像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至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传感器，提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高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检测结果的准确性。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可增加检测项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目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，后期可进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行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测定项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目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的升级拓展。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内置热敏打印机，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支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持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自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动打印和批量打印。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可通过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自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带的USB 接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口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导出测定数据和更新程序。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搭配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一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体式双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比色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系统，同时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支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持（16mm）管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比色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和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皿比色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用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户可实现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自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建曲线功能，提供系数曲线和样品曲线的定义标定。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8 英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寸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1024 ×768 分辨率IPS级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高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清电容触摸屏。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点触操作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立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体声反馈，弹指间更舒适的操作体验。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ABS材质，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高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强度、耐腐蚀、耐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高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温外壳。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配备多功能智能消解仪，仅需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一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键完成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水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样项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目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消解。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配备进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口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Biohit移液器，减少了移取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水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样的误差，更简单，更稳定。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配备预制试剂，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无</w:t>
      </w:r>
      <w:r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2"/>
          <w:sz w:val="19"/>
          <w:szCs w:val="19"/>
          <w:shd w:val="clear" w:fill="FFFFFF"/>
          <w:lang w:val="en-US" w:eastAsia="zh-CN" w:bidi="ar-SA"/>
        </w:rPr>
        <w:t>需反复移液，只需要在试管内添加污染物样品再经过消解即可进?检测。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pStyle w:val="3"/>
        <w:rPr>
          <w:rFonts w:hint="eastAsia" w:eastAsia="宋体"/>
          <w:lang w:eastAsia="zh-CN"/>
        </w:rPr>
      </w:pPr>
    </w:p>
    <w:sectPr>
      <w:headerReference r:id="rId3" w:type="default"/>
      <w:footerReference r:id="rId4" w:type="default"/>
      <w:type w:val="continuous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OPPOSans R">
    <w:panose1 w:val="00020600040101010101"/>
    <w:charset w:val="86"/>
    <w:family w:val="auto"/>
    <w:pitch w:val="default"/>
    <w:sig w:usb0="A100027F" w:usb1="7A01785B" w:usb2="00000016" w:usb3="00000000" w:csb0="0004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PingFangSC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40"/>
      </w:tabs>
      <w:jc w:val="center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19"/>
        <w14:textFill>
          <w14:solidFill>
            <w14:schemeClr w14:val="bg1"/>
          </w14:solidFill>
        </w14:textFill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-1361440</wp:posOffset>
              </wp:positionH>
              <wp:positionV relativeFrom="paragraph">
                <wp:posOffset>-360680</wp:posOffset>
              </wp:positionV>
              <wp:extent cx="8013065" cy="1915160"/>
              <wp:effectExtent l="0" t="0" r="3175" b="0"/>
              <wp:wrapNone/>
              <wp:docPr id="15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13065" cy="1915160"/>
                        <a:chOff x="5559" y="6271"/>
                        <a:chExt cx="12619" cy="3016"/>
                      </a:xfrm>
                    </wpg:grpSpPr>
                    <wps:wsp>
                      <wps:cNvPr id="12" name="任意多边形 12"/>
                      <wps:cNvSpPr/>
                      <wps:spPr>
                        <a:xfrm rot="300000" flipH="1">
                          <a:off x="5673" y="6271"/>
                          <a:ext cx="12505" cy="3016"/>
                        </a:xfrm>
                        <a:custGeom>
                          <a:avLst/>
                          <a:gdLst>
                            <a:gd name="connsiteX0" fmla="*/ 98 w 12226"/>
                            <a:gd name="connsiteY0" fmla="*/ 29 h 2675"/>
                            <a:gd name="connsiteX1" fmla="*/ 12226 w 12226"/>
                            <a:gd name="connsiteY1" fmla="*/ 1055 h 2675"/>
                            <a:gd name="connsiteX2" fmla="*/ 12226 w 12226"/>
                            <a:gd name="connsiteY2" fmla="*/ 2675 h 2675"/>
                            <a:gd name="connsiteX3" fmla="*/ 0 w 12226"/>
                            <a:gd name="connsiteY3" fmla="*/ 1493 h 2675"/>
                            <a:gd name="connsiteX4" fmla="*/ 98 w 12226"/>
                            <a:gd name="connsiteY4" fmla="*/ 29 h 2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26" h="2675">
                              <a:moveTo>
                                <a:pt x="98" y="29"/>
                              </a:moveTo>
                              <a:cubicBezTo>
                                <a:pt x="3742" y="-277"/>
                                <a:pt x="8146" y="1955"/>
                                <a:pt x="12226" y="1055"/>
                              </a:cubicBezTo>
                              <a:lnTo>
                                <a:pt x="12226" y="2675"/>
                              </a:lnTo>
                              <a:lnTo>
                                <a:pt x="0" y="1493"/>
                              </a:lnTo>
                              <a:lnTo>
                                <a:pt x="98" y="2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7EBEFF"/>
                            </a:gs>
                            <a:gs pos="59000">
                              <a:srgbClr val="7EBEFF"/>
                            </a:gs>
                            <a:gs pos="100000">
                              <a:srgbClr val="7EBEFF"/>
                            </a:gs>
                          </a:gsLst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3" name="任意多边形 11"/>
                      <wps:cNvSpPr/>
                      <wps:spPr>
                        <a:xfrm flipH="1">
                          <a:off x="5559" y="6801"/>
                          <a:ext cx="12607" cy="2119"/>
                        </a:xfrm>
                        <a:custGeom>
                          <a:avLst/>
                          <a:gdLst>
                            <a:gd name="connsiteX0" fmla="*/ 0 w 12239"/>
                            <a:gd name="connsiteY0" fmla="*/ 260 h 1879"/>
                            <a:gd name="connsiteX1" fmla="*/ 12239 w 12239"/>
                            <a:gd name="connsiteY1" fmla="*/ 260 h 1879"/>
                            <a:gd name="connsiteX2" fmla="*/ 12239 w 12239"/>
                            <a:gd name="connsiteY2" fmla="*/ 1880 h 1879"/>
                            <a:gd name="connsiteX3" fmla="*/ 0 w 12239"/>
                            <a:gd name="connsiteY3" fmla="*/ 1880 h 1879"/>
                            <a:gd name="connsiteX4" fmla="*/ 0 w 12239"/>
                            <a:gd name="connsiteY4" fmla="*/ 260 h 1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39" h="1880">
                              <a:moveTo>
                                <a:pt x="0" y="260"/>
                              </a:moveTo>
                              <a:cubicBezTo>
                                <a:pt x="4080" y="-640"/>
                                <a:pt x="8159" y="1160"/>
                                <a:pt x="12239" y="260"/>
                              </a:cubicBezTo>
                              <a:lnTo>
                                <a:pt x="12239" y="1880"/>
                              </a:lnTo>
                              <a:lnTo>
                                <a:pt x="0" y="1880"/>
                              </a:lnTo>
                              <a:lnTo>
                                <a:pt x="0" y="26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A2751"/>
                            </a:gs>
                            <a:gs pos="50000">
                              <a:srgbClr val="183E78"/>
                            </a:gs>
                            <a:gs pos="100000">
                              <a:srgbClr val="1D4686"/>
                            </a:gs>
                          </a:gsLst>
                          <a:lin ang="10800000"/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07.2pt;margin-top:-28.4pt;height:150.8pt;width:630.95pt;z-index:-251656192;mso-width-relative:page;mso-height-relative:page;" coordorigin="5559,6271" coordsize="12619,3016" o:gfxdata="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">
              <o:lock v:ext="edit" aspectratio="f"/>
              <v:shape id="_x0000_s1026" o:spid="_x0000_s1026" o:spt="100" style="position:absolute;left:5673;top:6271;flip:x;height:3016;width:12505;rotation:-327680f;v-text-anchor:middle;" fillcolor="#7EBEFF" filled="t" stroked="f" coordsize="12226,2675" o:gfxdata="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HDpIugAAANsA&#10;AAAPAAAAAAAAAAEAIAAAACIAAABkcnMvZG93bnJldi54bWxQSwECFAAUAAAACACHTuJAMy8FnjsA&#10;AAA5AAAAEAAAAAAAAAABACAAAAAJAQAAZHJzL3NoYXBleG1sLnhtbFBLBQYAAAAABgAGAFsBAACz&#10;AwAAAAA=&#10;" path="m98,29c3742,-277,8146,1955,12226,1055l12226,2675,0,1493,98,29xe">
                <v:path o:connectlocs="100,32;12505,1189;12505,3016;0,1683;100,32" o:connectangles="0,0,0,0,0"/>
                <v:fill type="gradient" on="t" color2="#7EBEFF" angle="90" focus="5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  <v:shape id="任意多边形 11" o:spid="_x0000_s1026" o:spt="100" style="position:absolute;left:5559;top:6801;flip:x;height:2119;width:12607;v-text-anchor:middle;" fillcolor="#0A2751" filled="t" stroked="f" coordsize="12239,1880" o:gfxdata="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j98augAAANsA&#10;AAAPAAAAAAAAAAEAIAAAACIAAABkcnMvZG93bnJldi54bWxQSwECFAAUAAAACACHTuJAMy8FnjsA&#10;AAA5AAAAEAAAAAAAAAABACAAAAAJAQAAZHJzL3NoYXBleG1sLnhtbFBLBQYAAAAABgAGAFsBAACz&#10;AwAAAAA=&#10;" path="m0,260c4080,-640,8159,1160,12239,260l12239,1880,0,1880,0,260xe">
                <v:path o:connectlocs="0,293;12607,293;12607,2120;0,2120;0,293" o:connectangles="0,0,0,0,0"/>
                <v:fill type="gradient" on="t" color2="#1D4686" colors="0f #0A2751;32768f #183E78;65536f #1D4686" angle="27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</v:group>
          </w:pict>
        </mc:Fallback>
      </mc:AlternateContent>
    </w:r>
  </w:p>
  <w:p>
    <w:pPr>
      <w:pStyle w:val="4"/>
      <w:tabs>
        <w:tab w:val="left" w:pos="640"/>
      </w:tabs>
      <w:jc w:val="right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132080</wp:posOffset>
              </wp:positionV>
              <wp:extent cx="3622040" cy="57658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161280" y="9408795"/>
                        <a:ext cx="3622040" cy="5765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山东格林凯瑞精密仪器有限公司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</w:t>
                          </w:r>
                        </w:p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全国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服务热线：400-6658-616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网址：www.cncod.cn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pt;margin-top:10.4pt;height:45.4pt;width:285.2pt;z-index:251661312;mso-width-relative:page;mso-height-relative:page;" filled="f" stroked="f" coordsize="21600,21600" o:gfxdata="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ehlea2QAAAAsBAAAPAAAAAAAAAAEAIAAA&#10;ACIAAABkcnMvZG93bnJldi54bWxQSwECFAAUAAAACACHTuJAU62GM0QCAABxBAAADgAAAAAAAAAB&#10;ACAAAAAoAQAAZHJzL2Uyb0RvYy54bWxQSwUGAAAAAAYABgBZAQAA3gUAAAAA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山东格林凯瑞精密仪器有限公司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</w:t>
                    </w:r>
                  </w:p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全国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服务热线：400-6658-616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网址：www.cncod.cn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  <w:jc w:val="right"/>
      <w:rPr>
        <w:color w:val="FFFFFF" w:themeColor="background1"/>
        <w14:textFill>
          <w14:solidFill>
            <w14:schemeClr w14:val="bg1"/>
          </w14:solidFill>
        </w14:textFill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  <w:sz w:val="44"/>
        <w:szCs w:val="44"/>
        <w:lang w:eastAsia="zh-CN"/>
      </w:rPr>
      <w:drawing>
        <wp:anchor distT="0" distB="0" distL="114300" distR="114300" simplePos="0" relativeHeight="251738112" behindDoc="0" locked="0" layoutInCell="1" allowOverlap="1">
          <wp:simplePos x="0" y="0"/>
          <wp:positionH relativeFrom="column">
            <wp:posOffset>4617720</wp:posOffset>
          </wp:positionH>
          <wp:positionV relativeFrom="page">
            <wp:posOffset>245745</wp:posOffset>
          </wp:positionV>
          <wp:extent cx="1610995" cy="787400"/>
          <wp:effectExtent l="0" t="0" r="0" b="0"/>
          <wp:wrapNone/>
          <wp:docPr id="2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0995" cy="787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331DE"/>
    <w:rsid w:val="0491116D"/>
    <w:rsid w:val="0DD44F14"/>
    <w:rsid w:val="10B042A3"/>
    <w:rsid w:val="17C13FE0"/>
    <w:rsid w:val="19943ECA"/>
    <w:rsid w:val="20802770"/>
    <w:rsid w:val="25390C24"/>
    <w:rsid w:val="2D1863C6"/>
    <w:rsid w:val="2D8E503A"/>
    <w:rsid w:val="35557C45"/>
    <w:rsid w:val="400F46BF"/>
    <w:rsid w:val="4A2E4B3F"/>
    <w:rsid w:val="4A7D1BC0"/>
    <w:rsid w:val="4BED3045"/>
    <w:rsid w:val="51A350E5"/>
    <w:rsid w:val="54D62060"/>
    <w:rsid w:val="55015857"/>
    <w:rsid w:val="552F6FD9"/>
    <w:rsid w:val="5CA8036A"/>
    <w:rsid w:val="5DC7508E"/>
    <w:rsid w:val="5F312D94"/>
    <w:rsid w:val="61192E40"/>
    <w:rsid w:val="612026AE"/>
    <w:rsid w:val="65EB03BA"/>
    <w:rsid w:val="6C6E1172"/>
    <w:rsid w:val="6D6C4B52"/>
    <w:rsid w:val="6ED7739D"/>
    <w:rsid w:val="6F8831B1"/>
    <w:rsid w:val="7A1E65FF"/>
    <w:rsid w:val="7A6C10E5"/>
    <w:rsid w:val="7B7331DE"/>
    <w:rsid w:val="7ED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小标题"/>
    <w:basedOn w:val="3"/>
    <w:qFormat/>
    <w:uiPriority w:val="0"/>
    <w:rPr>
      <w:rFonts w:ascii="微软雅黑" w:hAnsi="微软雅黑" w:eastAsia="微软雅黑" w:cs="微软雅黑"/>
      <w:b/>
      <w:color w:val="1D4686"/>
      <w:sz w:val="24"/>
    </w:rPr>
  </w:style>
  <w:style w:type="paragraph" w:customStyle="1" w:styleId="12">
    <w:name w:val="格林正文"/>
    <w:basedOn w:val="3"/>
    <w:link w:val="14"/>
    <w:qFormat/>
    <w:uiPriority w:val="0"/>
    <w:rPr>
      <w:rFonts w:ascii="微软雅黑" w:hAnsi="微软雅黑" w:eastAsia="微软雅黑" w:cs="微软雅黑"/>
      <w:color w:val="3F3F3F"/>
      <w:sz w:val="19"/>
      <w:szCs w:val="19"/>
    </w:rPr>
  </w:style>
  <w:style w:type="paragraph" w:customStyle="1" w:styleId="13">
    <w:name w:val="产品名称"/>
    <w:basedOn w:val="1"/>
    <w:qFormat/>
    <w:uiPriority w:val="0"/>
    <w:rPr>
      <w:rFonts w:ascii="微软雅黑" w:hAnsi="微软雅黑" w:eastAsia="微软雅黑" w:cs="微软雅黑"/>
      <w:b/>
      <w:bCs/>
      <w:color w:val="1D4686"/>
      <w:sz w:val="40"/>
      <w:szCs w:val="40"/>
    </w:rPr>
  </w:style>
  <w:style w:type="character" w:customStyle="1" w:styleId="14">
    <w:name w:val="格林正文 Char"/>
    <w:link w:val="12"/>
    <w:qFormat/>
    <w:uiPriority w:val="0"/>
    <w:rPr>
      <w:rFonts w:ascii="微软雅黑" w:hAnsi="微软雅黑" w:eastAsia="微软雅黑" w:cs="微软雅黑"/>
      <w:color w:val="3F3F3F"/>
      <w:sz w:val="19"/>
      <w:szCs w:val="19"/>
    </w:rPr>
  </w:style>
  <w:style w:type="character" w:customStyle="1" w:styleId="15">
    <w:name w:val="font11"/>
    <w:basedOn w:val="8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6">
    <w:name w:val="font21"/>
    <w:basedOn w:val="8"/>
    <w:qFormat/>
    <w:uiPriority w:val="0"/>
    <w:rPr>
      <w:rFonts w:hint="eastAsia" w:ascii="OPPOSans R" w:hAnsi="OPPOSans R" w:eastAsia="OPPOSans R" w:cs="OPPOSans R"/>
      <w:color w:val="000000"/>
      <w:sz w:val="22"/>
      <w:szCs w:val="22"/>
      <w:u w:val="none"/>
    </w:rPr>
  </w:style>
  <w:style w:type="character" w:customStyle="1" w:styleId="17">
    <w:name w:val="font0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1450</Words>
  <Characters>1741</Characters>
  <Lines>0</Lines>
  <Paragraphs>0</Paragraphs>
  <TotalTime>5</TotalTime>
  <ScaleCrop>false</ScaleCrop>
  <LinksUpToDate>false</LinksUpToDate>
  <CharactersWithSpaces>1805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2020-02-06T13:06:00Z</dcterms:created>
  <dc:creator>王一</dc:creator>
  <cp:lastModifiedBy>王炜炜</cp:lastModifiedBy>
  <cp:lastPrinted>2020-03-04T04:40:00Z</cp:lastPrinted>
  <dcterms:modified xsi:type="dcterms:W3CDTF">2021-03-11T01:17:26Z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