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E40" w:rsidRDefault="007507A8">
      <w:pPr>
        <w:autoSpaceDE w:val="0"/>
        <w:autoSpaceDN w:val="0"/>
        <w:adjustRightInd w:val="0"/>
        <w:jc w:val="center"/>
        <w:rPr>
          <w:kern w:val="0"/>
          <w:sz w:val="52"/>
          <w:szCs w:val="52"/>
        </w:rPr>
      </w:pPr>
      <w:r>
        <w:rPr>
          <w:b/>
          <w:bCs/>
          <w:color w:val="FF0000"/>
          <w:kern w:val="0"/>
          <w:sz w:val="52"/>
          <w:szCs w:val="52"/>
        </w:rPr>
        <w:t>中国颗粒学会颗粒测试专业委员会</w:t>
      </w:r>
    </w:p>
    <w:p w:rsidR="001B3E40" w:rsidRDefault="007507A8">
      <w:pPr>
        <w:autoSpaceDE w:val="0"/>
        <w:autoSpaceDN w:val="0"/>
        <w:adjustRightInd w:val="0"/>
        <w:jc w:val="left"/>
        <w:rPr>
          <w:kern w:val="0"/>
          <w:sz w:val="24"/>
        </w:rPr>
      </w:pPr>
      <w:r>
        <w:rPr>
          <w:noProof/>
        </w:rPr>
        <w:drawing>
          <wp:anchor distT="0" distB="0" distL="114300" distR="114300" simplePos="0" relativeHeight="251657216" behindDoc="1" locked="0" layoutInCell="1" allowOverlap="1">
            <wp:simplePos x="0" y="0"/>
            <wp:positionH relativeFrom="column">
              <wp:posOffset>-262890</wp:posOffset>
            </wp:positionH>
            <wp:positionV relativeFrom="paragraph">
              <wp:posOffset>90805</wp:posOffset>
            </wp:positionV>
            <wp:extent cx="5802630" cy="66040"/>
            <wp:effectExtent l="19050" t="0" r="762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8"/>
                    <a:srcRect/>
                    <a:stretch>
                      <a:fillRect/>
                    </a:stretch>
                  </pic:blipFill>
                  <pic:spPr>
                    <a:xfrm flipV="1">
                      <a:off x="0" y="0"/>
                      <a:ext cx="5802630" cy="65823"/>
                    </a:xfrm>
                    <a:prstGeom prst="rect">
                      <a:avLst/>
                    </a:prstGeom>
                    <a:noFill/>
                  </pic:spPr>
                </pic:pic>
              </a:graphicData>
            </a:graphic>
          </wp:anchor>
        </w:drawing>
      </w:r>
    </w:p>
    <w:p w:rsidR="001B3E40" w:rsidRDefault="007507A8">
      <w:pPr>
        <w:autoSpaceDE w:val="0"/>
        <w:autoSpaceDN w:val="0"/>
        <w:adjustRightInd w:val="0"/>
        <w:spacing w:line="239" w:lineRule="auto"/>
        <w:jc w:val="center"/>
        <w:rPr>
          <w:b/>
          <w:bCs/>
          <w:color w:val="000000"/>
          <w:kern w:val="36"/>
          <w:sz w:val="40"/>
          <w:szCs w:val="44"/>
        </w:rPr>
      </w:pPr>
      <w:r>
        <w:rPr>
          <w:b/>
          <w:bCs/>
          <w:color w:val="000000"/>
          <w:kern w:val="36"/>
          <w:sz w:val="40"/>
          <w:szCs w:val="44"/>
        </w:rPr>
        <w:t>第十</w:t>
      </w:r>
      <w:r>
        <w:rPr>
          <w:rFonts w:hint="eastAsia"/>
          <w:b/>
          <w:bCs/>
          <w:color w:val="000000"/>
          <w:kern w:val="36"/>
          <w:sz w:val="40"/>
          <w:szCs w:val="44"/>
        </w:rPr>
        <w:t>三</w:t>
      </w:r>
      <w:r>
        <w:rPr>
          <w:b/>
          <w:bCs/>
          <w:color w:val="000000"/>
          <w:kern w:val="36"/>
          <w:sz w:val="40"/>
          <w:szCs w:val="44"/>
        </w:rPr>
        <w:t>届全国颗粒测试学术会议</w:t>
      </w:r>
    </w:p>
    <w:p w:rsidR="001B3E40" w:rsidRDefault="007507A8">
      <w:pPr>
        <w:autoSpaceDE w:val="0"/>
        <w:autoSpaceDN w:val="0"/>
        <w:adjustRightInd w:val="0"/>
        <w:spacing w:line="239" w:lineRule="auto"/>
        <w:jc w:val="center"/>
        <w:rPr>
          <w:b/>
          <w:bCs/>
          <w:color w:val="000000"/>
          <w:kern w:val="36"/>
          <w:sz w:val="40"/>
          <w:szCs w:val="44"/>
        </w:rPr>
      </w:pPr>
      <w:r>
        <w:rPr>
          <w:b/>
          <w:bCs/>
          <w:color w:val="000000"/>
          <w:kern w:val="36"/>
          <w:sz w:val="40"/>
          <w:szCs w:val="44"/>
        </w:rPr>
        <w:t>2021</w:t>
      </w:r>
      <w:r>
        <w:rPr>
          <w:b/>
          <w:bCs/>
          <w:color w:val="000000"/>
          <w:kern w:val="36"/>
          <w:sz w:val="40"/>
          <w:szCs w:val="44"/>
        </w:rPr>
        <w:t>全国粉体测试技术应用研讨会</w:t>
      </w:r>
    </w:p>
    <w:p w:rsidR="001B3E40" w:rsidRDefault="007507A8">
      <w:pPr>
        <w:autoSpaceDE w:val="0"/>
        <w:autoSpaceDN w:val="0"/>
        <w:adjustRightInd w:val="0"/>
        <w:spacing w:line="239" w:lineRule="auto"/>
        <w:jc w:val="center"/>
        <w:rPr>
          <w:b/>
          <w:bCs/>
          <w:color w:val="000000"/>
          <w:kern w:val="36"/>
          <w:sz w:val="28"/>
          <w:szCs w:val="28"/>
        </w:rPr>
      </w:pPr>
      <w:r>
        <w:rPr>
          <w:b/>
          <w:bCs/>
          <w:color w:val="000000"/>
          <w:kern w:val="36"/>
          <w:sz w:val="28"/>
          <w:szCs w:val="28"/>
        </w:rPr>
        <w:t>（第一轮通知）</w:t>
      </w:r>
    </w:p>
    <w:p w:rsidR="001B3E40" w:rsidRDefault="007507A8">
      <w:pPr>
        <w:spacing w:line="420" w:lineRule="exact"/>
        <w:ind w:firstLine="437"/>
        <w:rPr>
          <w:bCs/>
          <w:color w:val="000000"/>
          <w:kern w:val="0"/>
          <w:szCs w:val="21"/>
        </w:rPr>
      </w:pPr>
      <w:r>
        <w:rPr>
          <w:color w:val="000000"/>
          <w:szCs w:val="21"/>
        </w:rPr>
        <w:t>为促进我国颗粒行业</w:t>
      </w:r>
      <w:r>
        <w:rPr>
          <w:rFonts w:hint="eastAsia"/>
          <w:color w:val="000000"/>
          <w:szCs w:val="21"/>
        </w:rPr>
        <w:t>的深入</w:t>
      </w:r>
      <w:r>
        <w:rPr>
          <w:color w:val="000000"/>
          <w:szCs w:val="21"/>
        </w:rPr>
        <w:t>发展，加强交流学习，</w:t>
      </w:r>
      <w:r>
        <w:rPr>
          <w:rFonts w:hint="eastAsia"/>
          <w:color w:val="000000"/>
          <w:szCs w:val="21"/>
        </w:rPr>
        <w:t>促进颗粒测试新方法、新技术的创新与应用，</w:t>
      </w:r>
      <w:r>
        <w:rPr>
          <w:color w:val="000000"/>
          <w:szCs w:val="21"/>
        </w:rPr>
        <w:t>研讨</w:t>
      </w:r>
      <w:r>
        <w:rPr>
          <w:color w:val="000000"/>
          <w:szCs w:val="21"/>
        </w:rPr>
        <w:t>“</w:t>
      </w:r>
      <w:r>
        <w:rPr>
          <w:color w:val="000000"/>
          <w:szCs w:val="21"/>
        </w:rPr>
        <w:t>十</w:t>
      </w:r>
      <w:r>
        <w:rPr>
          <w:rFonts w:hint="eastAsia"/>
          <w:color w:val="000000"/>
          <w:szCs w:val="21"/>
        </w:rPr>
        <w:t>四</w:t>
      </w:r>
      <w:r>
        <w:rPr>
          <w:color w:val="000000"/>
          <w:szCs w:val="21"/>
        </w:rPr>
        <w:t>五</w:t>
      </w:r>
      <w:r>
        <w:rPr>
          <w:color w:val="000000"/>
          <w:szCs w:val="21"/>
        </w:rPr>
        <w:t>”</w:t>
      </w:r>
      <w:r>
        <w:rPr>
          <w:color w:val="000000"/>
          <w:szCs w:val="21"/>
        </w:rPr>
        <w:t>期间的新动态、新思路，</w:t>
      </w:r>
      <w:r>
        <w:rPr>
          <w:bCs/>
          <w:color w:val="000000"/>
          <w:kern w:val="0"/>
          <w:szCs w:val="21"/>
        </w:rPr>
        <w:t>中国颗粒学会颗粒测试专业委员会拟定于</w:t>
      </w:r>
      <w:r>
        <w:rPr>
          <w:bCs/>
          <w:color w:val="000000"/>
          <w:kern w:val="0"/>
          <w:szCs w:val="21"/>
        </w:rPr>
        <w:t>2021</w:t>
      </w:r>
      <w:r>
        <w:rPr>
          <w:bCs/>
          <w:color w:val="000000"/>
          <w:kern w:val="0"/>
          <w:szCs w:val="21"/>
        </w:rPr>
        <w:t>年</w:t>
      </w:r>
      <w:r>
        <w:rPr>
          <w:bCs/>
          <w:color w:val="000000"/>
          <w:kern w:val="0"/>
          <w:szCs w:val="21"/>
        </w:rPr>
        <w:t>9</w:t>
      </w:r>
      <w:r>
        <w:rPr>
          <w:bCs/>
          <w:color w:val="000000"/>
          <w:kern w:val="0"/>
          <w:szCs w:val="21"/>
        </w:rPr>
        <w:t>月</w:t>
      </w:r>
      <w:r>
        <w:rPr>
          <w:rFonts w:hint="eastAsia"/>
          <w:bCs/>
          <w:color w:val="000000"/>
          <w:kern w:val="0"/>
          <w:szCs w:val="21"/>
        </w:rPr>
        <w:t>下</w:t>
      </w:r>
      <w:r>
        <w:rPr>
          <w:bCs/>
          <w:color w:val="000000"/>
          <w:kern w:val="0"/>
          <w:szCs w:val="21"/>
        </w:rPr>
        <w:t>旬在</w:t>
      </w:r>
      <w:r>
        <w:rPr>
          <w:rFonts w:hint="eastAsia"/>
          <w:bCs/>
          <w:color w:val="000000"/>
          <w:kern w:val="0"/>
          <w:szCs w:val="21"/>
        </w:rPr>
        <w:t>天津市滨海新区</w:t>
      </w:r>
      <w:r>
        <w:rPr>
          <w:bCs/>
          <w:color w:val="000000"/>
          <w:kern w:val="0"/>
          <w:szCs w:val="21"/>
        </w:rPr>
        <w:t>召开</w:t>
      </w:r>
      <w:r>
        <w:rPr>
          <w:bCs/>
          <w:color w:val="000000"/>
          <w:kern w:val="0"/>
          <w:szCs w:val="21"/>
        </w:rPr>
        <w:t>“</w:t>
      </w:r>
      <w:r>
        <w:rPr>
          <w:bCs/>
          <w:color w:val="000000"/>
          <w:kern w:val="0"/>
          <w:szCs w:val="21"/>
        </w:rPr>
        <w:t>第十</w:t>
      </w:r>
      <w:r>
        <w:rPr>
          <w:rFonts w:hint="eastAsia"/>
          <w:bCs/>
          <w:color w:val="000000"/>
          <w:kern w:val="0"/>
          <w:szCs w:val="21"/>
        </w:rPr>
        <w:t>三</w:t>
      </w:r>
      <w:r>
        <w:rPr>
          <w:bCs/>
          <w:color w:val="000000"/>
          <w:kern w:val="0"/>
          <w:szCs w:val="21"/>
        </w:rPr>
        <w:t>届全国颗粒测试学术会议</w:t>
      </w:r>
      <w:r>
        <w:rPr>
          <w:bCs/>
          <w:color w:val="000000"/>
          <w:kern w:val="0"/>
          <w:szCs w:val="21"/>
        </w:rPr>
        <w:t>”</w:t>
      </w:r>
      <w:r>
        <w:rPr>
          <w:bCs/>
          <w:color w:val="000000"/>
          <w:kern w:val="0"/>
          <w:szCs w:val="21"/>
        </w:rPr>
        <w:t>。本次会议将邀请国内外颗粒测试的专家在大会作学术报告，总结交流颗粒测试等方面的最新成果，探讨颗粒测试发展方向和未来趋势，为与会者提供交流新思想、切磋新技术的舞台。热诚欢迎国内外颗粒领域的专家、学者、技术人员、企业界代表</w:t>
      </w:r>
      <w:r>
        <w:rPr>
          <w:color w:val="000000"/>
          <w:szCs w:val="21"/>
        </w:rPr>
        <w:t>及研究生</w:t>
      </w:r>
      <w:r>
        <w:rPr>
          <w:bCs/>
          <w:color w:val="000000"/>
          <w:kern w:val="0"/>
          <w:szCs w:val="21"/>
        </w:rPr>
        <w:t>踊跃</w:t>
      </w:r>
      <w:r>
        <w:rPr>
          <w:color w:val="000000"/>
          <w:szCs w:val="21"/>
        </w:rPr>
        <w:t>投稿</w:t>
      </w:r>
      <w:r>
        <w:rPr>
          <w:rFonts w:hint="eastAsia"/>
          <w:color w:val="000000"/>
          <w:szCs w:val="21"/>
        </w:rPr>
        <w:t>、</w:t>
      </w:r>
      <w:r>
        <w:rPr>
          <w:color w:val="000000"/>
          <w:szCs w:val="21"/>
        </w:rPr>
        <w:t>积极参会</w:t>
      </w:r>
      <w:r>
        <w:rPr>
          <w:bCs/>
          <w:color w:val="000000"/>
          <w:kern w:val="0"/>
          <w:szCs w:val="21"/>
        </w:rPr>
        <w:t>，同时欢迎公司、企事业单位到会展示技术成果，洽谈产、学、研合作。</w:t>
      </w:r>
    </w:p>
    <w:p w:rsidR="001B3E40" w:rsidRDefault="007507A8">
      <w:pPr>
        <w:spacing w:line="400" w:lineRule="exact"/>
        <w:rPr>
          <w:b/>
          <w:bCs/>
          <w:kern w:val="0"/>
          <w:sz w:val="24"/>
        </w:rPr>
      </w:pPr>
      <w:r>
        <w:rPr>
          <w:b/>
          <w:bCs/>
          <w:kern w:val="0"/>
          <w:sz w:val="24"/>
        </w:rPr>
        <w:t>一、会议信息</w:t>
      </w:r>
    </w:p>
    <w:p w:rsidR="001B3E40" w:rsidRDefault="007507A8">
      <w:pPr>
        <w:spacing w:line="420" w:lineRule="exact"/>
        <w:ind w:firstLineChars="200" w:firstLine="422"/>
        <w:jc w:val="left"/>
        <w:rPr>
          <w:color w:val="000000"/>
          <w:szCs w:val="21"/>
        </w:rPr>
      </w:pPr>
      <w:r>
        <w:rPr>
          <w:b/>
          <w:color w:val="000000"/>
          <w:szCs w:val="21"/>
        </w:rPr>
        <w:t>主办单位</w:t>
      </w:r>
      <w:r>
        <w:rPr>
          <w:color w:val="000000"/>
          <w:szCs w:val="21"/>
        </w:rPr>
        <w:t>：中国颗粒学会颗粒测试专业委员会</w:t>
      </w:r>
    </w:p>
    <w:p w:rsidR="001B3E40" w:rsidRDefault="007507A8">
      <w:pPr>
        <w:spacing w:line="420" w:lineRule="exact"/>
        <w:ind w:firstLineChars="200" w:firstLine="422"/>
        <w:jc w:val="left"/>
        <w:rPr>
          <w:bCs/>
          <w:kern w:val="0"/>
          <w:szCs w:val="21"/>
        </w:rPr>
      </w:pPr>
      <w:r>
        <w:rPr>
          <w:b/>
          <w:szCs w:val="21"/>
        </w:rPr>
        <w:t>承办单位</w:t>
      </w:r>
      <w:r>
        <w:rPr>
          <w:szCs w:val="21"/>
        </w:rPr>
        <w:t>：</w:t>
      </w:r>
      <w:r>
        <w:rPr>
          <w:rFonts w:hint="eastAsia"/>
          <w:szCs w:val="21"/>
        </w:rPr>
        <w:t>天津商业大学</w:t>
      </w:r>
    </w:p>
    <w:p w:rsidR="001B3E40" w:rsidRDefault="007507A8">
      <w:pPr>
        <w:spacing w:line="420" w:lineRule="exact"/>
        <w:ind w:firstLineChars="700" w:firstLine="1470"/>
        <w:jc w:val="left"/>
        <w:rPr>
          <w:bCs/>
          <w:kern w:val="0"/>
          <w:szCs w:val="21"/>
        </w:rPr>
      </w:pPr>
      <w:r>
        <w:rPr>
          <w:rFonts w:hint="eastAsia"/>
          <w:bCs/>
          <w:kern w:val="0"/>
          <w:szCs w:val="21"/>
        </w:rPr>
        <w:t>北京海岸鸿蒙标准物质技术有限责任公司</w:t>
      </w:r>
    </w:p>
    <w:p w:rsidR="001B3E40" w:rsidRDefault="007507A8">
      <w:pPr>
        <w:spacing w:line="420" w:lineRule="exact"/>
        <w:ind w:firstLineChars="200" w:firstLine="422"/>
        <w:jc w:val="left"/>
        <w:rPr>
          <w:bCs/>
          <w:kern w:val="0"/>
          <w:szCs w:val="21"/>
        </w:rPr>
      </w:pPr>
      <w:r>
        <w:rPr>
          <w:b/>
          <w:szCs w:val="21"/>
        </w:rPr>
        <w:t>支持单位</w:t>
      </w:r>
      <w:r>
        <w:rPr>
          <w:szCs w:val="21"/>
        </w:rPr>
        <w:t>：</w:t>
      </w:r>
      <w:r>
        <w:rPr>
          <w:bCs/>
          <w:kern w:val="0"/>
          <w:szCs w:val="21"/>
        </w:rPr>
        <w:t>丹东市百特仪器有限公司</w:t>
      </w:r>
    </w:p>
    <w:p w:rsidR="001B3E40" w:rsidRDefault="007507A8">
      <w:pPr>
        <w:spacing w:line="420" w:lineRule="exact"/>
        <w:ind w:firstLineChars="700" w:firstLine="1470"/>
        <w:jc w:val="left"/>
        <w:rPr>
          <w:bCs/>
          <w:kern w:val="0"/>
          <w:szCs w:val="21"/>
        </w:rPr>
      </w:pPr>
      <w:r>
        <w:rPr>
          <w:bCs/>
          <w:kern w:val="0"/>
          <w:szCs w:val="21"/>
        </w:rPr>
        <w:t>济南微纳颗粒仪器股份有限公司</w:t>
      </w:r>
    </w:p>
    <w:p w:rsidR="001B3E40" w:rsidRDefault="007507A8">
      <w:pPr>
        <w:spacing w:line="420" w:lineRule="exact"/>
        <w:ind w:firstLineChars="700" w:firstLine="1470"/>
        <w:jc w:val="left"/>
        <w:rPr>
          <w:bCs/>
          <w:kern w:val="0"/>
          <w:szCs w:val="21"/>
        </w:rPr>
      </w:pPr>
      <w:r>
        <w:rPr>
          <w:bCs/>
          <w:kern w:val="0"/>
          <w:szCs w:val="21"/>
        </w:rPr>
        <w:t>珠海真理光学仪器有限公司</w:t>
      </w:r>
    </w:p>
    <w:p w:rsidR="001B3E40" w:rsidRDefault="007507A8">
      <w:pPr>
        <w:spacing w:line="420" w:lineRule="exact"/>
        <w:ind w:firstLineChars="700" w:firstLine="1470"/>
        <w:jc w:val="left"/>
        <w:rPr>
          <w:bCs/>
          <w:kern w:val="0"/>
          <w:szCs w:val="21"/>
        </w:rPr>
      </w:pPr>
      <w:r>
        <w:rPr>
          <w:bCs/>
          <w:kern w:val="0"/>
          <w:szCs w:val="21"/>
        </w:rPr>
        <w:t>珠海欧美克仪器有限公司</w:t>
      </w:r>
    </w:p>
    <w:p w:rsidR="001B3E40" w:rsidRDefault="007507A8">
      <w:pPr>
        <w:spacing w:line="420" w:lineRule="exact"/>
        <w:ind w:firstLineChars="700" w:firstLine="1470"/>
        <w:jc w:val="left"/>
        <w:rPr>
          <w:bCs/>
          <w:kern w:val="0"/>
          <w:szCs w:val="21"/>
        </w:rPr>
      </w:pPr>
      <w:r>
        <w:rPr>
          <w:bCs/>
          <w:kern w:val="0"/>
          <w:szCs w:val="21"/>
        </w:rPr>
        <w:t>成都精新粉体测试设备有限公司</w:t>
      </w:r>
    </w:p>
    <w:p w:rsidR="001B3E40" w:rsidRDefault="007507A8">
      <w:pPr>
        <w:spacing w:line="420" w:lineRule="exact"/>
        <w:ind w:firstLineChars="700" w:firstLine="1470"/>
        <w:jc w:val="left"/>
        <w:rPr>
          <w:bCs/>
          <w:kern w:val="0"/>
          <w:szCs w:val="21"/>
        </w:rPr>
      </w:pPr>
      <w:r>
        <w:rPr>
          <w:rFonts w:hint="eastAsia"/>
          <w:bCs/>
          <w:kern w:val="0"/>
          <w:szCs w:val="21"/>
        </w:rPr>
        <w:t>合肥鸿蒙标准技术研究院</w:t>
      </w:r>
    </w:p>
    <w:p w:rsidR="001B3E40" w:rsidRDefault="007507A8">
      <w:pPr>
        <w:spacing w:line="420" w:lineRule="exact"/>
        <w:ind w:firstLineChars="700" w:firstLine="1470"/>
        <w:jc w:val="left"/>
        <w:rPr>
          <w:bCs/>
          <w:kern w:val="0"/>
          <w:szCs w:val="21"/>
        </w:rPr>
      </w:pPr>
      <w:r>
        <w:rPr>
          <w:rFonts w:hint="eastAsia"/>
          <w:bCs/>
          <w:kern w:val="0"/>
          <w:szCs w:val="21"/>
        </w:rPr>
        <w:t>天津润道油液监测有限责任公司</w:t>
      </w:r>
    </w:p>
    <w:p w:rsidR="001B3E40" w:rsidRDefault="007507A8">
      <w:pPr>
        <w:spacing w:line="420" w:lineRule="exact"/>
        <w:ind w:firstLineChars="200" w:firstLine="422"/>
        <w:jc w:val="left"/>
        <w:rPr>
          <w:bCs/>
          <w:kern w:val="0"/>
          <w:szCs w:val="21"/>
        </w:rPr>
      </w:pPr>
      <w:r>
        <w:rPr>
          <w:b/>
          <w:szCs w:val="21"/>
        </w:rPr>
        <w:t>协办单位</w:t>
      </w:r>
      <w:r>
        <w:rPr>
          <w:szCs w:val="21"/>
        </w:rPr>
        <w:t>：北京粉体技术协会</w:t>
      </w:r>
    </w:p>
    <w:p w:rsidR="001B3E40" w:rsidRDefault="007507A8">
      <w:pPr>
        <w:spacing w:line="420" w:lineRule="exact"/>
        <w:ind w:firstLineChars="700" w:firstLine="1470"/>
        <w:jc w:val="left"/>
        <w:rPr>
          <w:szCs w:val="21"/>
        </w:rPr>
      </w:pPr>
      <w:r>
        <w:rPr>
          <w:szCs w:val="21"/>
        </w:rPr>
        <w:t>上海颗粒学会</w:t>
      </w:r>
    </w:p>
    <w:p w:rsidR="003C0AAD" w:rsidRDefault="003C0AAD">
      <w:pPr>
        <w:spacing w:line="420" w:lineRule="exact"/>
        <w:ind w:firstLineChars="700" w:firstLine="1470"/>
        <w:jc w:val="left"/>
        <w:rPr>
          <w:szCs w:val="21"/>
        </w:rPr>
      </w:pPr>
      <w:r>
        <w:rPr>
          <w:rFonts w:hint="eastAsia"/>
          <w:szCs w:val="21"/>
        </w:rPr>
        <w:t>江苏颗粒学会</w:t>
      </w:r>
    </w:p>
    <w:p w:rsidR="001B3E40" w:rsidRDefault="007507A8">
      <w:pPr>
        <w:spacing w:line="420" w:lineRule="exact"/>
        <w:ind w:firstLineChars="700" w:firstLine="1470"/>
        <w:jc w:val="left"/>
        <w:rPr>
          <w:szCs w:val="21"/>
        </w:rPr>
      </w:pPr>
      <w:r>
        <w:rPr>
          <w:rFonts w:hint="eastAsia"/>
          <w:szCs w:val="21"/>
        </w:rPr>
        <w:t>中国颗粒学会气溶胶专业委员会</w:t>
      </w:r>
    </w:p>
    <w:p w:rsidR="001B3E40" w:rsidRDefault="007507A8">
      <w:pPr>
        <w:spacing w:line="420" w:lineRule="exact"/>
        <w:ind w:firstLineChars="700" w:firstLine="1470"/>
        <w:jc w:val="left"/>
        <w:rPr>
          <w:kern w:val="0"/>
          <w:szCs w:val="21"/>
        </w:rPr>
      </w:pPr>
      <w:r>
        <w:rPr>
          <w:kern w:val="0"/>
          <w:szCs w:val="21"/>
        </w:rPr>
        <w:t>全国纳米技术标准化技术委员会</w:t>
      </w:r>
    </w:p>
    <w:p w:rsidR="001B3E40" w:rsidRDefault="007507A8">
      <w:pPr>
        <w:spacing w:line="420" w:lineRule="exact"/>
        <w:ind w:firstLineChars="700" w:firstLine="1470"/>
        <w:jc w:val="left"/>
        <w:rPr>
          <w:szCs w:val="21"/>
        </w:rPr>
      </w:pPr>
      <w:r>
        <w:rPr>
          <w:szCs w:val="21"/>
        </w:rPr>
        <w:t>全国颗粒表征与分检及筛网标准化技术委员会颗粒分技术委员会</w:t>
      </w:r>
    </w:p>
    <w:p w:rsidR="001B3E40" w:rsidRDefault="007507A8" w:rsidP="00CE05AE">
      <w:pPr>
        <w:spacing w:line="420" w:lineRule="exact"/>
        <w:ind w:firstLineChars="200" w:firstLine="422"/>
        <w:jc w:val="left"/>
        <w:rPr>
          <w:kern w:val="0"/>
          <w:szCs w:val="21"/>
        </w:rPr>
      </w:pPr>
      <w:r>
        <w:rPr>
          <w:b/>
          <w:kern w:val="0"/>
          <w:szCs w:val="21"/>
        </w:rPr>
        <w:t>合作</w:t>
      </w:r>
      <w:r w:rsidR="00CE05AE">
        <w:rPr>
          <w:rFonts w:hint="eastAsia"/>
          <w:b/>
          <w:kern w:val="0"/>
          <w:szCs w:val="21"/>
        </w:rPr>
        <w:t>单位</w:t>
      </w:r>
      <w:r>
        <w:rPr>
          <w:kern w:val="0"/>
          <w:szCs w:val="21"/>
        </w:rPr>
        <w:t>：中国颗粒网</w:t>
      </w:r>
    </w:p>
    <w:p w:rsidR="001B3E40" w:rsidRDefault="007507A8">
      <w:pPr>
        <w:spacing w:line="420" w:lineRule="exact"/>
        <w:ind w:firstLineChars="700" w:firstLine="1470"/>
        <w:jc w:val="left"/>
        <w:rPr>
          <w:kern w:val="0"/>
          <w:szCs w:val="21"/>
        </w:rPr>
      </w:pPr>
      <w:r>
        <w:rPr>
          <w:kern w:val="0"/>
          <w:szCs w:val="21"/>
        </w:rPr>
        <w:t>中国粉体网</w:t>
      </w:r>
    </w:p>
    <w:p w:rsidR="001B3E40" w:rsidRDefault="007507A8">
      <w:pPr>
        <w:spacing w:line="420" w:lineRule="exact"/>
        <w:ind w:firstLineChars="200" w:firstLine="422"/>
        <w:jc w:val="left"/>
        <w:rPr>
          <w:b/>
          <w:kern w:val="0"/>
          <w:szCs w:val="21"/>
        </w:rPr>
      </w:pPr>
      <w:r>
        <w:rPr>
          <w:b/>
          <w:kern w:val="0"/>
          <w:szCs w:val="21"/>
        </w:rPr>
        <w:t>会议重要时间节点：</w:t>
      </w:r>
    </w:p>
    <w:tbl>
      <w:tblPr>
        <w:tblStyle w:val="aa"/>
        <w:tblW w:w="695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4261"/>
      </w:tblGrid>
      <w:tr w:rsidR="001B3E40">
        <w:tc>
          <w:tcPr>
            <w:tcW w:w="2694" w:type="dxa"/>
          </w:tcPr>
          <w:p w:rsidR="001B3E40" w:rsidRDefault="007507A8">
            <w:pPr>
              <w:spacing w:line="400" w:lineRule="exact"/>
              <w:jc w:val="left"/>
              <w:rPr>
                <w:b/>
                <w:kern w:val="0"/>
                <w:szCs w:val="21"/>
              </w:rPr>
            </w:pPr>
            <w:r>
              <w:rPr>
                <w:kern w:val="0"/>
                <w:szCs w:val="21"/>
              </w:rPr>
              <w:lastRenderedPageBreak/>
              <w:t>2021</w:t>
            </w:r>
            <w:r>
              <w:rPr>
                <w:kern w:val="0"/>
                <w:szCs w:val="21"/>
              </w:rPr>
              <w:t>年</w:t>
            </w:r>
            <w:r>
              <w:rPr>
                <w:kern w:val="0"/>
                <w:szCs w:val="21"/>
              </w:rPr>
              <w:t>5</w:t>
            </w:r>
            <w:r>
              <w:rPr>
                <w:kern w:val="0"/>
                <w:szCs w:val="21"/>
              </w:rPr>
              <w:t>月</w:t>
            </w:r>
          </w:p>
        </w:tc>
        <w:tc>
          <w:tcPr>
            <w:tcW w:w="4261" w:type="dxa"/>
          </w:tcPr>
          <w:p w:rsidR="001B3E40" w:rsidRDefault="007507A8">
            <w:pPr>
              <w:spacing w:line="400" w:lineRule="exact"/>
              <w:jc w:val="left"/>
              <w:rPr>
                <w:b/>
                <w:kern w:val="0"/>
                <w:szCs w:val="21"/>
              </w:rPr>
            </w:pPr>
            <w:r>
              <w:rPr>
                <w:kern w:val="0"/>
                <w:szCs w:val="21"/>
              </w:rPr>
              <w:t>第一轮通知</w:t>
            </w:r>
          </w:p>
        </w:tc>
      </w:tr>
      <w:tr w:rsidR="001B3E40">
        <w:tc>
          <w:tcPr>
            <w:tcW w:w="2694" w:type="dxa"/>
          </w:tcPr>
          <w:p w:rsidR="001B3E40" w:rsidRDefault="007507A8">
            <w:pPr>
              <w:spacing w:line="400" w:lineRule="exact"/>
              <w:jc w:val="left"/>
              <w:rPr>
                <w:b/>
                <w:kern w:val="0"/>
                <w:szCs w:val="21"/>
              </w:rPr>
            </w:pPr>
            <w:r>
              <w:rPr>
                <w:kern w:val="0"/>
                <w:szCs w:val="21"/>
              </w:rPr>
              <w:t>2021</w:t>
            </w:r>
            <w:r>
              <w:rPr>
                <w:kern w:val="0"/>
                <w:szCs w:val="21"/>
              </w:rPr>
              <w:t>年</w:t>
            </w:r>
            <w:r>
              <w:rPr>
                <w:kern w:val="0"/>
                <w:szCs w:val="21"/>
              </w:rPr>
              <w:t>6</w:t>
            </w:r>
            <w:r>
              <w:rPr>
                <w:kern w:val="0"/>
                <w:szCs w:val="21"/>
              </w:rPr>
              <w:t>月</w:t>
            </w:r>
          </w:p>
        </w:tc>
        <w:tc>
          <w:tcPr>
            <w:tcW w:w="4261" w:type="dxa"/>
          </w:tcPr>
          <w:p w:rsidR="001B3E40" w:rsidRDefault="007507A8">
            <w:pPr>
              <w:spacing w:line="400" w:lineRule="exact"/>
              <w:jc w:val="left"/>
              <w:rPr>
                <w:b/>
                <w:kern w:val="0"/>
                <w:szCs w:val="21"/>
              </w:rPr>
            </w:pPr>
            <w:r>
              <w:rPr>
                <w:kern w:val="0"/>
                <w:szCs w:val="21"/>
              </w:rPr>
              <w:t>第二轮通知</w:t>
            </w:r>
          </w:p>
        </w:tc>
      </w:tr>
      <w:tr w:rsidR="001B3E40">
        <w:tc>
          <w:tcPr>
            <w:tcW w:w="2694" w:type="dxa"/>
          </w:tcPr>
          <w:p w:rsidR="001B3E40" w:rsidRDefault="007507A8">
            <w:pPr>
              <w:spacing w:line="400" w:lineRule="exact"/>
              <w:jc w:val="left"/>
              <w:rPr>
                <w:b/>
                <w:kern w:val="0"/>
                <w:szCs w:val="21"/>
              </w:rPr>
            </w:pPr>
            <w:r>
              <w:rPr>
                <w:kern w:val="0"/>
                <w:szCs w:val="21"/>
              </w:rPr>
              <w:t>2021</w:t>
            </w:r>
            <w:r>
              <w:rPr>
                <w:kern w:val="0"/>
                <w:szCs w:val="21"/>
              </w:rPr>
              <w:t>年</w:t>
            </w:r>
            <w:r>
              <w:rPr>
                <w:kern w:val="0"/>
                <w:szCs w:val="21"/>
              </w:rPr>
              <w:t>5-8</w:t>
            </w:r>
            <w:r>
              <w:rPr>
                <w:kern w:val="0"/>
                <w:szCs w:val="21"/>
              </w:rPr>
              <w:t>月</w:t>
            </w:r>
          </w:p>
        </w:tc>
        <w:tc>
          <w:tcPr>
            <w:tcW w:w="4261" w:type="dxa"/>
          </w:tcPr>
          <w:p w:rsidR="001B3E40" w:rsidRDefault="007507A8">
            <w:pPr>
              <w:spacing w:line="400" w:lineRule="exact"/>
              <w:jc w:val="left"/>
              <w:rPr>
                <w:b/>
                <w:kern w:val="0"/>
                <w:szCs w:val="21"/>
              </w:rPr>
            </w:pPr>
            <w:r>
              <w:rPr>
                <w:kern w:val="0"/>
                <w:szCs w:val="21"/>
              </w:rPr>
              <w:t>会议注册、提交论文</w:t>
            </w:r>
          </w:p>
        </w:tc>
      </w:tr>
      <w:tr w:rsidR="001B3E40">
        <w:tc>
          <w:tcPr>
            <w:tcW w:w="2694" w:type="dxa"/>
          </w:tcPr>
          <w:p w:rsidR="001B3E40" w:rsidRDefault="007507A8">
            <w:pPr>
              <w:spacing w:line="400" w:lineRule="exact"/>
              <w:jc w:val="left"/>
              <w:rPr>
                <w:b/>
                <w:kern w:val="0"/>
                <w:szCs w:val="21"/>
              </w:rPr>
            </w:pPr>
            <w:r>
              <w:rPr>
                <w:kern w:val="0"/>
                <w:szCs w:val="21"/>
              </w:rPr>
              <w:t>2021</w:t>
            </w:r>
            <w:r>
              <w:rPr>
                <w:kern w:val="0"/>
                <w:szCs w:val="21"/>
              </w:rPr>
              <w:t>年</w:t>
            </w:r>
            <w:r>
              <w:rPr>
                <w:kern w:val="0"/>
                <w:szCs w:val="21"/>
              </w:rPr>
              <w:t>8</w:t>
            </w:r>
            <w:r>
              <w:rPr>
                <w:kern w:val="0"/>
                <w:szCs w:val="21"/>
              </w:rPr>
              <w:t>月</w:t>
            </w:r>
            <w:r>
              <w:rPr>
                <w:kern w:val="0"/>
                <w:szCs w:val="21"/>
              </w:rPr>
              <w:t>31</w:t>
            </w:r>
            <w:r>
              <w:rPr>
                <w:kern w:val="0"/>
                <w:szCs w:val="21"/>
              </w:rPr>
              <w:t>日</w:t>
            </w:r>
          </w:p>
        </w:tc>
        <w:tc>
          <w:tcPr>
            <w:tcW w:w="4261" w:type="dxa"/>
          </w:tcPr>
          <w:p w:rsidR="001B3E40" w:rsidRDefault="007507A8">
            <w:pPr>
              <w:spacing w:line="400" w:lineRule="exact"/>
              <w:jc w:val="left"/>
              <w:rPr>
                <w:b/>
                <w:kern w:val="0"/>
                <w:szCs w:val="21"/>
              </w:rPr>
            </w:pPr>
            <w:r>
              <w:rPr>
                <w:kern w:val="0"/>
                <w:szCs w:val="21"/>
              </w:rPr>
              <w:t>会议论文接收截止、优惠注册缴费截止</w:t>
            </w:r>
          </w:p>
        </w:tc>
      </w:tr>
      <w:tr w:rsidR="001B3E40">
        <w:tc>
          <w:tcPr>
            <w:tcW w:w="2694" w:type="dxa"/>
          </w:tcPr>
          <w:p w:rsidR="001B3E40" w:rsidRDefault="007507A8">
            <w:pPr>
              <w:spacing w:line="400" w:lineRule="exact"/>
              <w:jc w:val="left"/>
              <w:rPr>
                <w:b/>
                <w:kern w:val="0"/>
                <w:szCs w:val="21"/>
              </w:rPr>
            </w:pPr>
            <w:r>
              <w:rPr>
                <w:kern w:val="0"/>
                <w:szCs w:val="21"/>
              </w:rPr>
              <w:t>2021</w:t>
            </w:r>
            <w:r>
              <w:rPr>
                <w:kern w:val="0"/>
                <w:szCs w:val="21"/>
              </w:rPr>
              <w:t>年</w:t>
            </w:r>
            <w:r>
              <w:rPr>
                <w:kern w:val="0"/>
                <w:szCs w:val="21"/>
              </w:rPr>
              <w:t>9</w:t>
            </w:r>
            <w:r>
              <w:rPr>
                <w:kern w:val="0"/>
                <w:szCs w:val="21"/>
              </w:rPr>
              <w:t>月</w:t>
            </w:r>
            <w:r>
              <w:rPr>
                <w:rFonts w:hint="eastAsia"/>
                <w:kern w:val="0"/>
                <w:szCs w:val="21"/>
              </w:rPr>
              <w:t>下旬</w:t>
            </w:r>
          </w:p>
        </w:tc>
        <w:tc>
          <w:tcPr>
            <w:tcW w:w="4261" w:type="dxa"/>
          </w:tcPr>
          <w:p w:rsidR="001B3E40" w:rsidRDefault="007507A8">
            <w:pPr>
              <w:spacing w:line="400" w:lineRule="exact"/>
              <w:jc w:val="left"/>
              <w:rPr>
                <w:b/>
                <w:kern w:val="0"/>
                <w:szCs w:val="21"/>
              </w:rPr>
            </w:pPr>
            <w:r>
              <w:rPr>
                <w:kern w:val="0"/>
                <w:szCs w:val="21"/>
              </w:rPr>
              <w:t>会议</w:t>
            </w:r>
          </w:p>
        </w:tc>
      </w:tr>
    </w:tbl>
    <w:p w:rsidR="001B3E40" w:rsidRDefault="007507A8">
      <w:pPr>
        <w:spacing w:line="400" w:lineRule="exact"/>
        <w:rPr>
          <w:b/>
          <w:bCs/>
          <w:kern w:val="0"/>
          <w:sz w:val="24"/>
        </w:rPr>
      </w:pPr>
      <w:r>
        <w:rPr>
          <w:b/>
          <w:bCs/>
          <w:kern w:val="0"/>
          <w:sz w:val="24"/>
        </w:rPr>
        <w:t>二、组织机构（姓氏拼音顺序）</w:t>
      </w:r>
    </w:p>
    <w:p w:rsidR="001B3E40" w:rsidRDefault="007507A8">
      <w:pPr>
        <w:spacing w:line="420" w:lineRule="exact"/>
        <w:ind w:firstLineChars="200" w:firstLine="422"/>
        <w:jc w:val="left"/>
        <w:rPr>
          <w:szCs w:val="21"/>
        </w:rPr>
      </w:pPr>
      <w:r>
        <w:rPr>
          <w:b/>
          <w:bCs/>
          <w:szCs w:val="21"/>
        </w:rPr>
        <w:t>学术委员会</w:t>
      </w:r>
    </w:p>
    <w:p w:rsidR="001B3E40" w:rsidRDefault="007507A8">
      <w:pPr>
        <w:spacing w:line="420" w:lineRule="exact"/>
        <w:ind w:firstLineChars="200" w:firstLine="422"/>
        <w:jc w:val="left"/>
        <w:rPr>
          <w:szCs w:val="21"/>
        </w:rPr>
      </w:pPr>
      <w:r>
        <w:rPr>
          <w:b/>
          <w:bCs/>
          <w:szCs w:val="21"/>
        </w:rPr>
        <w:t>主席</w:t>
      </w:r>
      <w:r>
        <w:rPr>
          <w:szCs w:val="21"/>
        </w:rPr>
        <w:t>：葛宝臻</w:t>
      </w:r>
    </w:p>
    <w:p w:rsidR="001B3E40" w:rsidRDefault="007507A8">
      <w:pPr>
        <w:spacing w:line="420" w:lineRule="exact"/>
        <w:ind w:firstLineChars="200" w:firstLine="422"/>
        <w:jc w:val="left"/>
        <w:rPr>
          <w:color w:val="000000"/>
          <w:szCs w:val="21"/>
        </w:rPr>
      </w:pPr>
      <w:r>
        <w:rPr>
          <w:b/>
          <w:bCs/>
          <w:color w:val="000000"/>
          <w:szCs w:val="21"/>
        </w:rPr>
        <w:t>名誉主席</w:t>
      </w:r>
      <w:r>
        <w:rPr>
          <w:color w:val="000000"/>
          <w:szCs w:val="21"/>
        </w:rPr>
        <w:t>：胡荣泽</w:t>
      </w:r>
    </w:p>
    <w:p w:rsidR="001B3E40" w:rsidRDefault="007507A8">
      <w:pPr>
        <w:spacing w:line="420" w:lineRule="exact"/>
        <w:ind w:firstLineChars="200" w:firstLine="422"/>
        <w:jc w:val="left"/>
        <w:rPr>
          <w:color w:val="000000"/>
          <w:szCs w:val="21"/>
        </w:rPr>
      </w:pPr>
      <w:r>
        <w:rPr>
          <w:b/>
          <w:bCs/>
          <w:color w:val="000000"/>
          <w:szCs w:val="21"/>
        </w:rPr>
        <w:t>副主席</w:t>
      </w:r>
      <w:r>
        <w:rPr>
          <w:color w:val="000000"/>
          <w:szCs w:val="21"/>
        </w:rPr>
        <w:t>：</w:t>
      </w:r>
      <w:r>
        <w:rPr>
          <w:rFonts w:hint="eastAsia"/>
          <w:color w:val="000000"/>
          <w:szCs w:val="21"/>
        </w:rPr>
        <w:t>董青云、韩鹏、沈建琪、张福根、</w:t>
      </w:r>
      <w:r>
        <w:rPr>
          <w:rFonts w:hint="eastAsia"/>
          <w:szCs w:val="21"/>
        </w:rPr>
        <w:t>张文阁</w:t>
      </w:r>
      <w:r>
        <w:rPr>
          <w:rFonts w:hint="eastAsia"/>
          <w:color w:val="000000"/>
          <w:szCs w:val="21"/>
        </w:rPr>
        <w:t>、周素红</w:t>
      </w:r>
    </w:p>
    <w:p w:rsidR="001B3E40" w:rsidRDefault="007507A8">
      <w:pPr>
        <w:spacing w:line="420" w:lineRule="exact"/>
        <w:ind w:firstLineChars="200" w:firstLine="422"/>
        <w:jc w:val="left"/>
        <w:rPr>
          <w:color w:val="000000"/>
          <w:szCs w:val="21"/>
        </w:rPr>
      </w:pPr>
      <w:r>
        <w:rPr>
          <w:rFonts w:hint="eastAsia"/>
          <w:b/>
          <w:bCs/>
          <w:szCs w:val="21"/>
        </w:rPr>
        <w:t>名誉副主席：</w:t>
      </w:r>
      <w:r>
        <w:rPr>
          <w:rFonts w:hint="eastAsia"/>
          <w:color w:val="000000"/>
          <w:szCs w:val="21"/>
        </w:rPr>
        <w:t>杨冠玲、周定益、蔡小舒、金涛、魏耀林</w:t>
      </w:r>
    </w:p>
    <w:p w:rsidR="001B3E40" w:rsidRDefault="007507A8">
      <w:pPr>
        <w:spacing w:line="420" w:lineRule="exact"/>
        <w:ind w:firstLineChars="200" w:firstLine="422"/>
        <w:jc w:val="left"/>
        <w:rPr>
          <w:color w:val="FF0000"/>
          <w:szCs w:val="21"/>
        </w:rPr>
      </w:pPr>
      <w:r>
        <w:rPr>
          <w:b/>
          <w:bCs/>
          <w:color w:val="000000"/>
          <w:szCs w:val="21"/>
        </w:rPr>
        <w:t>委员</w:t>
      </w:r>
      <w:r>
        <w:rPr>
          <w:color w:val="000000"/>
          <w:szCs w:val="21"/>
        </w:rPr>
        <w:t>：</w:t>
      </w:r>
      <w:r>
        <w:rPr>
          <w:rFonts w:hint="eastAsia"/>
          <w:szCs w:val="21"/>
        </w:rPr>
        <w:t>陈龙飞、</w:t>
      </w:r>
      <w:r w:rsidRPr="00C16123">
        <w:rPr>
          <w:rFonts w:hint="eastAsia"/>
          <w:szCs w:val="21"/>
        </w:rPr>
        <w:t>陈胜利、</w:t>
      </w:r>
      <w:r w:rsidR="00C16123" w:rsidRPr="00C16123">
        <w:rPr>
          <w:rFonts w:hint="eastAsia"/>
          <w:szCs w:val="21"/>
        </w:rPr>
        <w:t>程虎民、丁荣、</w:t>
      </w:r>
      <w:r w:rsidRPr="00C16123">
        <w:rPr>
          <w:rFonts w:hint="eastAsia"/>
          <w:szCs w:val="21"/>
        </w:rPr>
        <w:t>方勤、付信涛、</w:t>
      </w:r>
      <w:r w:rsidRPr="00C16123">
        <w:rPr>
          <w:szCs w:val="21"/>
        </w:rPr>
        <w:t>付</w:t>
      </w:r>
      <w:r w:rsidRPr="00C16123">
        <w:rPr>
          <w:rFonts w:hint="eastAsia"/>
          <w:szCs w:val="21"/>
        </w:rPr>
        <w:t>艳</w:t>
      </w:r>
      <w:r w:rsidRPr="00C16123">
        <w:rPr>
          <w:szCs w:val="21"/>
        </w:rPr>
        <w:t>、高峡、</w:t>
      </w:r>
      <w:r w:rsidRPr="00C16123">
        <w:rPr>
          <w:rFonts w:hint="eastAsia"/>
          <w:szCs w:val="21"/>
        </w:rPr>
        <w:t>高思田、高原、</w:t>
      </w:r>
      <w:r w:rsidRPr="00C16123">
        <w:rPr>
          <w:szCs w:val="21"/>
        </w:rPr>
        <w:t>葛广路、郝新友、</w:t>
      </w:r>
      <w:r w:rsidRPr="00C16123">
        <w:rPr>
          <w:rFonts w:hint="eastAsia"/>
          <w:szCs w:val="21"/>
        </w:rPr>
        <w:t>何羽微、</w:t>
      </w:r>
      <w:r w:rsidRPr="00C16123">
        <w:rPr>
          <w:szCs w:val="21"/>
        </w:rPr>
        <w:t>胡子平、李力、</w:t>
      </w:r>
      <w:r w:rsidR="00C16123" w:rsidRPr="00C16123">
        <w:rPr>
          <w:rFonts w:hint="eastAsia"/>
          <w:szCs w:val="21"/>
        </w:rPr>
        <w:t>李卫军、</w:t>
      </w:r>
      <w:r w:rsidRPr="00C16123">
        <w:rPr>
          <w:szCs w:val="21"/>
        </w:rPr>
        <w:t>李增和、李兆军、</w:t>
      </w:r>
      <w:r w:rsidRPr="00C16123">
        <w:rPr>
          <w:rFonts w:hint="eastAsia"/>
          <w:szCs w:val="21"/>
        </w:rPr>
        <w:t>梁铮、</w:t>
      </w:r>
      <w:r w:rsidRPr="00C16123">
        <w:rPr>
          <w:szCs w:val="21"/>
        </w:rPr>
        <w:t>刘飚、</w:t>
      </w:r>
      <w:r w:rsidRPr="00C16123">
        <w:rPr>
          <w:rFonts w:hint="eastAsia"/>
          <w:szCs w:val="21"/>
        </w:rPr>
        <w:t>刘伟、</w:t>
      </w:r>
      <w:r w:rsidRPr="00C16123">
        <w:rPr>
          <w:szCs w:val="21"/>
        </w:rPr>
        <w:t>刘俊杰、</w:t>
      </w:r>
      <w:r w:rsidRPr="00C16123">
        <w:rPr>
          <w:rFonts w:hint="eastAsia"/>
          <w:szCs w:val="21"/>
        </w:rPr>
        <w:t>吕且妮、</w:t>
      </w:r>
      <w:r w:rsidRPr="00C16123">
        <w:rPr>
          <w:szCs w:val="21"/>
        </w:rPr>
        <w:t>曲丹丹、任飞、任玲玲、苏明旭、</w:t>
      </w:r>
      <w:r w:rsidRPr="00C16123">
        <w:rPr>
          <w:rFonts w:hint="eastAsia"/>
          <w:szCs w:val="21"/>
        </w:rPr>
        <w:t>田庆国、</w:t>
      </w:r>
      <w:r w:rsidRPr="00C16123">
        <w:rPr>
          <w:szCs w:val="21"/>
        </w:rPr>
        <w:t>王海、王孝平、</w:t>
      </w:r>
      <w:r w:rsidRPr="00C16123">
        <w:rPr>
          <w:rFonts w:hint="eastAsia"/>
          <w:szCs w:val="21"/>
        </w:rPr>
        <w:t>王远航、</w:t>
      </w:r>
      <w:r w:rsidRPr="00C16123">
        <w:rPr>
          <w:szCs w:val="21"/>
        </w:rPr>
        <w:t>魏永杰、魏严凇、</w:t>
      </w:r>
      <w:r w:rsidRPr="00C16123">
        <w:rPr>
          <w:rFonts w:hint="eastAsia"/>
          <w:szCs w:val="21"/>
        </w:rPr>
        <w:t>吴汉平、</w:t>
      </w:r>
      <w:r w:rsidRPr="00C16123">
        <w:rPr>
          <w:szCs w:val="21"/>
        </w:rPr>
        <w:t>吴立敏、</w:t>
      </w:r>
      <w:r w:rsidRPr="00C16123">
        <w:rPr>
          <w:rFonts w:hint="eastAsia"/>
          <w:szCs w:val="21"/>
        </w:rPr>
        <w:t>席广成、</w:t>
      </w:r>
      <w:r w:rsidRPr="00C16123">
        <w:rPr>
          <w:szCs w:val="21"/>
        </w:rPr>
        <w:t>徐喜庆、许传龙、许人良、杨毅、</w:t>
      </w:r>
      <w:r w:rsidR="00C16123" w:rsidRPr="00C16123">
        <w:rPr>
          <w:rFonts w:hint="eastAsia"/>
          <w:szCs w:val="21"/>
        </w:rPr>
        <w:t>杨正红、</w:t>
      </w:r>
      <w:r w:rsidRPr="00C16123">
        <w:rPr>
          <w:szCs w:val="21"/>
        </w:rPr>
        <w:t>余方、于明州、</w:t>
      </w:r>
      <w:r w:rsidR="00C16123" w:rsidRPr="00C16123">
        <w:rPr>
          <w:rFonts w:hint="eastAsia"/>
          <w:szCs w:val="21"/>
        </w:rPr>
        <w:t>郁卫飞、张立新、</w:t>
      </w:r>
      <w:r w:rsidRPr="00C16123">
        <w:rPr>
          <w:rFonts w:hint="eastAsia"/>
          <w:szCs w:val="21"/>
        </w:rPr>
        <w:t>张淑琴</w:t>
      </w:r>
      <w:r w:rsidR="00C16123" w:rsidRPr="00C16123">
        <w:rPr>
          <w:rFonts w:hint="eastAsia"/>
          <w:szCs w:val="21"/>
        </w:rPr>
        <w:t>、周恒辉</w:t>
      </w:r>
      <w:r w:rsidRPr="00C16123">
        <w:rPr>
          <w:rFonts w:hint="eastAsia"/>
          <w:szCs w:val="21"/>
        </w:rPr>
        <w:t>、</w:t>
      </w:r>
      <w:r w:rsidRPr="00C16123">
        <w:rPr>
          <w:szCs w:val="21"/>
        </w:rPr>
        <w:t>周已欣、</w:t>
      </w:r>
      <w:r w:rsidRPr="00C16123">
        <w:rPr>
          <w:rFonts w:hint="eastAsia"/>
          <w:szCs w:val="21"/>
        </w:rPr>
        <w:t>朱晓阳、</w:t>
      </w:r>
      <w:r w:rsidRPr="00C16123">
        <w:rPr>
          <w:szCs w:val="21"/>
        </w:rPr>
        <w:t>朱子新</w:t>
      </w:r>
    </w:p>
    <w:p w:rsidR="001B3E40" w:rsidRDefault="007507A8">
      <w:pPr>
        <w:spacing w:line="420" w:lineRule="exact"/>
        <w:ind w:firstLineChars="200" w:firstLine="422"/>
        <w:jc w:val="left"/>
        <w:rPr>
          <w:color w:val="FF0000"/>
          <w:szCs w:val="21"/>
        </w:rPr>
      </w:pPr>
      <w:r>
        <w:rPr>
          <w:rFonts w:hint="eastAsia"/>
          <w:b/>
          <w:bCs/>
          <w:color w:val="000000"/>
          <w:szCs w:val="21"/>
        </w:rPr>
        <w:t>青年</w:t>
      </w:r>
      <w:r>
        <w:rPr>
          <w:b/>
          <w:bCs/>
          <w:color w:val="000000"/>
          <w:szCs w:val="21"/>
        </w:rPr>
        <w:t>委员</w:t>
      </w:r>
      <w:r>
        <w:rPr>
          <w:rFonts w:hint="eastAsia"/>
          <w:b/>
          <w:bCs/>
          <w:color w:val="000000"/>
          <w:szCs w:val="21"/>
        </w:rPr>
        <w:t>：</w:t>
      </w:r>
      <w:r w:rsidR="00CE05AE" w:rsidRPr="00CE05AE">
        <w:rPr>
          <w:rFonts w:hint="eastAsia"/>
          <w:szCs w:val="21"/>
        </w:rPr>
        <w:t>陈诚</w:t>
      </w:r>
      <w:r w:rsidR="00CE05AE">
        <w:rPr>
          <w:rFonts w:hint="eastAsia"/>
          <w:szCs w:val="21"/>
        </w:rPr>
        <w:t>、</w:t>
      </w:r>
      <w:r w:rsidR="004124EA" w:rsidRPr="004124EA">
        <w:rPr>
          <w:rFonts w:hint="eastAsia"/>
          <w:szCs w:val="21"/>
        </w:rPr>
        <w:t>陈进、</w:t>
      </w:r>
      <w:r w:rsidR="004124EA" w:rsidRPr="00C16123">
        <w:rPr>
          <w:rFonts w:hint="eastAsia"/>
          <w:szCs w:val="21"/>
        </w:rPr>
        <w:t>窦晓亮、范继来、高洁、</w:t>
      </w:r>
      <w:r w:rsidR="004124EA" w:rsidRPr="004124EA">
        <w:rPr>
          <w:rFonts w:hint="eastAsia"/>
          <w:szCs w:val="21"/>
        </w:rPr>
        <w:t>宫晓群</w:t>
      </w:r>
      <w:r w:rsidR="004124EA">
        <w:rPr>
          <w:rFonts w:hint="eastAsia"/>
          <w:szCs w:val="21"/>
        </w:rPr>
        <w:t>、</w:t>
      </w:r>
      <w:r w:rsidR="004124EA" w:rsidRPr="004124EA">
        <w:rPr>
          <w:rFonts w:hint="eastAsia"/>
          <w:szCs w:val="21"/>
        </w:rPr>
        <w:t>纪英露</w:t>
      </w:r>
      <w:r w:rsidR="004124EA">
        <w:rPr>
          <w:rFonts w:hint="eastAsia"/>
          <w:szCs w:val="21"/>
        </w:rPr>
        <w:t>、</w:t>
      </w:r>
      <w:r w:rsidR="004124EA" w:rsidRPr="004124EA">
        <w:rPr>
          <w:rFonts w:hint="eastAsia"/>
          <w:szCs w:val="21"/>
        </w:rPr>
        <w:t>孔德宇</w:t>
      </w:r>
      <w:r w:rsidR="004124EA">
        <w:rPr>
          <w:rFonts w:hint="eastAsia"/>
          <w:szCs w:val="21"/>
        </w:rPr>
        <w:t>、</w:t>
      </w:r>
      <w:r w:rsidR="004124EA" w:rsidRPr="004124EA">
        <w:rPr>
          <w:rFonts w:hint="eastAsia"/>
          <w:szCs w:val="21"/>
        </w:rPr>
        <w:t>李晓光</w:t>
      </w:r>
      <w:r w:rsidR="004124EA">
        <w:rPr>
          <w:rFonts w:hint="eastAsia"/>
          <w:szCs w:val="21"/>
        </w:rPr>
        <w:t>、</w:t>
      </w:r>
      <w:r w:rsidR="004124EA" w:rsidRPr="00C16123">
        <w:rPr>
          <w:szCs w:val="21"/>
        </w:rPr>
        <w:t>刘伟丽、</w:t>
      </w:r>
      <w:r w:rsidR="004124EA" w:rsidRPr="004124EA">
        <w:rPr>
          <w:rFonts w:hint="eastAsia"/>
          <w:szCs w:val="21"/>
        </w:rPr>
        <w:t>潘林超</w:t>
      </w:r>
      <w:r w:rsidR="004124EA" w:rsidRPr="00C16123">
        <w:rPr>
          <w:szCs w:val="21"/>
        </w:rPr>
        <w:t>、</w:t>
      </w:r>
      <w:r w:rsidR="004124EA" w:rsidRPr="004124EA">
        <w:rPr>
          <w:rFonts w:hint="eastAsia"/>
          <w:szCs w:val="21"/>
        </w:rPr>
        <w:t>沈兴志</w:t>
      </w:r>
      <w:r w:rsidR="004124EA">
        <w:rPr>
          <w:rFonts w:hint="eastAsia"/>
          <w:szCs w:val="21"/>
        </w:rPr>
        <w:t>、</w:t>
      </w:r>
      <w:r w:rsidR="004124EA" w:rsidRPr="004124EA">
        <w:rPr>
          <w:rFonts w:hint="eastAsia"/>
          <w:szCs w:val="21"/>
        </w:rPr>
        <w:t>杨荟楠</w:t>
      </w:r>
      <w:r w:rsidR="00C37CCF" w:rsidRPr="00C16123">
        <w:rPr>
          <w:rFonts w:hint="eastAsia"/>
          <w:szCs w:val="21"/>
        </w:rPr>
        <w:t>、钟华</w:t>
      </w:r>
      <w:r w:rsidR="004124EA">
        <w:rPr>
          <w:rFonts w:hint="eastAsia"/>
          <w:szCs w:val="21"/>
        </w:rPr>
        <w:t>、</w:t>
      </w:r>
      <w:r w:rsidR="004124EA" w:rsidRPr="00C16123">
        <w:rPr>
          <w:szCs w:val="21"/>
        </w:rPr>
        <w:t>周骛</w:t>
      </w:r>
      <w:r w:rsidR="00CE05AE">
        <w:rPr>
          <w:rFonts w:hint="eastAsia"/>
          <w:szCs w:val="21"/>
        </w:rPr>
        <w:t>、</w:t>
      </w:r>
      <w:r w:rsidR="00CE05AE" w:rsidRPr="00CE05AE">
        <w:rPr>
          <w:rFonts w:hint="eastAsia"/>
          <w:szCs w:val="21"/>
        </w:rPr>
        <w:t>邹宗勇</w:t>
      </w:r>
    </w:p>
    <w:p w:rsidR="001B3E40" w:rsidRDefault="007507A8">
      <w:pPr>
        <w:spacing w:line="420" w:lineRule="exact"/>
        <w:ind w:firstLineChars="200" w:firstLine="422"/>
        <w:jc w:val="left"/>
        <w:rPr>
          <w:b/>
          <w:bCs/>
          <w:color w:val="000000"/>
          <w:szCs w:val="21"/>
        </w:rPr>
      </w:pPr>
      <w:r>
        <w:rPr>
          <w:b/>
          <w:bCs/>
          <w:color w:val="000000"/>
          <w:szCs w:val="21"/>
        </w:rPr>
        <w:t>组织委员会</w:t>
      </w:r>
    </w:p>
    <w:p w:rsidR="001B3E40" w:rsidRDefault="007507A8">
      <w:pPr>
        <w:spacing w:line="420" w:lineRule="exact"/>
        <w:ind w:firstLineChars="200" w:firstLine="422"/>
        <w:jc w:val="left"/>
        <w:rPr>
          <w:color w:val="000000"/>
          <w:szCs w:val="21"/>
        </w:rPr>
      </w:pPr>
      <w:r>
        <w:rPr>
          <w:b/>
          <w:bCs/>
          <w:color w:val="000000"/>
          <w:szCs w:val="21"/>
        </w:rPr>
        <w:t>主席：</w:t>
      </w:r>
      <w:r w:rsidR="003C0AAD">
        <w:rPr>
          <w:color w:val="000000"/>
          <w:szCs w:val="21"/>
        </w:rPr>
        <w:t>周素红、</w:t>
      </w:r>
      <w:r w:rsidR="003C0AAD">
        <w:rPr>
          <w:color w:val="000000"/>
          <w:kern w:val="0"/>
          <w:szCs w:val="21"/>
        </w:rPr>
        <w:t>魏永杰</w:t>
      </w:r>
      <w:r w:rsidR="003C0AAD">
        <w:rPr>
          <w:rFonts w:hint="eastAsia"/>
          <w:color w:val="000000"/>
          <w:szCs w:val="21"/>
        </w:rPr>
        <w:t>、</w:t>
      </w:r>
      <w:r w:rsidR="00C16123">
        <w:rPr>
          <w:rFonts w:hint="eastAsia"/>
          <w:color w:val="000000"/>
          <w:szCs w:val="21"/>
        </w:rPr>
        <w:t>李力</w:t>
      </w:r>
      <w:r>
        <w:rPr>
          <w:color w:val="000000"/>
          <w:szCs w:val="21"/>
        </w:rPr>
        <w:t>、</w:t>
      </w:r>
      <w:r w:rsidR="003C0AAD">
        <w:rPr>
          <w:color w:val="000000"/>
          <w:szCs w:val="21"/>
        </w:rPr>
        <w:t>陈诚</w:t>
      </w:r>
    </w:p>
    <w:p w:rsidR="001B3E40" w:rsidRDefault="007507A8">
      <w:pPr>
        <w:spacing w:line="420" w:lineRule="exact"/>
        <w:ind w:firstLineChars="200" w:firstLine="422"/>
        <w:jc w:val="left"/>
        <w:rPr>
          <w:color w:val="000000"/>
          <w:szCs w:val="21"/>
        </w:rPr>
      </w:pPr>
      <w:r>
        <w:rPr>
          <w:b/>
          <w:bCs/>
          <w:color w:val="000000"/>
          <w:szCs w:val="21"/>
        </w:rPr>
        <w:t>副主席：</w:t>
      </w:r>
      <w:r>
        <w:rPr>
          <w:color w:val="000000"/>
          <w:szCs w:val="21"/>
        </w:rPr>
        <w:t>付信涛、高原</w:t>
      </w:r>
    </w:p>
    <w:p w:rsidR="001B3E40" w:rsidRDefault="007507A8">
      <w:pPr>
        <w:spacing w:line="420" w:lineRule="exact"/>
        <w:ind w:firstLineChars="200" w:firstLine="422"/>
        <w:jc w:val="left"/>
        <w:rPr>
          <w:color w:val="000000"/>
          <w:szCs w:val="21"/>
        </w:rPr>
      </w:pPr>
      <w:r>
        <w:rPr>
          <w:b/>
          <w:bCs/>
          <w:color w:val="000000"/>
          <w:szCs w:val="21"/>
        </w:rPr>
        <w:t>委员：</w:t>
      </w:r>
      <w:r>
        <w:rPr>
          <w:rFonts w:hint="eastAsia"/>
          <w:color w:val="000000"/>
          <w:szCs w:val="21"/>
        </w:rPr>
        <w:t>常怀秋</w:t>
      </w:r>
      <w:r>
        <w:rPr>
          <w:color w:val="000000"/>
          <w:szCs w:val="21"/>
        </w:rPr>
        <w:t>、韩秀芝、田庆国、席广成、朱晓阳</w:t>
      </w:r>
    </w:p>
    <w:p w:rsidR="001B3E40" w:rsidRDefault="007507A8">
      <w:pPr>
        <w:spacing w:beforeLines="50" w:before="156" w:line="400" w:lineRule="exact"/>
        <w:rPr>
          <w:b/>
          <w:bCs/>
          <w:szCs w:val="21"/>
        </w:rPr>
      </w:pPr>
      <w:r>
        <w:rPr>
          <w:b/>
          <w:bCs/>
          <w:kern w:val="0"/>
          <w:sz w:val="24"/>
        </w:rPr>
        <w:t>三、征文范围（包括但不限于以下主题）</w:t>
      </w:r>
    </w:p>
    <w:p w:rsidR="001B3E40" w:rsidRDefault="007507A8">
      <w:pPr>
        <w:pStyle w:val="a9"/>
        <w:numPr>
          <w:ilvl w:val="0"/>
          <w:numId w:val="1"/>
        </w:numPr>
        <w:shd w:val="clear" w:color="auto" w:fill="FFFFFF"/>
        <w:adjustRightInd w:val="0"/>
        <w:snapToGrid w:val="0"/>
        <w:spacing w:beforeLines="50" w:before="156" w:beforeAutospacing="0" w:after="0" w:afterAutospacing="0" w:line="360" w:lineRule="auto"/>
        <w:ind w:left="714" w:hanging="357"/>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微米、纳米颗粒测试理论及新进展</w:t>
      </w:r>
    </w:p>
    <w:p w:rsidR="001B3E40" w:rsidRDefault="007507A8">
      <w:pPr>
        <w:pStyle w:val="a9"/>
        <w:numPr>
          <w:ilvl w:val="0"/>
          <w:numId w:val="1"/>
        </w:numPr>
        <w:shd w:val="clear" w:color="auto" w:fill="FFFFFF"/>
        <w:adjustRightInd w:val="0"/>
        <w:snapToGrid w:val="0"/>
        <w:spacing w:before="0" w:beforeAutospacing="0" w:after="0" w:afterAutospacing="0" w:line="360" w:lineRule="auto"/>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颗粒测试新技术</w:t>
      </w:r>
      <w:r>
        <w:rPr>
          <w:rFonts w:ascii="Times New Roman" w:hAnsi="Times New Roman" w:cs="Times New Roman" w:hint="eastAsia"/>
          <w:color w:val="000000"/>
          <w:kern w:val="2"/>
          <w:sz w:val="21"/>
          <w:szCs w:val="21"/>
        </w:rPr>
        <w:t>、新方法及创新成果</w:t>
      </w:r>
    </w:p>
    <w:p w:rsidR="001B3E40" w:rsidRDefault="007507A8">
      <w:pPr>
        <w:pStyle w:val="a9"/>
        <w:numPr>
          <w:ilvl w:val="0"/>
          <w:numId w:val="1"/>
        </w:numPr>
        <w:shd w:val="clear" w:color="auto" w:fill="FFFFFF"/>
        <w:adjustRightInd w:val="0"/>
        <w:snapToGrid w:val="0"/>
        <w:spacing w:before="0" w:beforeAutospacing="0" w:after="0" w:afterAutospacing="0" w:line="360" w:lineRule="auto"/>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颗粒</w:t>
      </w:r>
      <w:r>
        <w:rPr>
          <w:rFonts w:ascii="Times New Roman" w:hAnsi="Times New Roman" w:cs="Times New Roman" w:hint="eastAsia"/>
          <w:color w:val="000000"/>
          <w:kern w:val="2"/>
          <w:sz w:val="21"/>
          <w:szCs w:val="21"/>
        </w:rPr>
        <w:t>关键参数</w:t>
      </w:r>
      <w:r>
        <w:rPr>
          <w:rFonts w:ascii="Times New Roman" w:hAnsi="Times New Roman" w:cs="Times New Roman"/>
          <w:color w:val="000000"/>
          <w:kern w:val="2"/>
          <w:sz w:val="21"/>
          <w:szCs w:val="21"/>
        </w:rPr>
        <w:t>的测试</w:t>
      </w:r>
      <w:r>
        <w:rPr>
          <w:rFonts w:ascii="Times New Roman" w:hAnsi="Times New Roman" w:cs="Times New Roman" w:hint="eastAsia"/>
          <w:color w:val="000000"/>
          <w:kern w:val="2"/>
          <w:sz w:val="21"/>
          <w:szCs w:val="21"/>
        </w:rPr>
        <w:t>理论与验证</w:t>
      </w:r>
    </w:p>
    <w:p w:rsidR="001B3E40" w:rsidRDefault="007507A8">
      <w:pPr>
        <w:pStyle w:val="a9"/>
        <w:numPr>
          <w:ilvl w:val="0"/>
          <w:numId w:val="1"/>
        </w:numPr>
        <w:shd w:val="clear" w:color="auto" w:fill="FFFFFF"/>
        <w:adjustRightInd w:val="0"/>
        <w:snapToGrid w:val="0"/>
        <w:spacing w:before="0" w:beforeAutospacing="0" w:after="0" w:afterAutospacing="0" w:line="360" w:lineRule="auto"/>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颗粒测试在交叉学科中的应用</w:t>
      </w:r>
    </w:p>
    <w:p w:rsidR="001B3E40" w:rsidRDefault="007507A8">
      <w:pPr>
        <w:pStyle w:val="a9"/>
        <w:numPr>
          <w:ilvl w:val="0"/>
          <w:numId w:val="1"/>
        </w:numPr>
        <w:shd w:val="clear" w:color="auto" w:fill="FFFFFF"/>
        <w:adjustRightInd w:val="0"/>
        <w:snapToGrid w:val="0"/>
        <w:spacing w:before="0" w:beforeAutospacing="0" w:after="0" w:afterAutospacing="0" w:line="360" w:lineRule="auto"/>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颗粒标准化</w:t>
      </w:r>
    </w:p>
    <w:p w:rsidR="001B3E40" w:rsidRDefault="007507A8">
      <w:pPr>
        <w:pStyle w:val="a9"/>
        <w:numPr>
          <w:ilvl w:val="0"/>
          <w:numId w:val="1"/>
        </w:numPr>
        <w:shd w:val="clear" w:color="auto" w:fill="FFFFFF"/>
        <w:adjustRightInd w:val="0"/>
        <w:snapToGrid w:val="0"/>
        <w:spacing w:before="0" w:beforeAutospacing="0" w:after="0" w:afterAutospacing="0" w:line="360" w:lineRule="auto"/>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颗粒标准物质的研制与开发</w:t>
      </w:r>
    </w:p>
    <w:p w:rsidR="001B3E40" w:rsidRDefault="007507A8">
      <w:pPr>
        <w:pStyle w:val="a9"/>
        <w:numPr>
          <w:ilvl w:val="0"/>
          <w:numId w:val="1"/>
        </w:numPr>
        <w:shd w:val="clear" w:color="auto" w:fill="FFFFFF"/>
        <w:adjustRightInd w:val="0"/>
        <w:snapToGrid w:val="0"/>
        <w:spacing w:before="0" w:beforeAutospacing="0" w:after="0" w:afterAutospacing="0" w:line="360" w:lineRule="auto"/>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粒度比对及能力验证</w:t>
      </w:r>
    </w:p>
    <w:p w:rsidR="001B3E40" w:rsidRDefault="007507A8">
      <w:pPr>
        <w:pStyle w:val="a9"/>
        <w:numPr>
          <w:ilvl w:val="0"/>
          <w:numId w:val="1"/>
        </w:numPr>
        <w:shd w:val="clear" w:color="auto" w:fill="FFFFFF"/>
        <w:adjustRightInd w:val="0"/>
        <w:snapToGrid w:val="0"/>
        <w:spacing w:before="0" w:beforeAutospacing="0" w:after="0" w:afterAutospacing="0" w:line="360" w:lineRule="auto"/>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颗粒比表面及孔径的测试</w:t>
      </w:r>
    </w:p>
    <w:p w:rsidR="001B3E40" w:rsidRDefault="007507A8">
      <w:pPr>
        <w:pStyle w:val="a9"/>
        <w:numPr>
          <w:ilvl w:val="0"/>
          <w:numId w:val="1"/>
        </w:numPr>
        <w:shd w:val="clear" w:color="auto" w:fill="FFFFFF"/>
        <w:adjustRightInd w:val="0"/>
        <w:snapToGrid w:val="0"/>
        <w:spacing w:before="0" w:beforeAutospacing="0" w:after="0" w:afterAutospacing="0" w:line="360" w:lineRule="auto"/>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其</w:t>
      </w:r>
      <w:r w:rsidR="00CE05AE">
        <w:rPr>
          <w:rFonts w:ascii="Times New Roman" w:hAnsi="Times New Roman" w:cs="Times New Roman" w:hint="eastAsia"/>
          <w:color w:val="000000"/>
          <w:kern w:val="2"/>
          <w:sz w:val="21"/>
          <w:szCs w:val="21"/>
        </w:rPr>
        <w:t>它</w:t>
      </w:r>
    </w:p>
    <w:p w:rsidR="001B3E40" w:rsidRDefault="007507A8">
      <w:pPr>
        <w:spacing w:line="400" w:lineRule="exact"/>
        <w:rPr>
          <w:b/>
          <w:bCs/>
          <w:kern w:val="0"/>
          <w:sz w:val="24"/>
        </w:rPr>
      </w:pPr>
      <w:r>
        <w:rPr>
          <w:b/>
          <w:bCs/>
          <w:kern w:val="0"/>
          <w:sz w:val="24"/>
        </w:rPr>
        <w:t>四、会议安排</w:t>
      </w:r>
    </w:p>
    <w:p w:rsidR="001B3E40" w:rsidRDefault="007507A8">
      <w:pPr>
        <w:pStyle w:val="ad"/>
        <w:numPr>
          <w:ilvl w:val="0"/>
          <w:numId w:val="2"/>
        </w:numPr>
        <w:spacing w:line="400" w:lineRule="exact"/>
        <w:ind w:firstLineChars="0"/>
        <w:rPr>
          <w:rFonts w:ascii="Times New Roman" w:hAnsi="Times New Roman"/>
          <w:color w:val="000000"/>
          <w:szCs w:val="21"/>
        </w:rPr>
      </w:pPr>
      <w:r>
        <w:rPr>
          <w:rFonts w:ascii="Times New Roman" w:hAnsi="Times New Roman"/>
          <w:color w:val="000000"/>
          <w:szCs w:val="21"/>
        </w:rPr>
        <w:t>大会时间为两天，将以大会特邀报告、</w:t>
      </w:r>
      <w:r>
        <w:rPr>
          <w:rFonts w:ascii="Times New Roman" w:hAnsi="Times New Roman" w:hint="eastAsia"/>
          <w:color w:val="000000"/>
          <w:szCs w:val="21"/>
        </w:rPr>
        <w:t>会</w:t>
      </w:r>
      <w:r>
        <w:rPr>
          <w:rFonts w:ascii="Times New Roman" w:hAnsi="Times New Roman"/>
          <w:color w:val="000000"/>
          <w:szCs w:val="21"/>
        </w:rPr>
        <w:t>场报告、墙报张贴、专题研讨会等形式进行交流。</w:t>
      </w:r>
    </w:p>
    <w:p w:rsidR="001B3E40" w:rsidRDefault="007507A8">
      <w:pPr>
        <w:pStyle w:val="ad"/>
        <w:numPr>
          <w:ilvl w:val="0"/>
          <w:numId w:val="2"/>
        </w:numPr>
        <w:spacing w:line="400" w:lineRule="exact"/>
        <w:ind w:firstLineChars="0"/>
        <w:rPr>
          <w:rFonts w:ascii="Times New Roman" w:hAnsi="Times New Roman"/>
          <w:color w:val="000000"/>
          <w:szCs w:val="21"/>
        </w:rPr>
      </w:pPr>
      <w:r>
        <w:rPr>
          <w:rFonts w:ascii="Times New Roman" w:hAnsi="Times New Roman"/>
          <w:color w:val="000000"/>
          <w:szCs w:val="21"/>
        </w:rPr>
        <w:lastRenderedPageBreak/>
        <w:t>安排国内外颗粒领域的知名专家与企业互动，现场解答企业提出的问题。</w:t>
      </w:r>
    </w:p>
    <w:p w:rsidR="001B3E40" w:rsidRDefault="007507A8">
      <w:pPr>
        <w:pStyle w:val="ad"/>
        <w:numPr>
          <w:ilvl w:val="0"/>
          <w:numId w:val="2"/>
        </w:numPr>
        <w:spacing w:line="400" w:lineRule="exact"/>
        <w:ind w:firstLineChars="0"/>
        <w:rPr>
          <w:rFonts w:ascii="Times New Roman" w:hAnsi="Times New Roman"/>
          <w:color w:val="000000"/>
          <w:szCs w:val="21"/>
        </w:rPr>
      </w:pPr>
      <w:r>
        <w:rPr>
          <w:rFonts w:ascii="Times New Roman" w:hAnsi="Times New Roman"/>
          <w:color w:val="000000"/>
          <w:szCs w:val="21"/>
        </w:rPr>
        <w:t>召开颗粒测试专业委会委员扩大会议。</w:t>
      </w:r>
    </w:p>
    <w:p w:rsidR="001B3E40" w:rsidRDefault="007507A8">
      <w:pPr>
        <w:spacing w:line="400" w:lineRule="exact"/>
        <w:rPr>
          <w:b/>
          <w:bCs/>
          <w:kern w:val="0"/>
          <w:sz w:val="24"/>
        </w:rPr>
      </w:pPr>
      <w:r>
        <w:rPr>
          <w:b/>
          <w:bCs/>
          <w:kern w:val="0"/>
          <w:sz w:val="24"/>
        </w:rPr>
        <w:t>五、投稿须知</w:t>
      </w:r>
    </w:p>
    <w:p w:rsidR="001B3E40" w:rsidRDefault="007507A8">
      <w:pPr>
        <w:spacing w:line="400" w:lineRule="exact"/>
        <w:ind w:firstLineChars="200" w:firstLine="420"/>
        <w:rPr>
          <w:color w:val="000000"/>
          <w:szCs w:val="21"/>
        </w:rPr>
      </w:pPr>
      <w:r>
        <w:rPr>
          <w:color w:val="000000"/>
          <w:shd w:val="clear" w:color="auto" w:fill="FFFFFF"/>
        </w:rPr>
        <w:t>会议出版论文集。</w:t>
      </w:r>
      <w:r>
        <w:rPr>
          <w:color w:val="000000"/>
          <w:szCs w:val="21"/>
        </w:rPr>
        <w:t>论文要求为详细摘要或全文投稿，稿件请采用</w:t>
      </w:r>
      <w:r>
        <w:rPr>
          <w:color w:val="000000"/>
          <w:szCs w:val="21"/>
        </w:rPr>
        <w:t>Word</w:t>
      </w:r>
      <w:r>
        <w:rPr>
          <w:color w:val="000000"/>
          <w:szCs w:val="21"/>
        </w:rPr>
        <w:t>排版并直接投稿至：</w:t>
      </w:r>
      <w:r>
        <w:rPr>
          <w:color w:val="000000"/>
          <w:szCs w:val="21"/>
        </w:rPr>
        <w:t>klxh863@163.com</w:t>
      </w:r>
      <w:r>
        <w:rPr>
          <w:color w:val="000000"/>
          <w:szCs w:val="21"/>
        </w:rPr>
        <w:t>，投稿格式</w:t>
      </w:r>
      <w:r>
        <w:rPr>
          <w:rFonts w:hint="eastAsia"/>
          <w:color w:val="000000"/>
          <w:szCs w:val="21"/>
        </w:rPr>
        <w:t>见附件</w:t>
      </w:r>
      <w:r>
        <w:rPr>
          <w:color w:val="000000"/>
          <w:szCs w:val="21"/>
        </w:rPr>
        <w:t>。</w:t>
      </w:r>
    </w:p>
    <w:p w:rsidR="001B3E40" w:rsidRDefault="007507A8">
      <w:pPr>
        <w:spacing w:line="400" w:lineRule="exact"/>
        <w:ind w:firstLineChars="200" w:firstLine="420"/>
        <w:rPr>
          <w:color w:val="000000"/>
          <w:szCs w:val="21"/>
        </w:rPr>
      </w:pPr>
      <w:r>
        <w:rPr>
          <w:color w:val="000000"/>
          <w:szCs w:val="21"/>
        </w:rPr>
        <w:t>会后将推荐部分论文至《中国粉体技术》（核心期刊），或《颗粒学报》（英文）（</w:t>
      </w:r>
      <w:r>
        <w:rPr>
          <w:color w:val="000000"/>
          <w:szCs w:val="21"/>
        </w:rPr>
        <w:t>SCI</w:t>
      </w:r>
      <w:r>
        <w:rPr>
          <w:color w:val="000000"/>
          <w:szCs w:val="21"/>
        </w:rPr>
        <w:t>与</w:t>
      </w:r>
      <w:r>
        <w:rPr>
          <w:color w:val="000000"/>
          <w:szCs w:val="21"/>
        </w:rPr>
        <w:t>EI</w:t>
      </w:r>
      <w:r>
        <w:rPr>
          <w:color w:val="000000"/>
          <w:szCs w:val="21"/>
        </w:rPr>
        <w:t>收录）。</w:t>
      </w:r>
    </w:p>
    <w:p w:rsidR="001B3E40" w:rsidRDefault="007507A8">
      <w:pPr>
        <w:spacing w:line="400" w:lineRule="exact"/>
        <w:ind w:firstLineChars="200" w:firstLine="420"/>
        <w:rPr>
          <w:color w:val="000000"/>
          <w:szCs w:val="21"/>
        </w:rPr>
      </w:pPr>
      <w:r>
        <w:rPr>
          <w:color w:val="000000"/>
          <w:szCs w:val="21"/>
        </w:rPr>
        <w:t>投稿时请</w:t>
      </w:r>
      <w:r>
        <w:rPr>
          <w:rFonts w:hint="eastAsia"/>
          <w:color w:val="000000"/>
          <w:szCs w:val="21"/>
        </w:rPr>
        <w:t>确</w:t>
      </w:r>
      <w:r>
        <w:rPr>
          <w:color w:val="000000"/>
          <w:szCs w:val="21"/>
        </w:rPr>
        <w:t>定论文希望的交流形式</w:t>
      </w:r>
      <w:r>
        <w:rPr>
          <w:color w:val="000000"/>
          <w:szCs w:val="21"/>
        </w:rPr>
        <w:t>(</w:t>
      </w:r>
      <w:r>
        <w:rPr>
          <w:color w:val="000000"/>
          <w:szCs w:val="21"/>
        </w:rPr>
        <w:t>口头报告或</w:t>
      </w:r>
      <w:r>
        <w:rPr>
          <w:color w:val="000000"/>
          <w:szCs w:val="21"/>
        </w:rPr>
        <w:t>/</w:t>
      </w:r>
      <w:r>
        <w:rPr>
          <w:color w:val="000000"/>
          <w:szCs w:val="21"/>
        </w:rPr>
        <w:t>及墙报交流</w:t>
      </w:r>
      <w:r>
        <w:rPr>
          <w:color w:val="000000"/>
          <w:szCs w:val="21"/>
        </w:rPr>
        <w:t>)</w:t>
      </w:r>
      <w:r>
        <w:rPr>
          <w:color w:val="000000"/>
          <w:szCs w:val="21"/>
        </w:rPr>
        <w:t>，同时请附论文宣读人（或墙报交流人）的个人信息。</w:t>
      </w:r>
    </w:p>
    <w:p w:rsidR="001B3E40" w:rsidRDefault="007507A8">
      <w:pPr>
        <w:spacing w:line="400" w:lineRule="exact"/>
        <w:ind w:firstLineChars="200" w:firstLine="420"/>
        <w:rPr>
          <w:color w:val="000000"/>
          <w:szCs w:val="21"/>
        </w:rPr>
      </w:pPr>
      <w:r>
        <w:rPr>
          <w:color w:val="000000"/>
          <w:szCs w:val="21"/>
        </w:rPr>
        <w:t>投稿截止日期：</w:t>
      </w:r>
      <w:r>
        <w:rPr>
          <w:color w:val="000000"/>
          <w:szCs w:val="21"/>
        </w:rPr>
        <w:t>2021</w:t>
      </w:r>
      <w:r>
        <w:rPr>
          <w:color w:val="000000"/>
          <w:szCs w:val="21"/>
        </w:rPr>
        <w:t>年</w:t>
      </w:r>
      <w:r>
        <w:rPr>
          <w:color w:val="000000"/>
          <w:szCs w:val="21"/>
        </w:rPr>
        <w:t>8</w:t>
      </w:r>
      <w:r>
        <w:rPr>
          <w:color w:val="000000"/>
          <w:szCs w:val="21"/>
        </w:rPr>
        <w:t>月</w:t>
      </w:r>
      <w:r>
        <w:rPr>
          <w:color w:val="000000"/>
          <w:szCs w:val="21"/>
        </w:rPr>
        <w:t>31</w:t>
      </w:r>
      <w:r>
        <w:rPr>
          <w:color w:val="000000"/>
          <w:szCs w:val="21"/>
        </w:rPr>
        <w:t>日。</w:t>
      </w:r>
    </w:p>
    <w:p w:rsidR="001B3E40" w:rsidRDefault="007507A8">
      <w:pPr>
        <w:spacing w:line="400" w:lineRule="exact"/>
        <w:rPr>
          <w:b/>
          <w:bCs/>
          <w:kern w:val="0"/>
          <w:sz w:val="24"/>
        </w:rPr>
      </w:pPr>
      <w:r>
        <w:rPr>
          <w:b/>
          <w:bCs/>
          <w:kern w:val="0"/>
          <w:sz w:val="24"/>
        </w:rPr>
        <w:t>六、会议费用</w:t>
      </w:r>
    </w:p>
    <w:p w:rsidR="001B3E40" w:rsidRDefault="007507A8">
      <w:pPr>
        <w:spacing w:line="400" w:lineRule="exact"/>
        <w:ind w:firstLineChars="200" w:firstLine="420"/>
        <w:rPr>
          <w:bCs/>
          <w:szCs w:val="21"/>
        </w:rPr>
      </w:pPr>
      <w:r>
        <w:rPr>
          <w:bCs/>
          <w:color w:val="000000"/>
          <w:kern w:val="0"/>
          <w:szCs w:val="21"/>
        </w:rPr>
        <w:t>大会注册费：</w:t>
      </w:r>
      <w:r>
        <w:rPr>
          <w:bCs/>
          <w:szCs w:val="21"/>
        </w:rPr>
        <w:t>2000</w:t>
      </w:r>
      <w:r>
        <w:rPr>
          <w:bCs/>
          <w:szCs w:val="21"/>
        </w:rPr>
        <w:t>元</w:t>
      </w:r>
      <w:r>
        <w:rPr>
          <w:bCs/>
          <w:szCs w:val="21"/>
        </w:rPr>
        <w:t>/</w:t>
      </w:r>
      <w:r>
        <w:rPr>
          <w:bCs/>
          <w:szCs w:val="21"/>
        </w:rPr>
        <w:t>人；学生（凭学生证）：</w:t>
      </w:r>
      <w:r>
        <w:rPr>
          <w:bCs/>
          <w:szCs w:val="21"/>
        </w:rPr>
        <w:t>1500</w:t>
      </w:r>
      <w:r>
        <w:rPr>
          <w:bCs/>
          <w:szCs w:val="21"/>
        </w:rPr>
        <w:t>元</w:t>
      </w:r>
      <w:r>
        <w:rPr>
          <w:bCs/>
          <w:szCs w:val="21"/>
        </w:rPr>
        <w:t>/</w:t>
      </w:r>
      <w:r>
        <w:rPr>
          <w:bCs/>
          <w:szCs w:val="21"/>
        </w:rPr>
        <w:t>人。食宿费自理。</w:t>
      </w:r>
    </w:p>
    <w:p w:rsidR="001B3E40" w:rsidRDefault="007507A8">
      <w:pPr>
        <w:spacing w:line="400" w:lineRule="exact"/>
        <w:ind w:firstLineChars="200" w:firstLine="420"/>
        <w:rPr>
          <w:color w:val="000000"/>
          <w:szCs w:val="21"/>
        </w:rPr>
      </w:pPr>
      <w:r>
        <w:rPr>
          <w:bCs/>
          <w:szCs w:val="21"/>
        </w:rPr>
        <w:t>在大会报名截止日期前</w:t>
      </w:r>
      <w:r>
        <w:rPr>
          <w:szCs w:val="21"/>
        </w:rPr>
        <w:t>交大会注册费：</w:t>
      </w:r>
      <w:r>
        <w:rPr>
          <w:szCs w:val="21"/>
        </w:rPr>
        <w:t>1800</w:t>
      </w:r>
      <w:r>
        <w:rPr>
          <w:szCs w:val="21"/>
        </w:rPr>
        <w:t>元</w:t>
      </w:r>
      <w:r>
        <w:rPr>
          <w:szCs w:val="21"/>
        </w:rPr>
        <w:t>/</w:t>
      </w:r>
      <w:r>
        <w:rPr>
          <w:szCs w:val="21"/>
        </w:rPr>
        <w:t>人；学生（凭学</w:t>
      </w:r>
      <w:r>
        <w:rPr>
          <w:color w:val="000000"/>
          <w:szCs w:val="21"/>
        </w:rPr>
        <w:t>生证）：</w:t>
      </w:r>
      <w:r>
        <w:rPr>
          <w:color w:val="000000"/>
          <w:szCs w:val="21"/>
        </w:rPr>
        <w:t>1200</w:t>
      </w:r>
      <w:r>
        <w:rPr>
          <w:color w:val="000000"/>
          <w:szCs w:val="21"/>
        </w:rPr>
        <w:t>元</w:t>
      </w:r>
      <w:r>
        <w:rPr>
          <w:color w:val="000000"/>
          <w:szCs w:val="21"/>
        </w:rPr>
        <w:t>/</w:t>
      </w:r>
      <w:r>
        <w:rPr>
          <w:color w:val="000000"/>
          <w:szCs w:val="21"/>
        </w:rPr>
        <w:t>人</w:t>
      </w:r>
    </w:p>
    <w:p w:rsidR="001B3E40" w:rsidRDefault="007507A8">
      <w:pPr>
        <w:spacing w:line="400" w:lineRule="exact"/>
        <w:ind w:firstLineChars="200" w:firstLine="420"/>
        <w:rPr>
          <w:color w:val="000000"/>
          <w:szCs w:val="21"/>
        </w:rPr>
      </w:pPr>
      <w:r>
        <w:rPr>
          <w:color w:val="000000"/>
          <w:szCs w:val="21"/>
        </w:rPr>
        <w:t>大会报名截止日期：</w:t>
      </w:r>
      <w:r>
        <w:rPr>
          <w:color w:val="000000"/>
          <w:szCs w:val="21"/>
        </w:rPr>
        <w:t>2021</w:t>
      </w:r>
      <w:r>
        <w:rPr>
          <w:color w:val="000000"/>
          <w:szCs w:val="21"/>
        </w:rPr>
        <w:t>年</w:t>
      </w:r>
      <w:r>
        <w:rPr>
          <w:color w:val="000000"/>
          <w:szCs w:val="21"/>
        </w:rPr>
        <w:t>8</w:t>
      </w:r>
      <w:r>
        <w:rPr>
          <w:color w:val="000000"/>
          <w:szCs w:val="21"/>
        </w:rPr>
        <w:t>月</w:t>
      </w:r>
      <w:r>
        <w:rPr>
          <w:color w:val="000000"/>
          <w:szCs w:val="21"/>
        </w:rPr>
        <w:t>31</w:t>
      </w:r>
      <w:r>
        <w:rPr>
          <w:color w:val="000000"/>
          <w:szCs w:val="21"/>
        </w:rPr>
        <w:t>日。</w:t>
      </w:r>
    </w:p>
    <w:p w:rsidR="001B3E40" w:rsidRDefault="007507A8">
      <w:pPr>
        <w:autoSpaceDE w:val="0"/>
        <w:autoSpaceDN w:val="0"/>
        <w:adjustRightInd w:val="0"/>
        <w:spacing w:line="360" w:lineRule="auto"/>
        <w:ind w:firstLineChars="186" w:firstLine="391"/>
        <w:jc w:val="left"/>
        <w:rPr>
          <w:kern w:val="0"/>
          <w:szCs w:val="21"/>
        </w:rPr>
      </w:pPr>
      <w:r>
        <w:rPr>
          <w:kern w:val="0"/>
          <w:szCs w:val="21"/>
        </w:rPr>
        <w:t>会议欢迎企业以多种形式赞助本次会议。</w:t>
      </w:r>
    </w:p>
    <w:p w:rsidR="001B3E40" w:rsidRDefault="007507A8">
      <w:pPr>
        <w:spacing w:line="400" w:lineRule="exact"/>
        <w:rPr>
          <w:kern w:val="0"/>
          <w:sz w:val="24"/>
        </w:rPr>
      </w:pPr>
      <w:r>
        <w:rPr>
          <w:b/>
          <w:bCs/>
          <w:kern w:val="0"/>
          <w:sz w:val="24"/>
        </w:rPr>
        <w:t>七、同期展览、企业交流会</w:t>
      </w:r>
    </w:p>
    <w:p w:rsidR="001B3E40" w:rsidRDefault="007507A8">
      <w:pPr>
        <w:spacing w:line="400" w:lineRule="exact"/>
        <w:ind w:firstLineChars="200" w:firstLine="420"/>
        <w:rPr>
          <w:kern w:val="0"/>
          <w:sz w:val="24"/>
        </w:rPr>
      </w:pPr>
      <w:r>
        <w:rPr>
          <w:color w:val="000000"/>
          <w:shd w:val="clear" w:color="auto" w:fill="FFFFFF"/>
        </w:rPr>
        <w:t>为了便于交流宣传、展示最新的产品，促进科研成果的转化，推动产、学、研的结合，本次会议将专门安排</w:t>
      </w:r>
      <w:r>
        <w:rPr>
          <w:color w:val="000000"/>
          <w:shd w:val="clear" w:color="auto" w:fill="FFFFFF"/>
        </w:rPr>
        <w:t>“</w:t>
      </w:r>
      <w:r>
        <w:rPr>
          <w:color w:val="000000"/>
          <w:shd w:val="clear" w:color="auto" w:fill="FFFFFF"/>
        </w:rPr>
        <w:t>新技术、新产品、新设备推介及展示</w:t>
      </w:r>
      <w:r>
        <w:rPr>
          <w:color w:val="000000"/>
          <w:shd w:val="clear" w:color="auto" w:fill="FFFFFF"/>
        </w:rPr>
        <w:t>”</w:t>
      </w:r>
      <w:r>
        <w:rPr>
          <w:color w:val="000000"/>
          <w:shd w:val="clear" w:color="auto" w:fill="FFFFFF"/>
        </w:rPr>
        <w:t>区域，内容包括：测试分析仪器、颗粒</w:t>
      </w:r>
      <w:r>
        <w:rPr>
          <w:color w:val="000000"/>
          <w:shd w:val="clear" w:color="auto" w:fill="FFFFFF"/>
        </w:rPr>
        <w:t>/</w:t>
      </w:r>
      <w:r>
        <w:rPr>
          <w:color w:val="000000"/>
          <w:shd w:val="clear" w:color="auto" w:fill="FFFFFF"/>
        </w:rPr>
        <w:t>粉体制备技术及设备、颗粒</w:t>
      </w:r>
      <w:r>
        <w:rPr>
          <w:color w:val="000000"/>
          <w:shd w:val="clear" w:color="auto" w:fill="FFFFFF"/>
        </w:rPr>
        <w:t>/</w:t>
      </w:r>
      <w:r>
        <w:rPr>
          <w:color w:val="000000"/>
          <w:shd w:val="clear" w:color="auto" w:fill="FFFFFF"/>
        </w:rPr>
        <w:t>粉体材料及产品、颗粒</w:t>
      </w:r>
      <w:r>
        <w:rPr>
          <w:color w:val="000000"/>
          <w:shd w:val="clear" w:color="auto" w:fill="FFFFFF"/>
        </w:rPr>
        <w:t>/</w:t>
      </w:r>
      <w:r>
        <w:rPr>
          <w:color w:val="000000"/>
          <w:shd w:val="clear" w:color="auto" w:fill="FFFFFF"/>
        </w:rPr>
        <w:t>粉体应用技术等</w:t>
      </w:r>
      <w:r>
        <w:rPr>
          <w:rFonts w:hint="eastAsia"/>
          <w:color w:val="000000"/>
          <w:shd w:val="clear" w:color="auto" w:fill="FFFFFF"/>
        </w:rPr>
        <w:t>，</w:t>
      </w:r>
      <w:r>
        <w:rPr>
          <w:color w:val="000000"/>
          <w:shd w:val="clear" w:color="auto" w:fill="FFFFFF"/>
        </w:rPr>
        <w:t>希望参与会上展示的企业，请于会前与专委会秘书处周素红联系，以便提前协调。热忱欢迎相关企业及单位积极参与。</w:t>
      </w:r>
    </w:p>
    <w:p w:rsidR="001B3E40" w:rsidRDefault="007507A8">
      <w:pPr>
        <w:spacing w:line="400" w:lineRule="exact"/>
        <w:rPr>
          <w:b/>
          <w:bCs/>
          <w:kern w:val="0"/>
          <w:sz w:val="24"/>
        </w:rPr>
      </w:pPr>
      <w:r>
        <w:rPr>
          <w:rFonts w:hint="eastAsia"/>
          <w:b/>
          <w:bCs/>
          <w:kern w:val="0"/>
          <w:sz w:val="24"/>
        </w:rPr>
        <w:t>八</w:t>
      </w:r>
      <w:r>
        <w:rPr>
          <w:b/>
          <w:bCs/>
          <w:kern w:val="0"/>
          <w:sz w:val="24"/>
        </w:rPr>
        <w:t>、会议地点</w:t>
      </w:r>
    </w:p>
    <w:p w:rsidR="001B3E40" w:rsidRDefault="007507A8">
      <w:pPr>
        <w:spacing w:line="400" w:lineRule="exact"/>
        <w:ind w:firstLineChars="200" w:firstLine="422"/>
        <w:rPr>
          <w:kern w:val="0"/>
          <w:szCs w:val="21"/>
        </w:rPr>
      </w:pPr>
      <w:r>
        <w:rPr>
          <w:b/>
          <w:color w:val="000000"/>
          <w:kern w:val="0"/>
          <w:szCs w:val="21"/>
        </w:rPr>
        <w:t>地点：</w:t>
      </w:r>
      <w:r>
        <w:rPr>
          <w:rFonts w:hint="eastAsia"/>
          <w:b/>
          <w:color w:val="000000"/>
          <w:kern w:val="0"/>
          <w:szCs w:val="21"/>
        </w:rPr>
        <w:t>天津市滨海新区</w:t>
      </w:r>
      <w:r>
        <w:rPr>
          <w:kern w:val="0"/>
          <w:szCs w:val="21"/>
        </w:rPr>
        <w:t>（具体开会地点将在第二轮通知中详细说明）</w:t>
      </w:r>
    </w:p>
    <w:p w:rsidR="001B3E40" w:rsidRDefault="007507A8">
      <w:pPr>
        <w:spacing w:line="400" w:lineRule="exact"/>
        <w:rPr>
          <w:b/>
          <w:color w:val="000000"/>
          <w:szCs w:val="21"/>
        </w:rPr>
      </w:pPr>
      <w:r>
        <w:rPr>
          <w:rFonts w:hint="eastAsia"/>
          <w:b/>
          <w:bCs/>
          <w:kern w:val="0"/>
          <w:sz w:val="24"/>
        </w:rPr>
        <w:t>九</w:t>
      </w:r>
      <w:r>
        <w:rPr>
          <w:b/>
          <w:bCs/>
          <w:kern w:val="0"/>
          <w:sz w:val="24"/>
        </w:rPr>
        <w:t>、联系方式</w:t>
      </w:r>
    </w:p>
    <w:p w:rsidR="001B3E40" w:rsidRDefault="007507A8">
      <w:pPr>
        <w:spacing w:line="400" w:lineRule="exact"/>
        <w:ind w:firstLineChars="200" w:firstLine="422"/>
        <w:rPr>
          <w:b/>
          <w:color w:val="000000"/>
          <w:kern w:val="0"/>
          <w:szCs w:val="21"/>
        </w:rPr>
      </w:pPr>
      <w:r>
        <w:rPr>
          <w:b/>
          <w:color w:val="000000"/>
          <w:kern w:val="0"/>
          <w:szCs w:val="21"/>
        </w:rPr>
        <w:t>注册缴费</w:t>
      </w:r>
      <w:r>
        <w:rPr>
          <w:color w:val="000000"/>
          <w:kern w:val="0"/>
          <w:szCs w:val="21"/>
        </w:rPr>
        <w:t>：韩秀芝：</w:t>
      </w:r>
      <w:r>
        <w:rPr>
          <w:color w:val="000000"/>
          <w:kern w:val="0"/>
          <w:szCs w:val="21"/>
        </w:rPr>
        <w:t>010-62647647</w:t>
      </w:r>
    </w:p>
    <w:p w:rsidR="001B3E40" w:rsidRDefault="007507A8">
      <w:pPr>
        <w:spacing w:line="400" w:lineRule="exact"/>
        <w:ind w:firstLineChars="200" w:firstLine="422"/>
        <w:rPr>
          <w:color w:val="000000"/>
          <w:kern w:val="0"/>
          <w:szCs w:val="21"/>
        </w:rPr>
      </w:pPr>
      <w:r>
        <w:rPr>
          <w:b/>
          <w:color w:val="000000"/>
          <w:kern w:val="0"/>
          <w:szCs w:val="21"/>
        </w:rPr>
        <w:t>论文投稿</w:t>
      </w:r>
      <w:r>
        <w:rPr>
          <w:color w:val="000000"/>
          <w:kern w:val="0"/>
          <w:szCs w:val="21"/>
        </w:rPr>
        <w:t>：魏永杰：</w:t>
      </w:r>
      <w:r>
        <w:rPr>
          <w:color w:val="000000"/>
          <w:kern w:val="0"/>
          <w:szCs w:val="21"/>
        </w:rPr>
        <w:t>13012262260</w:t>
      </w:r>
      <w:r>
        <w:rPr>
          <w:rFonts w:hint="eastAsia"/>
          <w:color w:val="000000"/>
          <w:kern w:val="0"/>
          <w:szCs w:val="21"/>
        </w:rPr>
        <w:t>，田庆国</w:t>
      </w:r>
      <w:r>
        <w:rPr>
          <w:color w:val="000000"/>
          <w:kern w:val="0"/>
          <w:szCs w:val="21"/>
        </w:rPr>
        <w:t>：</w:t>
      </w:r>
      <w:r>
        <w:rPr>
          <w:color w:val="000000"/>
          <w:kern w:val="0"/>
          <w:szCs w:val="21"/>
        </w:rPr>
        <w:t>13212268007</w:t>
      </w:r>
    </w:p>
    <w:p w:rsidR="001B3E40" w:rsidRDefault="007507A8">
      <w:pPr>
        <w:spacing w:line="400" w:lineRule="exact"/>
        <w:ind w:firstLineChars="200" w:firstLine="422"/>
        <w:rPr>
          <w:color w:val="000000"/>
          <w:kern w:val="0"/>
          <w:szCs w:val="21"/>
        </w:rPr>
      </w:pPr>
      <w:r>
        <w:rPr>
          <w:b/>
          <w:color w:val="000000"/>
          <w:kern w:val="0"/>
          <w:szCs w:val="21"/>
        </w:rPr>
        <w:t>会议赞助</w:t>
      </w:r>
      <w:r>
        <w:rPr>
          <w:color w:val="000000"/>
          <w:kern w:val="0"/>
          <w:szCs w:val="21"/>
        </w:rPr>
        <w:t>：周素红：</w:t>
      </w:r>
      <w:r>
        <w:rPr>
          <w:color w:val="000000"/>
          <w:kern w:val="0"/>
          <w:szCs w:val="21"/>
        </w:rPr>
        <w:t>13301330433</w:t>
      </w:r>
      <w:r>
        <w:rPr>
          <w:rFonts w:hint="eastAsia"/>
          <w:color w:val="000000"/>
          <w:kern w:val="0"/>
          <w:szCs w:val="21"/>
        </w:rPr>
        <w:t>，</w:t>
      </w:r>
      <w:r>
        <w:rPr>
          <w:color w:val="000000"/>
          <w:kern w:val="0"/>
          <w:szCs w:val="21"/>
        </w:rPr>
        <w:t>zsh863@163.com</w:t>
      </w:r>
    </w:p>
    <w:p w:rsidR="001B3E40" w:rsidRDefault="007507A8">
      <w:pPr>
        <w:spacing w:line="400" w:lineRule="exact"/>
        <w:rPr>
          <w:b/>
          <w:color w:val="000000"/>
          <w:szCs w:val="21"/>
        </w:rPr>
      </w:pPr>
      <w:r>
        <w:rPr>
          <w:b/>
          <w:bCs/>
          <w:kern w:val="0"/>
          <w:sz w:val="24"/>
        </w:rPr>
        <w:t>十、注册费</w:t>
      </w:r>
      <w:r w:rsidR="00CF14F6" w:rsidRPr="00CF14F6">
        <w:rPr>
          <w:rFonts w:hint="eastAsia"/>
          <w:b/>
          <w:bCs/>
          <w:kern w:val="0"/>
          <w:sz w:val="24"/>
        </w:rPr>
        <w:t>提前汇款到</w:t>
      </w:r>
    </w:p>
    <w:p w:rsidR="001B3E40" w:rsidRDefault="007507A8">
      <w:pPr>
        <w:spacing w:line="400" w:lineRule="exact"/>
        <w:ind w:firstLineChars="200" w:firstLine="422"/>
        <w:rPr>
          <w:color w:val="000000"/>
          <w:szCs w:val="21"/>
        </w:rPr>
      </w:pPr>
      <w:r>
        <w:rPr>
          <w:b/>
          <w:color w:val="000000"/>
          <w:szCs w:val="21"/>
        </w:rPr>
        <w:t>户名：</w:t>
      </w:r>
      <w:r>
        <w:rPr>
          <w:color w:val="000000"/>
          <w:szCs w:val="21"/>
        </w:rPr>
        <w:t>中国颗粒学会</w:t>
      </w:r>
    </w:p>
    <w:p w:rsidR="00CF14F6" w:rsidRDefault="007507A8">
      <w:pPr>
        <w:spacing w:line="400" w:lineRule="exact"/>
        <w:ind w:firstLineChars="200" w:firstLine="422"/>
        <w:rPr>
          <w:color w:val="000000"/>
          <w:szCs w:val="21"/>
        </w:rPr>
      </w:pPr>
      <w:r>
        <w:rPr>
          <w:b/>
          <w:color w:val="000000"/>
          <w:szCs w:val="21"/>
        </w:rPr>
        <w:t>开户行：</w:t>
      </w:r>
      <w:r>
        <w:rPr>
          <w:color w:val="000000"/>
          <w:szCs w:val="21"/>
        </w:rPr>
        <w:t>中国工商银行北京海淀西区支行</w:t>
      </w:r>
    </w:p>
    <w:p w:rsidR="001B3E40" w:rsidRDefault="007507A8">
      <w:pPr>
        <w:spacing w:line="400" w:lineRule="exact"/>
        <w:ind w:firstLineChars="200" w:firstLine="422"/>
        <w:rPr>
          <w:color w:val="000000"/>
          <w:szCs w:val="21"/>
        </w:rPr>
      </w:pPr>
      <w:r>
        <w:rPr>
          <w:b/>
          <w:color w:val="000000"/>
          <w:szCs w:val="21"/>
        </w:rPr>
        <w:t>帐号：</w:t>
      </w:r>
      <w:r>
        <w:rPr>
          <w:color w:val="000000"/>
          <w:szCs w:val="21"/>
        </w:rPr>
        <w:t>0200004509014413416</w:t>
      </w:r>
    </w:p>
    <w:p w:rsidR="001B3E40" w:rsidRDefault="007507A8">
      <w:pPr>
        <w:spacing w:line="400" w:lineRule="exact"/>
        <w:ind w:firstLineChars="200" w:firstLine="420"/>
        <w:rPr>
          <w:color w:val="000000"/>
          <w:szCs w:val="21"/>
        </w:rPr>
      </w:pPr>
      <w:bookmarkStart w:id="0" w:name="_GoBack"/>
      <w:bookmarkEnd w:id="0"/>
      <w:r>
        <w:rPr>
          <w:color w:val="000000"/>
          <w:szCs w:val="21"/>
        </w:rPr>
        <w:t>请在</w:t>
      </w:r>
      <w:r w:rsidR="00041C85">
        <w:rPr>
          <w:rFonts w:hint="eastAsia"/>
          <w:color w:val="000000"/>
          <w:szCs w:val="21"/>
        </w:rPr>
        <w:t>2021</w:t>
      </w:r>
      <w:r w:rsidR="00041C85">
        <w:rPr>
          <w:rFonts w:hint="eastAsia"/>
          <w:color w:val="000000"/>
          <w:szCs w:val="21"/>
        </w:rPr>
        <w:t>年</w:t>
      </w:r>
      <w:r w:rsidR="00041C85">
        <w:rPr>
          <w:rFonts w:hint="eastAsia"/>
          <w:color w:val="000000"/>
          <w:szCs w:val="21"/>
        </w:rPr>
        <w:t>7</w:t>
      </w:r>
      <w:r w:rsidR="00041C85">
        <w:rPr>
          <w:rFonts w:hint="eastAsia"/>
          <w:color w:val="000000"/>
          <w:szCs w:val="21"/>
        </w:rPr>
        <w:t>月</w:t>
      </w:r>
      <w:r w:rsidR="00041C85">
        <w:rPr>
          <w:rFonts w:hint="eastAsia"/>
          <w:color w:val="000000"/>
          <w:szCs w:val="21"/>
        </w:rPr>
        <w:t>31</w:t>
      </w:r>
      <w:r w:rsidR="00041C85">
        <w:rPr>
          <w:rFonts w:hint="eastAsia"/>
          <w:color w:val="000000"/>
          <w:szCs w:val="21"/>
        </w:rPr>
        <w:t>日前提前汇款，</w:t>
      </w:r>
      <w:r>
        <w:rPr>
          <w:color w:val="000000"/>
          <w:szCs w:val="21"/>
        </w:rPr>
        <w:t>备注栏中注明</w:t>
      </w:r>
      <w:r>
        <w:rPr>
          <w:color w:val="000000"/>
          <w:szCs w:val="21"/>
        </w:rPr>
        <w:t>“</w:t>
      </w:r>
      <w:r>
        <w:rPr>
          <w:color w:val="000000"/>
          <w:szCs w:val="21"/>
        </w:rPr>
        <w:t>测试会</w:t>
      </w:r>
      <w:r>
        <w:rPr>
          <w:color w:val="000000"/>
          <w:szCs w:val="21"/>
        </w:rPr>
        <w:t>”</w:t>
      </w:r>
      <w:r>
        <w:rPr>
          <w:color w:val="000000"/>
          <w:szCs w:val="21"/>
        </w:rPr>
        <w:t>参会人姓名字样，汇款后，请将汇款信息和发票抬头发到会务组</w:t>
      </w:r>
      <w:r>
        <w:rPr>
          <w:kern w:val="0"/>
          <w:szCs w:val="21"/>
        </w:rPr>
        <w:t>klxh863@</w:t>
      </w:r>
      <w:r>
        <w:rPr>
          <w:color w:val="000000"/>
          <w:szCs w:val="21"/>
        </w:rPr>
        <w:t>163.com</w:t>
      </w:r>
      <w:r>
        <w:rPr>
          <w:color w:val="000000"/>
          <w:szCs w:val="21"/>
        </w:rPr>
        <w:t>。</w:t>
      </w:r>
    </w:p>
    <w:p w:rsidR="001B3E40" w:rsidRDefault="007507A8">
      <w:pPr>
        <w:spacing w:line="400" w:lineRule="exact"/>
        <w:rPr>
          <w:b/>
          <w:color w:val="000000"/>
          <w:szCs w:val="21"/>
        </w:rPr>
      </w:pPr>
      <w:r>
        <w:rPr>
          <w:b/>
          <w:bCs/>
          <w:kern w:val="0"/>
          <w:sz w:val="24"/>
        </w:rPr>
        <w:t>十</w:t>
      </w:r>
      <w:r w:rsidR="00CE05AE">
        <w:rPr>
          <w:rFonts w:hint="eastAsia"/>
          <w:b/>
          <w:bCs/>
          <w:kern w:val="0"/>
          <w:sz w:val="24"/>
        </w:rPr>
        <w:t>一</w:t>
      </w:r>
      <w:r>
        <w:rPr>
          <w:b/>
          <w:bCs/>
          <w:kern w:val="0"/>
          <w:sz w:val="24"/>
        </w:rPr>
        <w:t>、报名表</w:t>
      </w:r>
    </w:p>
    <w:p w:rsidR="001B3E40" w:rsidRDefault="00A749C2">
      <w:pPr>
        <w:spacing w:line="400" w:lineRule="exact"/>
        <w:ind w:firstLineChars="200" w:firstLine="422"/>
        <w:rPr>
          <w:color w:val="000000"/>
          <w:szCs w:val="21"/>
        </w:rPr>
      </w:pPr>
      <w:r>
        <w:rPr>
          <w:b/>
          <w:noProof/>
          <w:color w:val="000000"/>
          <w:szCs w:val="21"/>
        </w:rPr>
        <w:drawing>
          <wp:anchor distT="0" distB="0" distL="114300" distR="114300" simplePos="0" relativeHeight="251658752" behindDoc="1" locked="0" layoutInCell="1" allowOverlap="1" wp14:anchorId="7BE04C40" wp14:editId="66DA1F25">
            <wp:simplePos x="0" y="0"/>
            <wp:positionH relativeFrom="column">
              <wp:posOffset>4024630</wp:posOffset>
            </wp:positionH>
            <wp:positionV relativeFrom="paragraph">
              <wp:posOffset>204224</wp:posOffset>
            </wp:positionV>
            <wp:extent cx="1065600" cy="1058400"/>
            <wp:effectExtent l="0" t="0" r="1270" b="889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5600" cy="105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07A8">
        <w:rPr>
          <w:color w:val="000000"/>
          <w:szCs w:val="21"/>
        </w:rPr>
        <w:t>请计划投稿与参会人员务必在</w:t>
      </w:r>
      <w:r w:rsidR="007507A8">
        <w:rPr>
          <w:color w:val="000000"/>
          <w:szCs w:val="21"/>
        </w:rPr>
        <w:t>2021</w:t>
      </w:r>
      <w:r w:rsidR="007507A8">
        <w:rPr>
          <w:color w:val="000000"/>
          <w:szCs w:val="21"/>
        </w:rPr>
        <w:t>年</w:t>
      </w:r>
      <w:r w:rsidR="007507A8">
        <w:rPr>
          <w:color w:val="000000"/>
          <w:szCs w:val="21"/>
        </w:rPr>
        <w:t>8</w:t>
      </w:r>
      <w:r w:rsidR="007507A8">
        <w:rPr>
          <w:color w:val="000000"/>
          <w:szCs w:val="21"/>
        </w:rPr>
        <w:t>月</w:t>
      </w:r>
      <w:r w:rsidR="007507A8">
        <w:rPr>
          <w:color w:val="000000"/>
          <w:szCs w:val="21"/>
        </w:rPr>
        <w:t>31</w:t>
      </w:r>
      <w:r w:rsidR="007507A8">
        <w:rPr>
          <w:color w:val="000000"/>
          <w:szCs w:val="21"/>
        </w:rPr>
        <w:t>日前将回执发出，以便安排住宿和会议准备。</w:t>
      </w:r>
    </w:p>
    <w:p w:rsidR="003C0AAD" w:rsidRDefault="003C0AAD" w:rsidP="0052141A">
      <w:pPr>
        <w:ind w:firstLineChars="1814" w:firstLine="3824"/>
        <w:jc w:val="center"/>
        <w:rPr>
          <w:b/>
          <w:color w:val="000000"/>
          <w:szCs w:val="21"/>
        </w:rPr>
      </w:pPr>
    </w:p>
    <w:p w:rsidR="003C0AAD" w:rsidRDefault="003C0AAD" w:rsidP="0052141A">
      <w:pPr>
        <w:ind w:firstLineChars="1814" w:firstLine="3824"/>
        <w:jc w:val="center"/>
        <w:rPr>
          <w:b/>
          <w:color w:val="000000"/>
          <w:szCs w:val="21"/>
        </w:rPr>
      </w:pPr>
    </w:p>
    <w:p w:rsidR="001B3E40" w:rsidRDefault="007507A8" w:rsidP="0052141A">
      <w:pPr>
        <w:ind w:firstLineChars="1814" w:firstLine="3824"/>
        <w:jc w:val="center"/>
        <w:rPr>
          <w:b/>
          <w:color w:val="000000"/>
          <w:szCs w:val="21"/>
        </w:rPr>
      </w:pPr>
      <w:r>
        <w:rPr>
          <w:b/>
          <w:color w:val="000000"/>
          <w:szCs w:val="21"/>
        </w:rPr>
        <w:t>中国颗粒学会颗粒测试专业委员会</w:t>
      </w:r>
    </w:p>
    <w:p w:rsidR="001B3E40" w:rsidRDefault="007507A8" w:rsidP="0052141A">
      <w:pPr>
        <w:ind w:firstLineChars="2889" w:firstLine="6091"/>
        <w:jc w:val="center"/>
        <w:rPr>
          <w:b/>
          <w:color w:val="000000"/>
          <w:szCs w:val="21"/>
        </w:rPr>
      </w:pPr>
      <w:r>
        <w:rPr>
          <w:b/>
          <w:color w:val="000000"/>
          <w:szCs w:val="21"/>
        </w:rPr>
        <w:t>2021-5-</w:t>
      </w:r>
      <w:r w:rsidR="0052141A">
        <w:rPr>
          <w:b/>
          <w:color w:val="000000"/>
          <w:szCs w:val="21"/>
        </w:rPr>
        <w:t>20</w:t>
      </w:r>
    </w:p>
    <w:p w:rsidR="001B3E40" w:rsidRDefault="001B3E40">
      <w:pPr>
        <w:jc w:val="center"/>
        <w:rPr>
          <w:rFonts w:eastAsia="仿宋_GB2312"/>
          <w:sz w:val="36"/>
          <w:szCs w:val="36"/>
        </w:rPr>
        <w:sectPr w:rsidR="001B3E40" w:rsidSect="0052141A">
          <w:footerReference w:type="default" r:id="rId10"/>
          <w:pgSz w:w="11906" w:h="16838"/>
          <w:pgMar w:top="1134" w:right="1418" w:bottom="1134" w:left="1418" w:header="851" w:footer="992" w:gutter="0"/>
          <w:cols w:space="425"/>
          <w:docGrid w:type="lines" w:linePitch="312"/>
        </w:sectPr>
      </w:pPr>
    </w:p>
    <w:p w:rsidR="001B3E40" w:rsidRDefault="007507A8">
      <w:pPr>
        <w:jc w:val="center"/>
        <w:rPr>
          <w:rFonts w:eastAsia="仿宋_GB2312"/>
          <w:sz w:val="36"/>
          <w:szCs w:val="36"/>
        </w:rPr>
      </w:pPr>
      <w:r>
        <w:rPr>
          <w:rFonts w:eastAsia="仿宋_GB2312"/>
          <w:sz w:val="36"/>
          <w:szCs w:val="36"/>
        </w:rPr>
        <w:lastRenderedPageBreak/>
        <w:t>参会回执</w:t>
      </w:r>
    </w:p>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958"/>
        <w:gridCol w:w="420"/>
        <w:gridCol w:w="816"/>
        <w:gridCol w:w="324"/>
        <w:gridCol w:w="1927"/>
        <w:gridCol w:w="1757"/>
        <w:gridCol w:w="1367"/>
      </w:tblGrid>
      <w:tr w:rsidR="001B3E40">
        <w:trPr>
          <w:trHeight w:val="454"/>
        </w:trPr>
        <w:tc>
          <w:tcPr>
            <w:tcW w:w="1507" w:type="dxa"/>
            <w:vAlign w:val="center"/>
          </w:tcPr>
          <w:p w:rsidR="001B3E40" w:rsidRDefault="007507A8">
            <w:pPr>
              <w:spacing w:line="360" w:lineRule="auto"/>
              <w:jc w:val="center"/>
              <w:rPr>
                <w:color w:val="000000"/>
                <w:szCs w:val="21"/>
              </w:rPr>
            </w:pPr>
            <w:r>
              <w:rPr>
                <w:color w:val="000000"/>
                <w:szCs w:val="21"/>
              </w:rPr>
              <w:t>单　位</w:t>
            </w:r>
          </w:p>
        </w:tc>
        <w:tc>
          <w:tcPr>
            <w:tcW w:w="7569" w:type="dxa"/>
            <w:gridSpan w:val="7"/>
            <w:vAlign w:val="center"/>
          </w:tcPr>
          <w:p w:rsidR="001B3E40" w:rsidRDefault="001B3E40">
            <w:pPr>
              <w:spacing w:line="360" w:lineRule="auto"/>
              <w:jc w:val="center"/>
              <w:rPr>
                <w:color w:val="000000"/>
                <w:szCs w:val="21"/>
              </w:rPr>
            </w:pPr>
          </w:p>
        </w:tc>
      </w:tr>
      <w:tr w:rsidR="001B3E40">
        <w:trPr>
          <w:trHeight w:val="454"/>
        </w:trPr>
        <w:tc>
          <w:tcPr>
            <w:tcW w:w="1507" w:type="dxa"/>
            <w:vAlign w:val="center"/>
          </w:tcPr>
          <w:p w:rsidR="001B3E40" w:rsidRDefault="007507A8">
            <w:pPr>
              <w:spacing w:line="360" w:lineRule="auto"/>
              <w:jc w:val="center"/>
              <w:rPr>
                <w:color w:val="000000"/>
                <w:szCs w:val="21"/>
              </w:rPr>
            </w:pPr>
            <w:r>
              <w:rPr>
                <w:color w:val="000000"/>
                <w:szCs w:val="21"/>
              </w:rPr>
              <w:t>地　址</w:t>
            </w:r>
          </w:p>
        </w:tc>
        <w:tc>
          <w:tcPr>
            <w:tcW w:w="4445" w:type="dxa"/>
            <w:gridSpan w:val="5"/>
            <w:vAlign w:val="center"/>
          </w:tcPr>
          <w:p w:rsidR="001B3E40" w:rsidRDefault="001B3E40">
            <w:pPr>
              <w:spacing w:line="360" w:lineRule="auto"/>
              <w:jc w:val="center"/>
              <w:rPr>
                <w:color w:val="000000"/>
                <w:szCs w:val="21"/>
              </w:rPr>
            </w:pPr>
          </w:p>
        </w:tc>
        <w:tc>
          <w:tcPr>
            <w:tcW w:w="1757" w:type="dxa"/>
            <w:vAlign w:val="center"/>
          </w:tcPr>
          <w:p w:rsidR="001B3E40" w:rsidRDefault="007507A8">
            <w:pPr>
              <w:spacing w:line="360" w:lineRule="auto"/>
              <w:jc w:val="center"/>
              <w:rPr>
                <w:color w:val="000000"/>
                <w:szCs w:val="21"/>
              </w:rPr>
            </w:pPr>
            <w:r>
              <w:rPr>
                <w:color w:val="000000"/>
                <w:szCs w:val="21"/>
              </w:rPr>
              <w:t>邮编</w:t>
            </w:r>
          </w:p>
        </w:tc>
        <w:tc>
          <w:tcPr>
            <w:tcW w:w="1367" w:type="dxa"/>
            <w:vAlign w:val="center"/>
          </w:tcPr>
          <w:p w:rsidR="001B3E40" w:rsidRDefault="001B3E40">
            <w:pPr>
              <w:spacing w:line="360" w:lineRule="auto"/>
              <w:jc w:val="center"/>
              <w:rPr>
                <w:color w:val="000000"/>
                <w:szCs w:val="21"/>
              </w:rPr>
            </w:pPr>
          </w:p>
        </w:tc>
      </w:tr>
      <w:tr w:rsidR="001B3E40">
        <w:trPr>
          <w:trHeight w:val="227"/>
        </w:trPr>
        <w:tc>
          <w:tcPr>
            <w:tcW w:w="1507" w:type="dxa"/>
            <w:vAlign w:val="center"/>
          </w:tcPr>
          <w:p w:rsidR="001B3E40" w:rsidRDefault="007507A8">
            <w:pPr>
              <w:spacing w:line="360" w:lineRule="auto"/>
              <w:jc w:val="center"/>
              <w:rPr>
                <w:color w:val="000000"/>
                <w:szCs w:val="21"/>
              </w:rPr>
            </w:pPr>
            <w:r>
              <w:rPr>
                <w:color w:val="000000"/>
                <w:szCs w:val="21"/>
              </w:rPr>
              <w:t>联系人</w:t>
            </w:r>
          </w:p>
        </w:tc>
        <w:tc>
          <w:tcPr>
            <w:tcW w:w="1378" w:type="dxa"/>
            <w:gridSpan w:val="2"/>
            <w:vAlign w:val="center"/>
          </w:tcPr>
          <w:p w:rsidR="001B3E40" w:rsidRDefault="001B3E40">
            <w:pPr>
              <w:spacing w:line="360" w:lineRule="auto"/>
              <w:jc w:val="center"/>
              <w:rPr>
                <w:color w:val="000000"/>
                <w:szCs w:val="21"/>
              </w:rPr>
            </w:pPr>
          </w:p>
        </w:tc>
        <w:tc>
          <w:tcPr>
            <w:tcW w:w="1140" w:type="dxa"/>
            <w:gridSpan w:val="2"/>
            <w:vAlign w:val="center"/>
          </w:tcPr>
          <w:p w:rsidR="001B3E40" w:rsidRDefault="007507A8">
            <w:pPr>
              <w:spacing w:line="360" w:lineRule="auto"/>
              <w:jc w:val="center"/>
              <w:rPr>
                <w:color w:val="000000"/>
                <w:szCs w:val="21"/>
              </w:rPr>
            </w:pPr>
            <w:r>
              <w:rPr>
                <w:color w:val="000000"/>
                <w:szCs w:val="21"/>
              </w:rPr>
              <w:t>联系电话</w:t>
            </w:r>
          </w:p>
        </w:tc>
        <w:tc>
          <w:tcPr>
            <w:tcW w:w="1927" w:type="dxa"/>
            <w:vAlign w:val="center"/>
          </w:tcPr>
          <w:p w:rsidR="001B3E40" w:rsidRDefault="001B3E40">
            <w:pPr>
              <w:spacing w:line="360" w:lineRule="auto"/>
              <w:jc w:val="center"/>
              <w:rPr>
                <w:color w:val="000000"/>
                <w:szCs w:val="21"/>
              </w:rPr>
            </w:pPr>
          </w:p>
        </w:tc>
        <w:tc>
          <w:tcPr>
            <w:tcW w:w="1757" w:type="dxa"/>
            <w:vAlign w:val="center"/>
          </w:tcPr>
          <w:p w:rsidR="001B3E40" w:rsidRDefault="007507A8">
            <w:pPr>
              <w:spacing w:line="360" w:lineRule="auto"/>
              <w:jc w:val="center"/>
              <w:rPr>
                <w:color w:val="000000"/>
                <w:szCs w:val="21"/>
              </w:rPr>
            </w:pPr>
            <w:r>
              <w:rPr>
                <w:color w:val="000000"/>
                <w:szCs w:val="21"/>
              </w:rPr>
              <w:t>E-mail</w:t>
            </w:r>
          </w:p>
        </w:tc>
        <w:tc>
          <w:tcPr>
            <w:tcW w:w="1367" w:type="dxa"/>
            <w:vAlign w:val="center"/>
          </w:tcPr>
          <w:p w:rsidR="001B3E40" w:rsidRDefault="001B3E40">
            <w:pPr>
              <w:spacing w:line="360" w:lineRule="auto"/>
              <w:jc w:val="center"/>
              <w:rPr>
                <w:color w:val="000000"/>
                <w:szCs w:val="21"/>
              </w:rPr>
            </w:pPr>
          </w:p>
        </w:tc>
      </w:tr>
      <w:tr w:rsidR="001B3E40">
        <w:trPr>
          <w:trHeight w:val="454"/>
        </w:trPr>
        <w:tc>
          <w:tcPr>
            <w:tcW w:w="1507" w:type="dxa"/>
            <w:vAlign w:val="center"/>
          </w:tcPr>
          <w:p w:rsidR="001B3E40" w:rsidRDefault="007507A8">
            <w:pPr>
              <w:spacing w:line="360" w:lineRule="auto"/>
              <w:jc w:val="center"/>
              <w:rPr>
                <w:color w:val="000000"/>
                <w:sz w:val="18"/>
                <w:szCs w:val="18"/>
              </w:rPr>
            </w:pPr>
            <w:r>
              <w:rPr>
                <w:color w:val="000000"/>
                <w:sz w:val="18"/>
                <w:szCs w:val="18"/>
              </w:rPr>
              <w:t>发票填写单位</w:t>
            </w:r>
          </w:p>
        </w:tc>
        <w:tc>
          <w:tcPr>
            <w:tcW w:w="7569" w:type="dxa"/>
            <w:gridSpan w:val="7"/>
            <w:vAlign w:val="center"/>
          </w:tcPr>
          <w:p w:rsidR="001B3E40" w:rsidRDefault="001B3E40">
            <w:pPr>
              <w:spacing w:line="360" w:lineRule="auto"/>
              <w:jc w:val="center"/>
              <w:rPr>
                <w:color w:val="000000"/>
                <w:szCs w:val="21"/>
              </w:rPr>
            </w:pPr>
          </w:p>
        </w:tc>
      </w:tr>
      <w:tr w:rsidR="001B3E40">
        <w:trPr>
          <w:trHeight w:val="454"/>
        </w:trPr>
        <w:tc>
          <w:tcPr>
            <w:tcW w:w="1507" w:type="dxa"/>
            <w:vAlign w:val="center"/>
          </w:tcPr>
          <w:p w:rsidR="001B3E40" w:rsidRDefault="007507A8">
            <w:pPr>
              <w:spacing w:line="360" w:lineRule="auto"/>
              <w:jc w:val="center"/>
              <w:rPr>
                <w:color w:val="000000"/>
                <w:sz w:val="18"/>
                <w:szCs w:val="18"/>
              </w:rPr>
            </w:pPr>
            <w:r>
              <w:rPr>
                <w:color w:val="000000"/>
                <w:sz w:val="18"/>
                <w:szCs w:val="18"/>
              </w:rPr>
              <w:t>发票填写税号</w:t>
            </w:r>
          </w:p>
        </w:tc>
        <w:tc>
          <w:tcPr>
            <w:tcW w:w="7569" w:type="dxa"/>
            <w:gridSpan w:val="7"/>
            <w:vAlign w:val="center"/>
          </w:tcPr>
          <w:p w:rsidR="001B3E40" w:rsidRDefault="001B3E40">
            <w:pPr>
              <w:spacing w:line="360" w:lineRule="auto"/>
              <w:jc w:val="center"/>
              <w:rPr>
                <w:color w:val="000000"/>
                <w:szCs w:val="21"/>
              </w:rPr>
            </w:pPr>
          </w:p>
        </w:tc>
      </w:tr>
      <w:tr w:rsidR="001B3E40">
        <w:trPr>
          <w:trHeight w:val="454"/>
        </w:trPr>
        <w:tc>
          <w:tcPr>
            <w:tcW w:w="1507" w:type="dxa"/>
            <w:vAlign w:val="center"/>
          </w:tcPr>
          <w:p w:rsidR="001B3E40" w:rsidRDefault="007507A8">
            <w:pPr>
              <w:spacing w:line="360" w:lineRule="auto"/>
              <w:jc w:val="center"/>
              <w:rPr>
                <w:color w:val="000000"/>
                <w:sz w:val="18"/>
                <w:szCs w:val="18"/>
              </w:rPr>
            </w:pPr>
            <w:r>
              <w:rPr>
                <w:color w:val="000000"/>
                <w:sz w:val="18"/>
                <w:szCs w:val="18"/>
              </w:rPr>
              <w:t>发票单</w:t>
            </w:r>
            <w:r>
              <w:rPr>
                <w:color w:val="000000"/>
                <w:sz w:val="18"/>
                <w:szCs w:val="18"/>
              </w:rPr>
              <w:t>/</w:t>
            </w:r>
            <w:r>
              <w:rPr>
                <w:color w:val="000000"/>
                <w:sz w:val="18"/>
                <w:szCs w:val="18"/>
              </w:rPr>
              <w:t>合开</w:t>
            </w:r>
          </w:p>
        </w:tc>
        <w:tc>
          <w:tcPr>
            <w:tcW w:w="7569" w:type="dxa"/>
            <w:gridSpan w:val="7"/>
            <w:vAlign w:val="center"/>
          </w:tcPr>
          <w:p w:rsidR="001B3E40" w:rsidRDefault="001B3E40">
            <w:pPr>
              <w:spacing w:line="360" w:lineRule="auto"/>
              <w:jc w:val="center"/>
              <w:rPr>
                <w:color w:val="000000"/>
                <w:szCs w:val="21"/>
              </w:rPr>
            </w:pPr>
          </w:p>
        </w:tc>
      </w:tr>
      <w:tr w:rsidR="001B3E40">
        <w:trPr>
          <w:trHeight w:val="454"/>
        </w:trPr>
        <w:tc>
          <w:tcPr>
            <w:tcW w:w="1507" w:type="dxa"/>
            <w:vAlign w:val="center"/>
          </w:tcPr>
          <w:p w:rsidR="001B3E40" w:rsidRDefault="007507A8">
            <w:pPr>
              <w:spacing w:line="360" w:lineRule="auto"/>
              <w:jc w:val="center"/>
              <w:rPr>
                <w:color w:val="000000"/>
                <w:szCs w:val="21"/>
              </w:rPr>
            </w:pPr>
            <w:r>
              <w:rPr>
                <w:color w:val="000000"/>
                <w:szCs w:val="21"/>
              </w:rPr>
              <w:t>邮寄地址</w:t>
            </w:r>
          </w:p>
        </w:tc>
        <w:tc>
          <w:tcPr>
            <w:tcW w:w="7569" w:type="dxa"/>
            <w:gridSpan w:val="7"/>
            <w:vAlign w:val="center"/>
          </w:tcPr>
          <w:p w:rsidR="001B3E40" w:rsidRDefault="001B3E40">
            <w:pPr>
              <w:spacing w:line="360" w:lineRule="auto"/>
              <w:jc w:val="center"/>
              <w:rPr>
                <w:color w:val="000000"/>
                <w:szCs w:val="21"/>
              </w:rPr>
            </w:pPr>
          </w:p>
        </w:tc>
      </w:tr>
      <w:tr w:rsidR="001B3E40">
        <w:trPr>
          <w:trHeight w:val="454"/>
        </w:trPr>
        <w:tc>
          <w:tcPr>
            <w:tcW w:w="1507" w:type="dxa"/>
          </w:tcPr>
          <w:p w:rsidR="001B3E40" w:rsidRDefault="007507A8">
            <w:pPr>
              <w:spacing w:line="360" w:lineRule="auto"/>
              <w:jc w:val="center"/>
              <w:rPr>
                <w:color w:val="000000"/>
                <w:szCs w:val="21"/>
              </w:rPr>
            </w:pPr>
            <w:r>
              <w:rPr>
                <w:color w:val="000000"/>
                <w:szCs w:val="21"/>
              </w:rPr>
              <w:t>参会人姓名</w:t>
            </w:r>
          </w:p>
        </w:tc>
        <w:tc>
          <w:tcPr>
            <w:tcW w:w="958" w:type="dxa"/>
          </w:tcPr>
          <w:p w:rsidR="001B3E40" w:rsidRDefault="007507A8">
            <w:pPr>
              <w:spacing w:line="360" w:lineRule="auto"/>
              <w:jc w:val="center"/>
              <w:rPr>
                <w:color w:val="000000"/>
                <w:szCs w:val="21"/>
              </w:rPr>
            </w:pPr>
            <w:r>
              <w:rPr>
                <w:color w:val="000000"/>
                <w:szCs w:val="21"/>
              </w:rPr>
              <w:t>性别</w:t>
            </w:r>
          </w:p>
        </w:tc>
        <w:tc>
          <w:tcPr>
            <w:tcW w:w="1236" w:type="dxa"/>
            <w:gridSpan w:val="2"/>
          </w:tcPr>
          <w:p w:rsidR="001B3E40" w:rsidRDefault="007507A8">
            <w:pPr>
              <w:spacing w:line="360" w:lineRule="auto"/>
              <w:jc w:val="center"/>
              <w:rPr>
                <w:color w:val="000000"/>
                <w:szCs w:val="21"/>
              </w:rPr>
            </w:pPr>
            <w:r>
              <w:rPr>
                <w:color w:val="000000"/>
                <w:szCs w:val="21"/>
              </w:rPr>
              <w:t>职务</w:t>
            </w:r>
            <w:r>
              <w:rPr>
                <w:color w:val="000000"/>
                <w:szCs w:val="21"/>
              </w:rPr>
              <w:t>/</w:t>
            </w:r>
            <w:r>
              <w:rPr>
                <w:color w:val="000000"/>
                <w:szCs w:val="21"/>
              </w:rPr>
              <w:t>职称</w:t>
            </w:r>
          </w:p>
        </w:tc>
        <w:tc>
          <w:tcPr>
            <w:tcW w:w="2251" w:type="dxa"/>
            <w:gridSpan w:val="2"/>
          </w:tcPr>
          <w:p w:rsidR="001B3E40" w:rsidRDefault="007507A8">
            <w:pPr>
              <w:spacing w:line="360" w:lineRule="auto"/>
              <w:jc w:val="center"/>
              <w:rPr>
                <w:color w:val="000000"/>
                <w:szCs w:val="21"/>
              </w:rPr>
            </w:pPr>
            <w:r>
              <w:rPr>
                <w:color w:val="000000"/>
                <w:szCs w:val="21"/>
              </w:rPr>
              <w:t>手机</w:t>
            </w:r>
          </w:p>
        </w:tc>
        <w:tc>
          <w:tcPr>
            <w:tcW w:w="1757" w:type="dxa"/>
          </w:tcPr>
          <w:p w:rsidR="001B3E40" w:rsidRDefault="007507A8">
            <w:pPr>
              <w:spacing w:line="360" w:lineRule="auto"/>
              <w:jc w:val="center"/>
              <w:rPr>
                <w:color w:val="000000"/>
                <w:szCs w:val="21"/>
              </w:rPr>
            </w:pPr>
            <w:r>
              <w:rPr>
                <w:color w:val="000000"/>
                <w:szCs w:val="21"/>
              </w:rPr>
              <w:t>E-mail</w:t>
            </w:r>
          </w:p>
        </w:tc>
        <w:tc>
          <w:tcPr>
            <w:tcW w:w="1367" w:type="dxa"/>
          </w:tcPr>
          <w:p w:rsidR="001B3E40" w:rsidRDefault="007507A8">
            <w:pPr>
              <w:spacing w:line="360" w:lineRule="auto"/>
              <w:jc w:val="center"/>
              <w:rPr>
                <w:color w:val="000000"/>
                <w:szCs w:val="21"/>
              </w:rPr>
            </w:pPr>
            <w:r>
              <w:rPr>
                <w:color w:val="000000"/>
                <w:szCs w:val="21"/>
              </w:rPr>
              <w:t>住宿</w:t>
            </w:r>
            <w:r>
              <w:rPr>
                <w:color w:val="000000"/>
                <w:szCs w:val="21"/>
              </w:rPr>
              <w:t>(</w:t>
            </w:r>
            <w:r>
              <w:rPr>
                <w:color w:val="000000"/>
                <w:szCs w:val="21"/>
              </w:rPr>
              <w:t>单</w:t>
            </w:r>
            <w:r>
              <w:rPr>
                <w:color w:val="000000"/>
                <w:szCs w:val="21"/>
              </w:rPr>
              <w:t>/</w:t>
            </w:r>
            <w:r>
              <w:rPr>
                <w:color w:val="000000"/>
                <w:szCs w:val="21"/>
              </w:rPr>
              <w:t>拼</w:t>
            </w:r>
            <w:r>
              <w:rPr>
                <w:color w:val="000000"/>
                <w:szCs w:val="21"/>
              </w:rPr>
              <w:t>)</w:t>
            </w:r>
          </w:p>
        </w:tc>
      </w:tr>
      <w:tr w:rsidR="001B3E40">
        <w:trPr>
          <w:trHeight w:val="454"/>
        </w:trPr>
        <w:tc>
          <w:tcPr>
            <w:tcW w:w="1507" w:type="dxa"/>
          </w:tcPr>
          <w:p w:rsidR="001B3E40" w:rsidRDefault="001B3E40">
            <w:pPr>
              <w:spacing w:line="360" w:lineRule="auto"/>
              <w:jc w:val="center"/>
              <w:rPr>
                <w:color w:val="000000"/>
                <w:szCs w:val="21"/>
              </w:rPr>
            </w:pPr>
          </w:p>
        </w:tc>
        <w:tc>
          <w:tcPr>
            <w:tcW w:w="958" w:type="dxa"/>
          </w:tcPr>
          <w:p w:rsidR="001B3E40" w:rsidRDefault="001B3E40">
            <w:pPr>
              <w:spacing w:line="360" w:lineRule="auto"/>
              <w:jc w:val="center"/>
              <w:rPr>
                <w:color w:val="000000"/>
                <w:szCs w:val="21"/>
              </w:rPr>
            </w:pPr>
          </w:p>
        </w:tc>
        <w:tc>
          <w:tcPr>
            <w:tcW w:w="1236" w:type="dxa"/>
            <w:gridSpan w:val="2"/>
          </w:tcPr>
          <w:p w:rsidR="001B3E40" w:rsidRDefault="001B3E40">
            <w:pPr>
              <w:spacing w:line="360" w:lineRule="auto"/>
              <w:jc w:val="center"/>
              <w:rPr>
                <w:color w:val="000000"/>
                <w:szCs w:val="21"/>
              </w:rPr>
            </w:pPr>
          </w:p>
        </w:tc>
        <w:tc>
          <w:tcPr>
            <w:tcW w:w="2251" w:type="dxa"/>
            <w:gridSpan w:val="2"/>
          </w:tcPr>
          <w:p w:rsidR="001B3E40" w:rsidRDefault="001B3E40">
            <w:pPr>
              <w:spacing w:line="360" w:lineRule="auto"/>
              <w:jc w:val="center"/>
              <w:rPr>
                <w:color w:val="000000"/>
                <w:szCs w:val="21"/>
              </w:rPr>
            </w:pPr>
          </w:p>
        </w:tc>
        <w:tc>
          <w:tcPr>
            <w:tcW w:w="1757" w:type="dxa"/>
          </w:tcPr>
          <w:p w:rsidR="001B3E40" w:rsidRDefault="001B3E40">
            <w:pPr>
              <w:spacing w:line="360" w:lineRule="auto"/>
              <w:jc w:val="center"/>
              <w:rPr>
                <w:color w:val="000000"/>
                <w:szCs w:val="21"/>
              </w:rPr>
            </w:pPr>
          </w:p>
        </w:tc>
        <w:tc>
          <w:tcPr>
            <w:tcW w:w="1367" w:type="dxa"/>
          </w:tcPr>
          <w:p w:rsidR="001B3E40" w:rsidRDefault="001B3E40">
            <w:pPr>
              <w:spacing w:line="360" w:lineRule="auto"/>
              <w:jc w:val="center"/>
              <w:rPr>
                <w:color w:val="000000"/>
                <w:szCs w:val="21"/>
              </w:rPr>
            </w:pPr>
          </w:p>
        </w:tc>
      </w:tr>
      <w:tr w:rsidR="001B3E40">
        <w:trPr>
          <w:trHeight w:val="454"/>
        </w:trPr>
        <w:tc>
          <w:tcPr>
            <w:tcW w:w="1507" w:type="dxa"/>
          </w:tcPr>
          <w:p w:rsidR="001B3E40" w:rsidRDefault="001B3E40">
            <w:pPr>
              <w:spacing w:line="360" w:lineRule="auto"/>
              <w:jc w:val="center"/>
              <w:rPr>
                <w:color w:val="000000"/>
                <w:szCs w:val="21"/>
              </w:rPr>
            </w:pPr>
          </w:p>
        </w:tc>
        <w:tc>
          <w:tcPr>
            <w:tcW w:w="958" w:type="dxa"/>
          </w:tcPr>
          <w:p w:rsidR="001B3E40" w:rsidRDefault="001B3E40">
            <w:pPr>
              <w:spacing w:line="360" w:lineRule="auto"/>
              <w:jc w:val="center"/>
              <w:rPr>
                <w:color w:val="000000"/>
                <w:szCs w:val="21"/>
              </w:rPr>
            </w:pPr>
          </w:p>
        </w:tc>
        <w:tc>
          <w:tcPr>
            <w:tcW w:w="1236" w:type="dxa"/>
            <w:gridSpan w:val="2"/>
          </w:tcPr>
          <w:p w:rsidR="001B3E40" w:rsidRDefault="001B3E40">
            <w:pPr>
              <w:spacing w:line="360" w:lineRule="auto"/>
              <w:jc w:val="center"/>
              <w:rPr>
                <w:color w:val="000000"/>
                <w:szCs w:val="21"/>
              </w:rPr>
            </w:pPr>
          </w:p>
        </w:tc>
        <w:tc>
          <w:tcPr>
            <w:tcW w:w="2251" w:type="dxa"/>
            <w:gridSpan w:val="2"/>
          </w:tcPr>
          <w:p w:rsidR="001B3E40" w:rsidRDefault="001B3E40">
            <w:pPr>
              <w:spacing w:line="360" w:lineRule="auto"/>
              <w:jc w:val="center"/>
              <w:rPr>
                <w:color w:val="000000"/>
                <w:szCs w:val="21"/>
              </w:rPr>
            </w:pPr>
          </w:p>
        </w:tc>
        <w:tc>
          <w:tcPr>
            <w:tcW w:w="1757" w:type="dxa"/>
          </w:tcPr>
          <w:p w:rsidR="001B3E40" w:rsidRDefault="001B3E40">
            <w:pPr>
              <w:spacing w:line="360" w:lineRule="auto"/>
              <w:jc w:val="center"/>
              <w:rPr>
                <w:color w:val="000000"/>
                <w:szCs w:val="21"/>
              </w:rPr>
            </w:pPr>
          </w:p>
        </w:tc>
        <w:tc>
          <w:tcPr>
            <w:tcW w:w="1367" w:type="dxa"/>
          </w:tcPr>
          <w:p w:rsidR="001B3E40" w:rsidRDefault="001B3E40">
            <w:pPr>
              <w:spacing w:line="360" w:lineRule="auto"/>
              <w:jc w:val="center"/>
              <w:rPr>
                <w:color w:val="000000"/>
                <w:szCs w:val="21"/>
              </w:rPr>
            </w:pPr>
          </w:p>
        </w:tc>
      </w:tr>
      <w:tr w:rsidR="001B3E40">
        <w:trPr>
          <w:trHeight w:val="454"/>
        </w:trPr>
        <w:tc>
          <w:tcPr>
            <w:tcW w:w="1507" w:type="dxa"/>
          </w:tcPr>
          <w:p w:rsidR="001B3E40" w:rsidRDefault="001B3E40">
            <w:pPr>
              <w:spacing w:line="360" w:lineRule="auto"/>
              <w:jc w:val="center"/>
              <w:rPr>
                <w:color w:val="000000"/>
                <w:szCs w:val="21"/>
              </w:rPr>
            </w:pPr>
          </w:p>
        </w:tc>
        <w:tc>
          <w:tcPr>
            <w:tcW w:w="958" w:type="dxa"/>
          </w:tcPr>
          <w:p w:rsidR="001B3E40" w:rsidRDefault="001B3E40">
            <w:pPr>
              <w:spacing w:line="360" w:lineRule="auto"/>
              <w:jc w:val="center"/>
              <w:rPr>
                <w:color w:val="000000"/>
                <w:szCs w:val="21"/>
              </w:rPr>
            </w:pPr>
          </w:p>
        </w:tc>
        <w:tc>
          <w:tcPr>
            <w:tcW w:w="1236" w:type="dxa"/>
            <w:gridSpan w:val="2"/>
          </w:tcPr>
          <w:p w:rsidR="001B3E40" w:rsidRDefault="001B3E40">
            <w:pPr>
              <w:spacing w:line="360" w:lineRule="auto"/>
              <w:jc w:val="center"/>
              <w:rPr>
                <w:color w:val="000000"/>
                <w:szCs w:val="21"/>
              </w:rPr>
            </w:pPr>
          </w:p>
        </w:tc>
        <w:tc>
          <w:tcPr>
            <w:tcW w:w="2251" w:type="dxa"/>
            <w:gridSpan w:val="2"/>
          </w:tcPr>
          <w:p w:rsidR="001B3E40" w:rsidRDefault="001B3E40">
            <w:pPr>
              <w:spacing w:line="360" w:lineRule="auto"/>
              <w:jc w:val="center"/>
              <w:rPr>
                <w:color w:val="000000"/>
                <w:szCs w:val="21"/>
              </w:rPr>
            </w:pPr>
          </w:p>
        </w:tc>
        <w:tc>
          <w:tcPr>
            <w:tcW w:w="1757" w:type="dxa"/>
          </w:tcPr>
          <w:p w:rsidR="001B3E40" w:rsidRDefault="001B3E40">
            <w:pPr>
              <w:spacing w:line="360" w:lineRule="auto"/>
              <w:jc w:val="center"/>
              <w:rPr>
                <w:color w:val="000000"/>
                <w:szCs w:val="21"/>
              </w:rPr>
            </w:pPr>
          </w:p>
        </w:tc>
        <w:tc>
          <w:tcPr>
            <w:tcW w:w="1367" w:type="dxa"/>
          </w:tcPr>
          <w:p w:rsidR="001B3E40" w:rsidRDefault="001B3E40">
            <w:pPr>
              <w:spacing w:line="360" w:lineRule="auto"/>
              <w:jc w:val="center"/>
              <w:rPr>
                <w:color w:val="000000"/>
                <w:szCs w:val="21"/>
              </w:rPr>
            </w:pPr>
          </w:p>
        </w:tc>
      </w:tr>
      <w:tr w:rsidR="001B3E40">
        <w:trPr>
          <w:trHeight w:val="454"/>
        </w:trPr>
        <w:tc>
          <w:tcPr>
            <w:tcW w:w="1507" w:type="dxa"/>
          </w:tcPr>
          <w:p w:rsidR="001B3E40" w:rsidRDefault="001B3E40">
            <w:pPr>
              <w:spacing w:line="360" w:lineRule="auto"/>
              <w:jc w:val="center"/>
              <w:rPr>
                <w:color w:val="000000"/>
                <w:szCs w:val="21"/>
              </w:rPr>
            </w:pPr>
          </w:p>
        </w:tc>
        <w:tc>
          <w:tcPr>
            <w:tcW w:w="958" w:type="dxa"/>
          </w:tcPr>
          <w:p w:rsidR="001B3E40" w:rsidRDefault="001B3E40">
            <w:pPr>
              <w:spacing w:line="360" w:lineRule="auto"/>
              <w:jc w:val="center"/>
              <w:rPr>
                <w:color w:val="000000"/>
                <w:szCs w:val="21"/>
              </w:rPr>
            </w:pPr>
          </w:p>
        </w:tc>
        <w:tc>
          <w:tcPr>
            <w:tcW w:w="1236" w:type="dxa"/>
            <w:gridSpan w:val="2"/>
          </w:tcPr>
          <w:p w:rsidR="001B3E40" w:rsidRDefault="001B3E40">
            <w:pPr>
              <w:spacing w:line="360" w:lineRule="auto"/>
              <w:jc w:val="center"/>
              <w:rPr>
                <w:color w:val="000000"/>
                <w:szCs w:val="21"/>
              </w:rPr>
            </w:pPr>
          </w:p>
        </w:tc>
        <w:tc>
          <w:tcPr>
            <w:tcW w:w="2251" w:type="dxa"/>
            <w:gridSpan w:val="2"/>
          </w:tcPr>
          <w:p w:rsidR="001B3E40" w:rsidRDefault="001B3E40">
            <w:pPr>
              <w:spacing w:line="360" w:lineRule="auto"/>
              <w:jc w:val="center"/>
              <w:rPr>
                <w:color w:val="000000"/>
                <w:szCs w:val="21"/>
              </w:rPr>
            </w:pPr>
          </w:p>
        </w:tc>
        <w:tc>
          <w:tcPr>
            <w:tcW w:w="1757" w:type="dxa"/>
          </w:tcPr>
          <w:p w:rsidR="001B3E40" w:rsidRDefault="001B3E40">
            <w:pPr>
              <w:spacing w:line="360" w:lineRule="auto"/>
              <w:jc w:val="center"/>
              <w:rPr>
                <w:color w:val="000000"/>
                <w:szCs w:val="21"/>
              </w:rPr>
            </w:pPr>
          </w:p>
        </w:tc>
        <w:tc>
          <w:tcPr>
            <w:tcW w:w="1367" w:type="dxa"/>
          </w:tcPr>
          <w:p w:rsidR="001B3E40" w:rsidRDefault="001B3E40">
            <w:pPr>
              <w:spacing w:line="360" w:lineRule="auto"/>
              <w:jc w:val="center"/>
              <w:rPr>
                <w:color w:val="000000"/>
                <w:szCs w:val="21"/>
              </w:rPr>
            </w:pPr>
          </w:p>
        </w:tc>
      </w:tr>
      <w:tr w:rsidR="001B3E40">
        <w:trPr>
          <w:trHeight w:val="454"/>
        </w:trPr>
        <w:tc>
          <w:tcPr>
            <w:tcW w:w="1507" w:type="dxa"/>
          </w:tcPr>
          <w:p w:rsidR="001B3E40" w:rsidRDefault="001B3E40">
            <w:pPr>
              <w:spacing w:line="360" w:lineRule="auto"/>
              <w:jc w:val="center"/>
              <w:rPr>
                <w:color w:val="000000"/>
                <w:szCs w:val="21"/>
              </w:rPr>
            </w:pPr>
          </w:p>
        </w:tc>
        <w:tc>
          <w:tcPr>
            <w:tcW w:w="958" w:type="dxa"/>
          </w:tcPr>
          <w:p w:rsidR="001B3E40" w:rsidRDefault="001B3E40">
            <w:pPr>
              <w:spacing w:line="360" w:lineRule="auto"/>
              <w:jc w:val="center"/>
              <w:rPr>
                <w:color w:val="000000"/>
                <w:szCs w:val="21"/>
              </w:rPr>
            </w:pPr>
          </w:p>
        </w:tc>
        <w:tc>
          <w:tcPr>
            <w:tcW w:w="1236" w:type="dxa"/>
            <w:gridSpan w:val="2"/>
          </w:tcPr>
          <w:p w:rsidR="001B3E40" w:rsidRDefault="001B3E40">
            <w:pPr>
              <w:spacing w:line="360" w:lineRule="auto"/>
              <w:jc w:val="center"/>
              <w:rPr>
                <w:color w:val="000000"/>
                <w:szCs w:val="21"/>
              </w:rPr>
            </w:pPr>
          </w:p>
        </w:tc>
        <w:tc>
          <w:tcPr>
            <w:tcW w:w="2251" w:type="dxa"/>
            <w:gridSpan w:val="2"/>
          </w:tcPr>
          <w:p w:rsidR="001B3E40" w:rsidRDefault="001B3E40">
            <w:pPr>
              <w:spacing w:line="360" w:lineRule="auto"/>
              <w:jc w:val="center"/>
              <w:rPr>
                <w:color w:val="000000"/>
                <w:szCs w:val="21"/>
              </w:rPr>
            </w:pPr>
          </w:p>
        </w:tc>
        <w:tc>
          <w:tcPr>
            <w:tcW w:w="1757" w:type="dxa"/>
          </w:tcPr>
          <w:p w:rsidR="001B3E40" w:rsidRDefault="001B3E40">
            <w:pPr>
              <w:spacing w:line="360" w:lineRule="auto"/>
              <w:jc w:val="center"/>
              <w:rPr>
                <w:color w:val="000000"/>
                <w:szCs w:val="21"/>
              </w:rPr>
            </w:pPr>
          </w:p>
        </w:tc>
        <w:tc>
          <w:tcPr>
            <w:tcW w:w="1367" w:type="dxa"/>
          </w:tcPr>
          <w:p w:rsidR="001B3E40" w:rsidRDefault="001B3E40">
            <w:pPr>
              <w:spacing w:line="360" w:lineRule="auto"/>
              <w:jc w:val="center"/>
              <w:rPr>
                <w:color w:val="000000"/>
                <w:szCs w:val="21"/>
              </w:rPr>
            </w:pPr>
          </w:p>
        </w:tc>
      </w:tr>
      <w:tr w:rsidR="001B3E40">
        <w:trPr>
          <w:trHeight w:val="454"/>
        </w:trPr>
        <w:tc>
          <w:tcPr>
            <w:tcW w:w="1507" w:type="dxa"/>
          </w:tcPr>
          <w:p w:rsidR="001B3E40" w:rsidRDefault="007507A8">
            <w:pPr>
              <w:spacing w:line="360" w:lineRule="auto"/>
              <w:jc w:val="center"/>
              <w:rPr>
                <w:color w:val="000000"/>
                <w:szCs w:val="21"/>
              </w:rPr>
            </w:pPr>
            <w:r>
              <w:rPr>
                <w:color w:val="000000"/>
                <w:szCs w:val="21"/>
              </w:rPr>
              <w:t>关注的问题</w:t>
            </w:r>
          </w:p>
          <w:p w:rsidR="001B3E40" w:rsidRDefault="007507A8">
            <w:pPr>
              <w:spacing w:line="360" w:lineRule="auto"/>
              <w:jc w:val="center"/>
              <w:rPr>
                <w:color w:val="000000"/>
                <w:szCs w:val="21"/>
              </w:rPr>
            </w:pPr>
            <w:r>
              <w:rPr>
                <w:color w:val="000000"/>
                <w:szCs w:val="21"/>
              </w:rPr>
              <w:t>及建议</w:t>
            </w:r>
          </w:p>
        </w:tc>
        <w:tc>
          <w:tcPr>
            <w:tcW w:w="7569" w:type="dxa"/>
            <w:gridSpan w:val="7"/>
            <w:vAlign w:val="center"/>
          </w:tcPr>
          <w:p w:rsidR="001B3E40" w:rsidRDefault="001B3E40">
            <w:pPr>
              <w:spacing w:line="360" w:lineRule="auto"/>
              <w:jc w:val="center"/>
              <w:rPr>
                <w:color w:val="000000"/>
                <w:szCs w:val="21"/>
              </w:rPr>
            </w:pPr>
          </w:p>
        </w:tc>
      </w:tr>
      <w:tr w:rsidR="001B3E40">
        <w:trPr>
          <w:trHeight w:val="454"/>
        </w:trPr>
        <w:tc>
          <w:tcPr>
            <w:tcW w:w="1507" w:type="dxa"/>
          </w:tcPr>
          <w:p w:rsidR="001B3E40" w:rsidRDefault="007507A8">
            <w:pPr>
              <w:spacing w:line="360" w:lineRule="auto"/>
              <w:jc w:val="center"/>
              <w:rPr>
                <w:color w:val="000000"/>
                <w:szCs w:val="21"/>
              </w:rPr>
            </w:pPr>
            <w:r>
              <w:rPr>
                <w:color w:val="000000"/>
                <w:szCs w:val="21"/>
              </w:rPr>
              <w:t>报告题目</w:t>
            </w:r>
            <w:r>
              <w:rPr>
                <w:color w:val="000000"/>
                <w:szCs w:val="21"/>
              </w:rPr>
              <w:t>/</w:t>
            </w:r>
          </w:p>
          <w:p w:rsidR="001B3E40" w:rsidRDefault="007507A8">
            <w:pPr>
              <w:spacing w:line="360" w:lineRule="auto"/>
              <w:jc w:val="center"/>
              <w:rPr>
                <w:color w:val="000000"/>
                <w:szCs w:val="21"/>
              </w:rPr>
            </w:pPr>
            <w:r>
              <w:rPr>
                <w:color w:val="000000"/>
                <w:szCs w:val="21"/>
              </w:rPr>
              <w:t>报告人</w:t>
            </w:r>
          </w:p>
        </w:tc>
        <w:tc>
          <w:tcPr>
            <w:tcW w:w="7569" w:type="dxa"/>
            <w:gridSpan w:val="7"/>
            <w:vAlign w:val="center"/>
          </w:tcPr>
          <w:p w:rsidR="001B3E40" w:rsidRDefault="001B3E40">
            <w:pPr>
              <w:spacing w:line="360" w:lineRule="auto"/>
              <w:jc w:val="center"/>
              <w:rPr>
                <w:color w:val="000000"/>
                <w:szCs w:val="21"/>
              </w:rPr>
            </w:pPr>
          </w:p>
        </w:tc>
      </w:tr>
      <w:tr w:rsidR="001B3E40">
        <w:trPr>
          <w:trHeight w:val="454"/>
        </w:trPr>
        <w:tc>
          <w:tcPr>
            <w:tcW w:w="9076" w:type="dxa"/>
            <w:gridSpan w:val="8"/>
            <w:vAlign w:val="center"/>
          </w:tcPr>
          <w:p w:rsidR="001B3E40" w:rsidRDefault="007507A8">
            <w:pPr>
              <w:spacing w:line="360" w:lineRule="auto"/>
              <w:jc w:val="center"/>
              <w:rPr>
                <w:color w:val="000000"/>
                <w:szCs w:val="21"/>
              </w:rPr>
            </w:pPr>
            <w:r>
              <w:rPr>
                <w:color w:val="000000"/>
                <w:szCs w:val="21"/>
              </w:rPr>
              <w:t>邮箱：</w:t>
            </w:r>
            <w:r>
              <w:rPr>
                <w:color w:val="000000"/>
                <w:szCs w:val="21"/>
              </w:rPr>
              <w:t>klxh863@163.com</w:t>
            </w:r>
            <w:r>
              <w:rPr>
                <w:color w:val="000000"/>
                <w:szCs w:val="21"/>
              </w:rPr>
              <w:t>联系电话：</w:t>
            </w:r>
            <w:r>
              <w:rPr>
                <w:color w:val="000000"/>
                <w:szCs w:val="21"/>
              </w:rPr>
              <w:t>13301330433</w:t>
            </w:r>
          </w:p>
        </w:tc>
      </w:tr>
      <w:tr w:rsidR="001B3E40">
        <w:trPr>
          <w:trHeight w:val="454"/>
        </w:trPr>
        <w:tc>
          <w:tcPr>
            <w:tcW w:w="9076" w:type="dxa"/>
            <w:gridSpan w:val="8"/>
            <w:vAlign w:val="center"/>
          </w:tcPr>
          <w:p w:rsidR="001B3E40" w:rsidRDefault="007507A8">
            <w:pPr>
              <w:spacing w:beforeLines="20" w:before="62"/>
              <w:rPr>
                <w:color w:val="000000"/>
                <w:szCs w:val="21"/>
              </w:rPr>
            </w:pPr>
            <w:r>
              <w:rPr>
                <w:color w:val="000000"/>
                <w:szCs w:val="21"/>
              </w:rPr>
              <w:t>1.</w:t>
            </w:r>
            <w:r>
              <w:rPr>
                <w:color w:val="000000"/>
                <w:szCs w:val="21"/>
              </w:rPr>
              <w:t>为提高大会的品牌和实效，组委会特征集大家关注的问题、报告题目及建议，便于组织大会发言和相关内容的培训。同时希望参会嘉宾主题发言单位的内容须以行业发展的角度和高度为主题思想，减少企业的硬性宣传从而达到更好的推广效果，发言内容必须符合组委会的要求</w:t>
            </w:r>
            <w:r>
              <w:rPr>
                <w:color w:val="000000"/>
                <w:szCs w:val="21"/>
              </w:rPr>
              <w:t>.</w:t>
            </w:r>
          </w:p>
          <w:p w:rsidR="001B3E40" w:rsidRDefault="007507A8">
            <w:pPr>
              <w:spacing w:beforeLines="20" w:before="62"/>
              <w:rPr>
                <w:color w:val="000000"/>
                <w:szCs w:val="21"/>
              </w:rPr>
            </w:pPr>
            <w:r>
              <w:rPr>
                <w:color w:val="000000"/>
                <w:szCs w:val="21"/>
              </w:rPr>
              <w:t>2.</w:t>
            </w:r>
            <w:r>
              <w:rPr>
                <w:color w:val="000000"/>
                <w:szCs w:val="21"/>
              </w:rPr>
              <w:t>汇款时请在备注栏中注明</w:t>
            </w:r>
            <w:r>
              <w:rPr>
                <w:color w:val="000000"/>
                <w:szCs w:val="21"/>
              </w:rPr>
              <w:t>“</w:t>
            </w:r>
            <w:r>
              <w:rPr>
                <w:color w:val="000000"/>
                <w:szCs w:val="21"/>
              </w:rPr>
              <w:t>测试会</w:t>
            </w:r>
            <w:r>
              <w:rPr>
                <w:color w:val="000000"/>
                <w:szCs w:val="21"/>
              </w:rPr>
              <w:t>”</w:t>
            </w:r>
            <w:r>
              <w:rPr>
                <w:color w:val="000000"/>
                <w:szCs w:val="21"/>
              </w:rPr>
              <w:t>参会人姓名字样，汇款后请将汇款信息和发票抬头发到会务组</w:t>
            </w:r>
            <w:r>
              <w:rPr>
                <w:kern w:val="0"/>
                <w:szCs w:val="21"/>
              </w:rPr>
              <w:t>klxh863@</w:t>
            </w:r>
            <w:r>
              <w:rPr>
                <w:color w:val="000000"/>
                <w:szCs w:val="21"/>
              </w:rPr>
              <w:t>163.com</w:t>
            </w:r>
            <w:r>
              <w:rPr>
                <w:color w:val="000000"/>
                <w:szCs w:val="21"/>
              </w:rPr>
              <w:t>。</w:t>
            </w:r>
          </w:p>
          <w:p w:rsidR="001B3E40" w:rsidRDefault="007507A8">
            <w:pPr>
              <w:spacing w:beforeLines="20" w:before="62"/>
              <w:rPr>
                <w:color w:val="000000"/>
                <w:szCs w:val="21"/>
              </w:rPr>
            </w:pPr>
            <w:r>
              <w:rPr>
                <w:color w:val="000000"/>
                <w:szCs w:val="21"/>
              </w:rPr>
              <w:t>3.</w:t>
            </w:r>
            <w:r>
              <w:rPr>
                <w:color w:val="000000"/>
                <w:szCs w:val="21"/>
              </w:rPr>
              <w:t>多人回执在同一表格中时，请注明发票是合开还是分别开。</w:t>
            </w:r>
          </w:p>
        </w:tc>
      </w:tr>
    </w:tbl>
    <w:p w:rsidR="001B3E40" w:rsidRDefault="001B3E40">
      <w:pPr>
        <w:jc w:val="center"/>
        <w:rPr>
          <w:b/>
          <w:bCs/>
          <w:sz w:val="28"/>
          <w:szCs w:val="28"/>
        </w:rPr>
      </w:pPr>
    </w:p>
    <w:sectPr w:rsidR="001B3E40" w:rsidSect="00CE05AE">
      <w:footerReference w:type="default" r:id="rId11"/>
      <w:pgSz w:w="11906" w:h="16838"/>
      <w:pgMar w:top="1440"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E70" w:rsidRDefault="00623E70">
      <w:r>
        <w:separator/>
      </w:r>
    </w:p>
  </w:endnote>
  <w:endnote w:type="continuationSeparator" w:id="0">
    <w:p w:rsidR="00623E70" w:rsidRDefault="0062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E40" w:rsidRDefault="007507A8">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B3E40" w:rsidRDefault="007507A8">
                          <w:pPr>
                            <w:pStyle w:val="a5"/>
                          </w:pPr>
                          <w:r>
                            <w:rPr>
                              <w:rFonts w:hint="eastAsia"/>
                            </w:rPr>
                            <w:fldChar w:fldCharType="begin"/>
                          </w:r>
                          <w:r>
                            <w:rPr>
                              <w:rFonts w:hint="eastAsia"/>
                            </w:rPr>
                            <w:instrText xml:space="preserve"> PAGE  \* MERGEFORMAT </w:instrText>
                          </w:r>
                          <w:r>
                            <w:rPr>
                              <w:rFonts w:hint="eastAsia"/>
                            </w:rPr>
                            <w:fldChar w:fldCharType="separate"/>
                          </w:r>
                          <w:r w:rsidR="00041C85">
                            <w:rPr>
                              <w:noProof/>
                            </w:rPr>
                            <w:t>3</w:t>
                          </w:r>
                          <w:r>
                            <w:rPr>
                              <w:rFonts w:hint="eastAsia"/>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A+zm+O0AQAASwMAAA4AAAAAAAAAAAAAAAAALgIAAGRycy9lMm9Eb2MueG1sUEsB&#10;Ai0AFAAGAAgAAAAhAAxK8O7WAAAABQEAAA8AAAAAAAAAAAAAAAAADgQAAGRycy9kb3ducmV2Lnht&#10;bFBLBQYAAAAABAAEAPMAAAARBQAAAAA=&#10;" filled="f" stroked="f">
              <v:textbox style="mso-fit-shape-to-text:t" inset="0,0,0,0">
                <w:txbxContent>
                  <w:p w:rsidR="001B3E40" w:rsidRDefault="007507A8">
                    <w:pPr>
                      <w:pStyle w:val="a5"/>
                    </w:pPr>
                    <w:r>
                      <w:rPr>
                        <w:rFonts w:hint="eastAsia"/>
                      </w:rPr>
                      <w:fldChar w:fldCharType="begin"/>
                    </w:r>
                    <w:r>
                      <w:rPr>
                        <w:rFonts w:hint="eastAsia"/>
                      </w:rPr>
                      <w:instrText xml:space="preserve"> PAGE  \* MERGEFORMAT </w:instrText>
                    </w:r>
                    <w:r>
                      <w:rPr>
                        <w:rFonts w:hint="eastAsia"/>
                      </w:rPr>
                      <w:fldChar w:fldCharType="separate"/>
                    </w:r>
                    <w:r w:rsidR="00041C85">
                      <w:rPr>
                        <w:noProof/>
                      </w:rPr>
                      <w:t>3</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E40" w:rsidRDefault="001B3E4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E70" w:rsidRDefault="00623E70">
      <w:r>
        <w:separator/>
      </w:r>
    </w:p>
  </w:footnote>
  <w:footnote w:type="continuationSeparator" w:id="0">
    <w:p w:rsidR="00623E70" w:rsidRDefault="00623E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7112"/>
    <w:multiLevelType w:val="multilevel"/>
    <w:tmpl w:val="0A587112"/>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4A710304"/>
    <w:multiLevelType w:val="multilevel"/>
    <w:tmpl w:val="4A710304"/>
    <w:lvl w:ilvl="0">
      <w:start w:val="1"/>
      <w:numFmt w:val="decimal"/>
      <w:lvlText w:val="%1."/>
      <w:lvlJc w:val="left"/>
      <w:pPr>
        <w:ind w:left="720" w:hanging="360"/>
      </w:pPr>
      <w:rPr>
        <w:rFonts w:cs="Times New Roman" w:hint="default"/>
      </w:rPr>
    </w:lvl>
    <w:lvl w:ilvl="1">
      <w:start w:val="1"/>
      <w:numFmt w:val="decimal"/>
      <w:lvlText w:val="%2."/>
      <w:lvlJc w:val="left"/>
      <w:pPr>
        <w:ind w:left="1365" w:hanging="585"/>
      </w:pPr>
      <w:rPr>
        <w:rFonts w:cs="Times New Roman" w:hint="default"/>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bordersDoNotSurroundHeader/>
  <w:bordersDoNotSurroundFooter/>
  <w:defaultTabStop w:val="420"/>
  <w:drawingGridHorizontalSpacing w:val="181"/>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A96"/>
    <w:rsid w:val="00002D57"/>
    <w:rsid w:val="0000517E"/>
    <w:rsid w:val="0001247E"/>
    <w:rsid w:val="000166B4"/>
    <w:rsid w:val="00024200"/>
    <w:rsid w:val="00025A18"/>
    <w:rsid w:val="00026496"/>
    <w:rsid w:val="00032320"/>
    <w:rsid w:val="0003337E"/>
    <w:rsid w:val="00041C85"/>
    <w:rsid w:val="00061848"/>
    <w:rsid w:val="00064482"/>
    <w:rsid w:val="0006569B"/>
    <w:rsid w:val="00067C37"/>
    <w:rsid w:val="0008029E"/>
    <w:rsid w:val="00081CD1"/>
    <w:rsid w:val="000853A8"/>
    <w:rsid w:val="00086F3C"/>
    <w:rsid w:val="00094027"/>
    <w:rsid w:val="0009594B"/>
    <w:rsid w:val="00095C61"/>
    <w:rsid w:val="000B0578"/>
    <w:rsid w:val="000B167D"/>
    <w:rsid w:val="000B4AAD"/>
    <w:rsid w:val="000C3181"/>
    <w:rsid w:val="000E0257"/>
    <w:rsid w:val="000E6762"/>
    <w:rsid w:val="000E6EE2"/>
    <w:rsid w:val="000F4AEB"/>
    <w:rsid w:val="000F68EC"/>
    <w:rsid w:val="000F7E11"/>
    <w:rsid w:val="001070E3"/>
    <w:rsid w:val="00114038"/>
    <w:rsid w:val="00114DA1"/>
    <w:rsid w:val="001179CA"/>
    <w:rsid w:val="00131692"/>
    <w:rsid w:val="00135741"/>
    <w:rsid w:val="0013591C"/>
    <w:rsid w:val="001374E1"/>
    <w:rsid w:val="0014178B"/>
    <w:rsid w:val="00146C07"/>
    <w:rsid w:val="00154F37"/>
    <w:rsid w:val="00164135"/>
    <w:rsid w:val="001703C1"/>
    <w:rsid w:val="001754C7"/>
    <w:rsid w:val="00182501"/>
    <w:rsid w:val="0018268F"/>
    <w:rsid w:val="0018441D"/>
    <w:rsid w:val="00184D19"/>
    <w:rsid w:val="00184F12"/>
    <w:rsid w:val="001913D6"/>
    <w:rsid w:val="001A2F02"/>
    <w:rsid w:val="001B3E40"/>
    <w:rsid w:val="001B63F5"/>
    <w:rsid w:val="001B71A6"/>
    <w:rsid w:val="001C0FF1"/>
    <w:rsid w:val="001C61D5"/>
    <w:rsid w:val="001C66FB"/>
    <w:rsid w:val="001D391A"/>
    <w:rsid w:val="001F20A0"/>
    <w:rsid w:val="001F4E32"/>
    <w:rsid w:val="002077D1"/>
    <w:rsid w:val="002079ED"/>
    <w:rsid w:val="002218FD"/>
    <w:rsid w:val="002434D0"/>
    <w:rsid w:val="00245C49"/>
    <w:rsid w:val="00250C3A"/>
    <w:rsid w:val="00253740"/>
    <w:rsid w:val="00254D97"/>
    <w:rsid w:val="002557AE"/>
    <w:rsid w:val="00261AFA"/>
    <w:rsid w:val="0026548B"/>
    <w:rsid w:val="002754DE"/>
    <w:rsid w:val="00276097"/>
    <w:rsid w:val="00281ABF"/>
    <w:rsid w:val="0028226D"/>
    <w:rsid w:val="00291657"/>
    <w:rsid w:val="002B252E"/>
    <w:rsid w:val="002B3546"/>
    <w:rsid w:val="002C56EB"/>
    <w:rsid w:val="002D75FC"/>
    <w:rsid w:val="002E3A34"/>
    <w:rsid w:val="002F52EA"/>
    <w:rsid w:val="002F74D2"/>
    <w:rsid w:val="00305C9A"/>
    <w:rsid w:val="0032351C"/>
    <w:rsid w:val="003314A0"/>
    <w:rsid w:val="00334B18"/>
    <w:rsid w:val="00345053"/>
    <w:rsid w:val="003511AF"/>
    <w:rsid w:val="00363EF3"/>
    <w:rsid w:val="003642DD"/>
    <w:rsid w:val="003665DA"/>
    <w:rsid w:val="003701DF"/>
    <w:rsid w:val="00371C65"/>
    <w:rsid w:val="0037492C"/>
    <w:rsid w:val="00392EEF"/>
    <w:rsid w:val="00393D6A"/>
    <w:rsid w:val="003A17E7"/>
    <w:rsid w:val="003A323D"/>
    <w:rsid w:val="003B1295"/>
    <w:rsid w:val="003B1357"/>
    <w:rsid w:val="003B24AA"/>
    <w:rsid w:val="003B3980"/>
    <w:rsid w:val="003B79F2"/>
    <w:rsid w:val="003C077C"/>
    <w:rsid w:val="003C0AAD"/>
    <w:rsid w:val="003C1D5F"/>
    <w:rsid w:val="003C728A"/>
    <w:rsid w:val="003D137D"/>
    <w:rsid w:val="003D16FD"/>
    <w:rsid w:val="003D2C90"/>
    <w:rsid w:val="003D3E22"/>
    <w:rsid w:val="003D6D1B"/>
    <w:rsid w:val="003F03CC"/>
    <w:rsid w:val="003F30E4"/>
    <w:rsid w:val="00402EF1"/>
    <w:rsid w:val="0040355B"/>
    <w:rsid w:val="00405733"/>
    <w:rsid w:val="004124EA"/>
    <w:rsid w:val="00412C0C"/>
    <w:rsid w:val="00417082"/>
    <w:rsid w:val="00431FAF"/>
    <w:rsid w:val="0043771F"/>
    <w:rsid w:val="00437CBE"/>
    <w:rsid w:val="0044064B"/>
    <w:rsid w:val="0044513E"/>
    <w:rsid w:val="004476E9"/>
    <w:rsid w:val="004511A6"/>
    <w:rsid w:val="00452808"/>
    <w:rsid w:val="004608A3"/>
    <w:rsid w:val="00462577"/>
    <w:rsid w:val="004629B3"/>
    <w:rsid w:val="00463B76"/>
    <w:rsid w:val="00467DBC"/>
    <w:rsid w:val="004726B5"/>
    <w:rsid w:val="00475BBB"/>
    <w:rsid w:val="00483462"/>
    <w:rsid w:val="0049670D"/>
    <w:rsid w:val="004B2017"/>
    <w:rsid w:val="004B7D3B"/>
    <w:rsid w:val="004C42F9"/>
    <w:rsid w:val="004C4A61"/>
    <w:rsid w:val="004C4D42"/>
    <w:rsid w:val="004D0EEE"/>
    <w:rsid w:val="004D2220"/>
    <w:rsid w:val="004D2627"/>
    <w:rsid w:val="004D499D"/>
    <w:rsid w:val="004D5F91"/>
    <w:rsid w:val="004E6371"/>
    <w:rsid w:val="004F080C"/>
    <w:rsid w:val="004F27F9"/>
    <w:rsid w:val="004F3EA0"/>
    <w:rsid w:val="0050187B"/>
    <w:rsid w:val="005027E1"/>
    <w:rsid w:val="005101A1"/>
    <w:rsid w:val="0052141A"/>
    <w:rsid w:val="00527DB6"/>
    <w:rsid w:val="005300A0"/>
    <w:rsid w:val="00530CEA"/>
    <w:rsid w:val="00531856"/>
    <w:rsid w:val="005417D3"/>
    <w:rsid w:val="005468DC"/>
    <w:rsid w:val="00547DC3"/>
    <w:rsid w:val="005555C0"/>
    <w:rsid w:val="0055635C"/>
    <w:rsid w:val="00581CBA"/>
    <w:rsid w:val="00586BA8"/>
    <w:rsid w:val="005A607F"/>
    <w:rsid w:val="005B5BBF"/>
    <w:rsid w:val="005C056E"/>
    <w:rsid w:val="005C2D4F"/>
    <w:rsid w:val="005D08C3"/>
    <w:rsid w:val="005D38E1"/>
    <w:rsid w:val="005D66AE"/>
    <w:rsid w:val="005E0819"/>
    <w:rsid w:val="005E16CB"/>
    <w:rsid w:val="005E2A96"/>
    <w:rsid w:val="00600F5A"/>
    <w:rsid w:val="00602536"/>
    <w:rsid w:val="0061103E"/>
    <w:rsid w:val="00614F5F"/>
    <w:rsid w:val="00617378"/>
    <w:rsid w:val="00623E70"/>
    <w:rsid w:val="006416FA"/>
    <w:rsid w:val="00642BA0"/>
    <w:rsid w:val="0066223C"/>
    <w:rsid w:val="00665BF2"/>
    <w:rsid w:val="006676E3"/>
    <w:rsid w:val="006815A4"/>
    <w:rsid w:val="006819B0"/>
    <w:rsid w:val="0068359C"/>
    <w:rsid w:val="00684CC8"/>
    <w:rsid w:val="006870D7"/>
    <w:rsid w:val="006A6F0E"/>
    <w:rsid w:val="006B1990"/>
    <w:rsid w:val="006B3A44"/>
    <w:rsid w:val="006B77FD"/>
    <w:rsid w:val="006C3A65"/>
    <w:rsid w:val="006C7FE5"/>
    <w:rsid w:val="006D2361"/>
    <w:rsid w:val="006E1790"/>
    <w:rsid w:val="006E48EA"/>
    <w:rsid w:val="006F0A9F"/>
    <w:rsid w:val="006F709E"/>
    <w:rsid w:val="00703A1C"/>
    <w:rsid w:val="00706104"/>
    <w:rsid w:val="00706271"/>
    <w:rsid w:val="00710A08"/>
    <w:rsid w:val="00715AE5"/>
    <w:rsid w:val="00716496"/>
    <w:rsid w:val="007249B8"/>
    <w:rsid w:val="007303D6"/>
    <w:rsid w:val="00740EA1"/>
    <w:rsid w:val="007476BF"/>
    <w:rsid w:val="007507A8"/>
    <w:rsid w:val="0075281C"/>
    <w:rsid w:val="00756767"/>
    <w:rsid w:val="00757AEF"/>
    <w:rsid w:val="00765F5B"/>
    <w:rsid w:val="007719A9"/>
    <w:rsid w:val="00772FF4"/>
    <w:rsid w:val="00773427"/>
    <w:rsid w:val="00774CE3"/>
    <w:rsid w:val="00784777"/>
    <w:rsid w:val="00792BA5"/>
    <w:rsid w:val="00797DA6"/>
    <w:rsid w:val="007A300B"/>
    <w:rsid w:val="007A54CC"/>
    <w:rsid w:val="007C1398"/>
    <w:rsid w:val="007C3F2B"/>
    <w:rsid w:val="007C5C3F"/>
    <w:rsid w:val="007D083F"/>
    <w:rsid w:val="007D1F5B"/>
    <w:rsid w:val="007E73E9"/>
    <w:rsid w:val="007F2735"/>
    <w:rsid w:val="007F3AB3"/>
    <w:rsid w:val="007F5C82"/>
    <w:rsid w:val="00802CE5"/>
    <w:rsid w:val="008033B5"/>
    <w:rsid w:val="008037D6"/>
    <w:rsid w:val="00810441"/>
    <w:rsid w:val="00811273"/>
    <w:rsid w:val="00817977"/>
    <w:rsid w:val="0082279D"/>
    <w:rsid w:val="008376DD"/>
    <w:rsid w:val="0084792D"/>
    <w:rsid w:val="0085171F"/>
    <w:rsid w:val="008526EF"/>
    <w:rsid w:val="00853DD2"/>
    <w:rsid w:val="008568FE"/>
    <w:rsid w:val="00863201"/>
    <w:rsid w:val="00864A96"/>
    <w:rsid w:val="00865F40"/>
    <w:rsid w:val="00867626"/>
    <w:rsid w:val="00872242"/>
    <w:rsid w:val="00877277"/>
    <w:rsid w:val="008874CF"/>
    <w:rsid w:val="008903F0"/>
    <w:rsid w:val="008915BE"/>
    <w:rsid w:val="008B179D"/>
    <w:rsid w:val="008C0D56"/>
    <w:rsid w:val="008C33E2"/>
    <w:rsid w:val="008C7FCF"/>
    <w:rsid w:val="008D3CD8"/>
    <w:rsid w:val="008E23DA"/>
    <w:rsid w:val="008E3B10"/>
    <w:rsid w:val="008F11C6"/>
    <w:rsid w:val="008F20AE"/>
    <w:rsid w:val="008F221E"/>
    <w:rsid w:val="008F4086"/>
    <w:rsid w:val="008F79CB"/>
    <w:rsid w:val="009003F5"/>
    <w:rsid w:val="00900CE5"/>
    <w:rsid w:val="0090237A"/>
    <w:rsid w:val="009122C2"/>
    <w:rsid w:val="009201A4"/>
    <w:rsid w:val="00930248"/>
    <w:rsid w:val="0093069C"/>
    <w:rsid w:val="0096359D"/>
    <w:rsid w:val="009675CC"/>
    <w:rsid w:val="009707EC"/>
    <w:rsid w:val="009711C9"/>
    <w:rsid w:val="00972D45"/>
    <w:rsid w:val="009730EC"/>
    <w:rsid w:val="0097385F"/>
    <w:rsid w:val="00973F95"/>
    <w:rsid w:val="00982F06"/>
    <w:rsid w:val="00983BD7"/>
    <w:rsid w:val="0098742B"/>
    <w:rsid w:val="00987EA6"/>
    <w:rsid w:val="00991C3E"/>
    <w:rsid w:val="009A0287"/>
    <w:rsid w:val="009B072D"/>
    <w:rsid w:val="009B179D"/>
    <w:rsid w:val="009B242B"/>
    <w:rsid w:val="009B291A"/>
    <w:rsid w:val="009C18A5"/>
    <w:rsid w:val="009C268D"/>
    <w:rsid w:val="009C3367"/>
    <w:rsid w:val="009C4A3E"/>
    <w:rsid w:val="009C4F5B"/>
    <w:rsid w:val="009D104E"/>
    <w:rsid w:val="009D72DE"/>
    <w:rsid w:val="009E7EC2"/>
    <w:rsid w:val="009F21D5"/>
    <w:rsid w:val="009F303E"/>
    <w:rsid w:val="009F5DA8"/>
    <w:rsid w:val="00A01E74"/>
    <w:rsid w:val="00A0258E"/>
    <w:rsid w:val="00A07675"/>
    <w:rsid w:val="00A10B28"/>
    <w:rsid w:val="00A12302"/>
    <w:rsid w:val="00A13218"/>
    <w:rsid w:val="00A137F5"/>
    <w:rsid w:val="00A257BD"/>
    <w:rsid w:val="00A269DD"/>
    <w:rsid w:val="00A26C63"/>
    <w:rsid w:val="00A4270C"/>
    <w:rsid w:val="00A4312B"/>
    <w:rsid w:val="00A4557F"/>
    <w:rsid w:val="00A46ED3"/>
    <w:rsid w:val="00A529A3"/>
    <w:rsid w:val="00A53683"/>
    <w:rsid w:val="00A5539E"/>
    <w:rsid w:val="00A62C83"/>
    <w:rsid w:val="00A66387"/>
    <w:rsid w:val="00A66B7A"/>
    <w:rsid w:val="00A749C2"/>
    <w:rsid w:val="00A773D9"/>
    <w:rsid w:val="00A81A54"/>
    <w:rsid w:val="00A841D9"/>
    <w:rsid w:val="00AA0BBA"/>
    <w:rsid w:val="00AA1F38"/>
    <w:rsid w:val="00AA7214"/>
    <w:rsid w:val="00AB7514"/>
    <w:rsid w:val="00AC215D"/>
    <w:rsid w:val="00AE2905"/>
    <w:rsid w:val="00AF6AC5"/>
    <w:rsid w:val="00B25A0A"/>
    <w:rsid w:val="00B26829"/>
    <w:rsid w:val="00B42C9E"/>
    <w:rsid w:val="00B44568"/>
    <w:rsid w:val="00B45053"/>
    <w:rsid w:val="00B53E46"/>
    <w:rsid w:val="00B560AD"/>
    <w:rsid w:val="00B6056F"/>
    <w:rsid w:val="00B67C65"/>
    <w:rsid w:val="00B703B1"/>
    <w:rsid w:val="00B71AB2"/>
    <w:rsid w:val="00B71CFC"/>
    <w:rsid w:val="00B929D1"/>
    <w:rsid w:val="00B94C1B"/>
    <w:rsid w:val="00BA1FC5"/>
    <w:rsid w:val="00BB2E58"/>
    <w:rsid w:val="00BC780B"/>
    <w:rsid w:val="00BD0BEB"/>
    <w:rsid w:val="00BD2C6B"/>
    <w:rsid w:val="00BD67E2"/>
    <w:rsid w:val="00BE0C7D"/>
    <w:rsid w:val="00BE408D"/>
    <w:rsid w:val="00BF2FA0"/>
    <w:rsid w:val="00BF4486"/>
    <w:rsid w:val="00C04D6D"/>
    <w:rsid w:val="00C13C18"/>
    <w:rsid w:val="00C16123"/>
    <w:rsid w:val="00C207DF"/>
    <w:rsid w:val="00C25775"/>
    <w:rsid w:val="00C33CC8"/>
    <w:rsid w:val="00C34AEF"/>
    <w:rsid w:val="00C37CCF"/>
    <w:rsid w:val="00C41425"/>
    <w:rsid w:val="00C518BB"/>
    <w:rsid w:val="00C528A8"/>
    <w:rsid w:val="00C62CB0"/>
    <w:rsid w:val="00C66AF8"/>
    <w:rsid w:val="00C80A7E"/>
    <w:rsid w:val="00CC6BD2"/>
    <w:rsid w:val="00CC6CAA"/>
    <w:rsid w:val="00CD3F5E"/>
    <w:rsid w:val="00CD5DBF"/>
    <w:rsid w:val="00CE05AE"/>
    <w:rsid w:val="00CE46D8"/>
    <w:rsid w:val="00CE632A"/>
    <w:rsid w:val="00CE6452"/>
    <w:rsid w:val="00CE7A55"/>
    <w:rsid w:val="00CF14F6"/>
    <w:rsid w:val="00CF256F"/>
    <w:rsid w:val="00CF7920"/>
    <w:rsid w:val="00D051BD"/>
    <w:rsid w:val="00D066EC"/>
    <w:rsid w:val="00D21AC5"/>
    <w:rsid w:val="00D27E3A"/>
    <w:rsid w:val="00D32199"/>
    <w:rsid w:val="00D3598F"/>
    <w:rsid w:val="00D3725C"/>
    <w:rsid w:val="00D40C4A"/>
    <w:rsid w:val="00D51DFA"/>
    <w:rsid w:val="00D5364D"/>
    <w:rsid w:val="00D54B33"/>
    <w:rsid w:val="00D56642"/>
    <w:rsid w:val="00D64ADF"/>
    <w:rsid w:val="00D74C56"/>
    <w:rsid w:val="00D772FD"/>
    <w:rsid w:val="00D81511"/>
    <w:rsid w:val="00D90129"/>
    <w:rsid w:val="00D93C62"/>
    <w:rsid w:val="00DA13C7"/>
    <w:rsid w:val="00DA3B2B"/>
    <w:rsid w:val="00DA7B92"/>
    <w:rsid w:val="00DC59AE"/>
    <w:rsid w:val="00DD23D7"/>
    <w:rsid w:val="00DD29F5"/>
    <w:rsid w:val="00DD682A"/>
    <w:rsid w:val="00DF1C4B"/>
    <w:rsid w:val="00DF4BDC"/>
    <w:rsid w:val="00DF71CE"/>
    <w:rsid w:val="00DF7655"/>
    <w:rsid w:val="00E038B7"/>
    <w:rsid w:val="00E06392"/>
    <w:rsid w:val="00E066B7"/>
    <w:rsid w:val="00E1079C"/>
    <w:rsid w:val="00E11DE9"/>
    <w:rsid w:val="00E22514"/>
    <w:rsid w:val="00E24FC0"/>
    <w:rsid w:val="00E3278C"/>
    <w:rsid w:val="00E5773C"/>
    <w:rsid w:val="00E62667"/>
    <w:rsid w:val="00E63D88"/>
    <w:rsid w:val="00E65F06"/>
    <w:rsid w:val="00E721FC"/>
    <w:rsid w:val="00E733B2"/>
    <w:rsid w:val="00E8008C"/>
    <w:rsid w:val="00E83C2E"/>
    <w:rsid w:val="00E8666E"/>
    <w:rsid w:val="00E90B64"/>
    <w:rsid w:val="00E914B6"/>
    <w:rsid w:val="00E94485"/>
    <w:rsid w:val="00EA22E6"/>
    <w:rsid w:val="00EA4F5F"/>
    <w:rsid w:val="00EA7872"/>
    <w:rsid w:val="00EA7F0D"/>
    <w:rsid w:val="00EC50F5"/>
    <w:rsid w:val="00EC6845"/>
    <w:rsid w:val="00ED3F1C"/>
    <w:rsid w:val="00ED4BCB"/>
    <w:rsid w:val="00EE7D29"/>
    <w:rsid w:val="00EF42E4"/>
    <w:rsid w:val="00EF4CAE"/>
    <w:rsid w:val="00F01E83"/>
    <w:rsid w:val="00F173A8"/>
    <w:rsid w:val="00F175D6"/>
    <w:rsid w:val="00F21332"/>
    <w:rsid w:val="00F21B5F"/>
    <w:rsid w:val="00F23654"/>
    <w:rsid w:val="00F23FF4"/>
    <w:rsid w:val="00F3063D"/>
    <w:rsid w:val="00F431BC"/>
    <w:rsid w:val="00F43890"/>
    <w:rsid w:val="00F44DA6"/>
    <w:rsid w:val="00F51184"/>
    <w:rsid w:val="00F51801"/>
    <w:rsid w:val="00F53394"/>
    <w:rsid w:val="00F57FE1"/>
    <w:rsid w:val="00F60053"/>
    <w:rsid w:val="00F70917"/>
    <w:rsid w:val="00F80028"/>
    <w:rsid w:val="00F821B3"/>
    <w:rsid w:val="00F92F31"/>
    <w:rsid w:val="00F9313F"/>
    <w:rsid w:val="00FB3852"/>
    <w:rsid w:val="00FB51FC"/>
    <w:rsid w:val="00FB654B"/>
    <w:rsid w:val="00FC3D0E"/>
    <w:rsid w:val="00FC43D8"/>
    <w:rsid w:val="00FC4A7C"/>
    <w:rsid w:val="00FC6610"/>
    <w:rsid w:val="00FD071A"/>
    <w:rsid w:val="00FE2F5D"/>
    <w:rsid w:val="00FE7503"/>
    <w:rsid w:val="00FF0091"/>
    <w:rsid w:val="00FF11F3"/>
    <w:rsid w:val="00FF77EF"/>
    <w:rsid w:val="0F073799"/>
    <w:rsid w:val="10731B8F"/>
    <w:rsid w:val="2C074E3D"/>
    <w:rsid w:val="34020FDA"/>
    <w:rsid w:val="3C5D7626"/>
    <w:rsid w:val="553633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2733508C"/>
  <w15:docId w15:val="{FAB1EEB1-E109-43D7-954B-3AD7717F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kern w:val="2"/>
      <w:sz w:val="21"/>
      <w:szCs w:val="24"/>
    </w:rPr>
  </w:style>
  <w:style w:type="paragraph" w:styleId="2">
    <w:name w:val="heading 2"/>
    <w:basedOn w:val="a"/>
    <w:next w:val="a"/>
    <w:link w:val="20"/>
    <w:uiPriority w:val="99"/>
    <w:qFormat/>
    <w:locked/>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a">
    <w:name w:val="Table Grid"/>
    <w:basedOn w:val="a1"/>
    <w:qFormat/>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Strong"/>
    <w:basedOn w:val="a0"/>
    <w:uiPriority w:val="22"/>
    <w:qFormat/>
    <w:locked/>
    <w:rPr>
      <w:rFonts w:cs="Times New Roman"/>
      <w:b/>
      <w:bCs/>
    </w:rPr>
  </w:style>
  <w:style w:type="character" w:styleId="ac">
    <w:name w:val="Hyperlink"/>
    <w:basedOn w:val="a0"/>
    <w:uiPriority w:val="99"/>
    <w:qFormat/>
    <w:rPr>
      <w:rFonts w:cs="Times New Roman"/>
      <w:color w:val="0563C1"/>
      <w:u w:val="single"/>
    </w:rPr>
  </w:style>
  <w:style w:type="character" w:customStyle="1" w:styleId="20">
    <w:name w:val="标题 2 字符"/>
    <w:basedOn w:val="a0"/>
    <w:link w:val="2"/>
    <w:uiPriority w:val="99"/>
    <w:qFormat/>
    <w:locked/>
    <w:rPr>
      <w:rFonts w:ascii="宋体" w:eastAsia="宋体" w:hAnsi="宋体" w:cs="宋体"/>
      <w:b/>
      <w:bCs/>
      <w:kern w:val="0"/>
      <w:sz w:val="36"/>
      <w:szCs w:val="36"/>
    </w:rPr>
  </w:style>
  <w:style w:type="character" w:customStyle="1" w:styleId="a8">
    <w:name w:val="页眉 字符"/>
    <w:basedOn w:val="a0"/>
    <w:link w:val="a7"/>
    <w:uiPriority w:val="99"/>
    <w:qFormat/>
    <w:locked/>
    <w:rPr>
      <w:rFonts w:ascii="Times New Roman" w:eastAsia="宋体" w:hAnsi="Times New Roman" w:cs="Times New Roman"/>
      <w:sz w:val="18"/>
      <w:szCs w:val="18"/>
    </w:rPr>
  </w:style>
  <w:style w:type="character" w:customStyle="1" w:styleId="a6">
    <w:name w:val="页脚 字符"/>
    <w:basedOn w:val="a0"/>
    <w:link w:val="a5"/>
    <w:uiPriority w:val="99"/>
    <w:qFormat/>
    <w:locked/>
    <w:rPr>
      <w:rFonts w:ascii="Times New Roman" w:eastAsia="宋体" w:hAnsi="Times New Roman" w:cs="Times New Roman"/>
      <w:sz w:val="18"/>
      <w:szCs w:val="18"/>
    </w:rPr>
  </w:style>
  <w:style w:type="paragraph" w:customStyle="1" w:styleId="Default">
    <w:name w:val="Default"/>
    <w:uiPriority w:val="99"/>
    <w:qFormat/>
    <w:pPr>
      <w:widowControl w:val="0"/>
      <w:autoSpaceDE w:val="0"/>
      <w:autoSpaceDN w:val="0"/>
      <w:adjustRightInd w:val="0"/>
    </w:pPr>
    <w:rPr>
      <w:rFonts w:ascii="黑体" w:eastAsia="黑体" w:hAnsi="Times New Roman" w:cs="黑体"/>
      <w:color w:val="000000"/>
      <w:sz w:val="24"/>
      <w:szCs w:val="24"/>
    </w:rPr>
  </w:style>
  <w:style w:type="character" w:customStyle="1" w:styleId="apple-converted-space">
    <w:name w:val="apple-converted-space"/>
    <w:basedOn w:val="a0"/>
    <w:uiPriority w:val="99"/>
    <w:qFormat/>
    <w:rPr>
      <w:rFonts w:cs="Times New Roman"/>
    </w:rPr>
  </w:style>
  <w:style w:type="paragraph" w:styleId="ad">
    <w:name w:val="List Paragraph"/>
    <w:basedOn w:val="a"/>
    <w:uiPriority w:val="99"/>
    <w:qFormat/>
    <w:pPr>
      <w:ind w:firstLineChars="200" w:firstLine="420"/>
    </w:pPr>
    <w:rPr>
      <w:rFonts w:ascii="Calibri" w:hAnsi="Calibri"/>
      <w:szCs w:val="22"/>
    </w:rPr>
  </w:style>
  <w:style w:type="character" w:customStyle="1" w:styleId="a4">
    <w:name w:val="批注框文本 字符"/>
    <w:basedOn w:val="a0"/>
    <w:link w:val="a3"/>
    <w:uiPriority w:val="99"/>
    <w:semiHidden/>
    <w:qFormat/>
    <w:locke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387</Words>
  <Characters>2211</Characters>
  <Application>Microsoft Office Word</Application>
  <DocSecurity>0</DocSecurity>
  <Lines>18</Lines>
  <Paragraphs>5</Paragraphs>
  <ScaleCrop>false</ScaleCrop>
  <Company>Microsoft</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中国颗粒学会颗粒测试专业委员会</dc:title>
  <dc:creator>charles Qiu</dc:creator>
  <cp:lastModifiedBy>Windows 用户</cp:lastModifiedBy>
  <cp:revision>47</cp:revision>
  <cp:lastPrinted>2021-05-24T06:14:00Z</cp:lastPrinted>
  <dcterms:created xsi:type="dcterms:W3CDTF">2019-03-19T12:29:00Z</dcterms:created>
  <dcterms:modified xsi:type="dcterms:W3CDTF">2021-05-24T12:58:00Z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D39349F755EF48B59C7BF4DBBE52C247</vt:lpwstr>
  </property>
</Properties>
</file>