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在线荧光溶氧</w:t>
      </w:r>
      <w:r>
        <w:rPr>
          <w:rFonts w:hint="eastAsia"/>
          <w:sz w:val="32"/>
          <w:szCs w:val="32"/>
        </w:rPr>
        <w:t>控制器</w:t>
      </w:r>
    </w:p>
    <w:p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2065655" cy="1926590"/>
            <wp:effectExtent l="0" t="0" r="10795" b="16510"/>
            <wp:docPr id="2" name="图片 2" descr="f5ab6b7b92ef6b928c81318eb5e7f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5ab6b7b92ef6b928c81318eb5e7f4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产品规格表</w:t>
      </w:r>
    </w:p>
    <w:p>
      <w:pPr>
        <w:ind w:firstLine="960" w:firstLineChars="400"/>
        <w:rPr>
          <w:rFonts w:asciiTheme="minorEastAsia" w:hAnsiTheme="minorEastAsia"/>
          <w:sz w:val="24"/>
          <w:szCs w:val="24"/>
        </w:rPr>
      </w:pPr>
    </w:p>
    <w:tbl>
      <w:tblPr>
        <w:tblStyle w:val="11"/>
        <w:tblW w:w="716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0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8DB3E2" w:themeFill="text2" w:themeFillTint="66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规格</w:t>
            </w:r>
          </w:p>
        </w:tc>
        <w:tc>
          <w:tcPr>
            <w:tcW w:w="6066" w:type="dxa"/>
            <w:shd w:val="clear" w:color="auto" w:fill="8DB3E2" w:themeFill="text2" w:themeFillTint="66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详细信息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606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工业在线</w:t>
            </w:r>
            <w:r>
              <w:rPr>
                <w:rFonts w:hint="eastAsia"/>
                <w:sz w:val="18"/>
                <w:szCs w:val="18"/>
              </w:rPr>
              <w:t>光学</w:t>
            </w:r>
            <w:r>
              <w:rPr>
                <w:sz w:val="18"/>
                <w:szCs w:val="18"/>
              </w:rPr>
              <w:t>溶解氧</w:t>
            </w:r>
            <w:r>
              <w:rPr>
                <w:rFonts w:hint="eastAsia"/>
                <w:sz w:val="18"/>
                <w:szCs w:val="18"/>
              </w:rPr>
              <w:t>控制器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外壳材质</w:t>
            </w:r>
          </w:p>
        </w:tc>
        <w:tc>
          <w:tcPr>
            <w:tcW w:w="606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</w:t>
            </w:r>
            <w:r>
              <w:rPr>
                <w:rFonts w:hint="eastAsia"/>
                <w:sz w:val="18"/>
                <w:szCs w:val="18"/>
              </w:rPr>
              <w:t>塑料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电源</w:t>
            </w:r>
          </w:p>
        </w:tc>
        <w:tc>
          <w:tcPr>
            <w:tcW w:w="60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90 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 xml:space="preserve"> 260V AC 50/60Hz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输出方式</w:t>
            </w:r>
          </w:p>
        </w:tc>
        <w:tc>
          <w:tcPr>
            <w:tcW w:w="60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两个4-20mA输出(溶解氧，温度)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继电器</w:t>
            </w:r>
          </w:p>
        </w:tc>
        <w:tc>
          <w:tcPr>
            <w:tcW w:w="60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5A/2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0V AC      5A/30V DC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尺寸</w:t>
            </w:r>
          </w:p>
        </w:tc>
        <w:tc>
          <w:tcPr>
            <w:tcW w:w="60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144×144×104mm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重量</w:t>
            </w:r>
          </w:p>
        </w:tc>
        <w:tc>
          <w:tcPr>
            <w:tcW w:w="60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0.9kg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通讯方式</w:t>
            </w:r>
          </w:p>
        </w:tc>
        <w:tc>
          <w:tcPr>
            <w:tcW w:w="60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Modbus RTU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测量范围</w:t>
            </w:r>
          </w:p>
        </w:tc>
        <w:tc>
          <w:tcPr>
            <w:tcW w:w="60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0~20.00 mg/L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0~200.00 %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-10.0~100.0℃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测量精度</w:t>
            </w:r>
          </w:p>
        </w:tc>
        <w:tc>
          <w:tcPr>
            <w:tcW w:w="60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±1%FS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±0.5℃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防水等级</w:t>
            </w:r>
          </w:p>
        </w:tc>
        <w:tc>
          <w:tcPr>
            <w:tcW w:w="60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IP65</w:t>
            </w:r>
          </w:p>
        </w:tc>
      </w:tr>
    </w:tbl>
    <w:p>
      <w:pPr>
        <w:ind w:firstLine="960" w:firstLineChars="400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/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安装与接线</w:t>
      </w:r>
    </w:p>
    <w:p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面板尺寸图</w:t>
      </w:r>
    </w:p>
    <w:p>
      <w:pPr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drawing>
          <wp:inline distT="0" distB="0" distL="0" distR="0">
            <wp:extent cx="1507490" cy="156591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089" cy="15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 xml:space="preserve">  </w:t>
      </w:r>
      <w:r>
        <w:rPr>
          <w:rFonts w:hint="eastAsia" w:asciiTheme="minorEastAsia" w:hAnsiTheme="minor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drawing>
          <wp:inline distT="0" distB="0" distL="0" distR="0">
            <wp:extent cx="1676400" cy="1479550"/>
            <wp:effectExtent l="0" t="0" r="0" b="635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827" cy="14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嵌入式安装示意图</w:t>
      </w:r>
    </w:p>
    <w:p>
      <w:pPr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drawing>
          <wp:inline distT="0" distB="0" distL="0" distR="0">
            <wp:extent cx="2799080" cy="1652270"/>
            <wp:effectExtent l="0" t="0" r="127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291" cy="16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drawing>
          <wp:inline distT="0" distB="0" distL="0" distR="0">
            <wp:extent cx="2450465" cy="1234440"/>
            <wp:effectExtent l="0" t="0" r="69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866" cy="12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72"/>
          <w:szCs w:val="72"/>
        </w:rPr>
        <w:t xml:space="preserve"> </w:t>
      </w:r>
      <w:r>
        <w:rPr>
          <w:rFonts w:ascii="黑体" w:hAnsi="黑体" w:eastAsia="黑体"/>
          <w:b/>
          <w:sz w:val="72"/>
          <w:szCs w:val="72"/>
        </w:rPr>
        <w:drawing>
          <wp:inline distT="0" distB="0" distL="0" distR="0">
            <wp:extent cx="1373505" cy="139636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958" cy="13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b/>
          <w:sz w:val="72"/>
          <w:szCs w:val="72"/>
        </w:rPr>
        <w:drawing>
          <wp:inline distT="0" distB="0" distL="0" distR="0">
            <wp:extent cx="2207895" cy="622300"/>
            <wp:effectExtent l="0" t="0" r="190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08072" cy="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inorEastAsia" w:hAnsiTheme="minorEastAsia"/>
          <w:b/>
          <w:sz w:val="30"/>
          <w:szCs w:val="30"/>
        </w:rPr>
      </w:pPr>
    </w:p>
    <w:p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接线图</w:t>
      </w:r>
    </w:p>
    <w:p>
      <w:pPr>
        <w:jc w:val="center"/>
        <w:rPr>
          <w:rFonts w:ascii="黑体" w:hAnsi="黑体" w:eastAsia="黑体"/>
          <w:b/>
          <w:sz w:val="72"/>
          <w:szCs w:val="72"/>
        </w:rPr>
        <w:sectPr>
          <w:footerReference r:id="rId3" w:type="default"/>
          <w:pgSz w:w="8391" w:h="11906"/>
          <w:pgMar w:top="720" w:right="720" w:bottom="720" w:left="72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黑体" w:hAnsi="黑体" w:eastAsia="黑体"/>
          <w:b/>
          <w:sz w:val="72"/>
          <w:szCs w:val="72"/>
        </w:rPr>
        <w:drawing>
          <wp:inline distT="0" distB="0" distL="0" distR="0">
            <wp:extent cx="2678430" cy="1400175"/>
            <wp:effectExtent l="0" t="0" r="762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69" cy="14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b/>
          <w:sz w:val="72"/>
          <w:szCs w:val="72"/>
        </w:rPr>
        <w:drawing>
          <wp:inline distT="0" distB="0" distL="0" distR="0">
            <wp:extent cx="2783205" cy="964565"/>
            <wp:effectExtent l="0" t="0" r="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241" cy="9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0"/>
        <w:tblW w:w="7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5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199" w:type="dxa"/>
            <w:shd w:val="clear" w:color="auto" w:fill="92CDDC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测量范围</w:t>
            </w:r>
          </w:p>
        </w:tc>
        <w:tc>
          <w:tcPr>
            <w:tcW w:w="5968" w:type="dxa"/>
            <w:shd w:val="clear" w:color="auto" w:fill="92CDDC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溶解氧：0-20 mg/L、0-20 ppm；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温度：0-45℃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119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测量精度</w:t>
            </w:r>
          </w:p>
        </w:tc>
        <w:tc>
          <w:tcPr>
            <w:tcW w:w="5968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溶解氧：测量值±3%；  温度：±0.5℃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99" w:type="dxa"/>
            <w:shd w:val="clear" w:color="auto" w:fill="92CDDC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压力范围</w:t>
            </w:r>
          </w:p>
        </w:tc>
        <w:tc>
          <w:tcPr>
            <w:tcW w:w="5968" w:type="dxa"/>
            <w:shd w:val="clear" w:color="auto" w:fill="92CDDC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≤0.3Mpa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9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5968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空气自动校准、样品校准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9" w:type="dxa"/>
            <w:shd w:val="clear" w:color="auto" w:fill="92CDDC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传感器材料</w:t>
            </w:r>
          </w:p>
        </w:tc>
        <w:tc>
          <w:tcPr>
            <w:tcW w:w="5968" w:type="dxa"/>
            <w:shd w:val="clear" w:color="auto" w:fill="92CDDC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机身：SUS316L + PVC（普通版），SUS316L镀钛 + PVC（海水版）；O型环：氟橡胶；  线缆：PVC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9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电源</w:t>
            </w:r>
          </w:p>
        </w:tc>
        <w:tc>
          <w:tcPr>
            <w:tcW w:w="5968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100-240VAC (50/60HZ)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99" w:type="dxa"/>
            <w:shd w:val="clear" w:color="auto" w:fill="92CDDC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输出</w:t>
            </w:r>
          </w:p>
        </w:tc>
        <w:tc>
          <w:tcPr>
            <w:tcW w:w="5968" w:type="dxa"/>
            <w:shd w:val="clear" w:color="auto" w:fill="92CDDC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3路4-20mA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9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继电器</w:t>
            </w:r>
          </w:p>
        </w:tc>
        <w:tc>
          <w:tcPr>
            <w:tcW w:w="5968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设置三路继电器，程序设定响应参数及响应值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99" w:type="dxa"/>
            <w:shd w:val="clear" w:color="auto" w:fill="92CDDC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通讯协议</w:t>
            </w:r>
          </w:p>
        </w:tc>
        <w:tc>
          <w:tcPr>
            <w:tcW w:w="5968" w:type="dxa"/>
            <w:shd w:val="clear" w:color="auto" w:fill="92CDDC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MODBUS  RS485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9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存储温度</w:t>
            </w:r>
          </w:p>
        </w:tc>
        <w:tc>
          <w:tcPr>
            <w:tcW w:w="5968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-15到65℃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99" w:type="dxa"/>
            <w:shd w:val="clear" w:color="auto" w:fill="92CDDC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工作温度</w:t>
            </w:r>
          </w:p>
        </w:tc>
        <w:tc>
          <w:tcPr>
            <w:tcW w:w="5968" w:type="dxa"/>
            <w:shd w:val="clear" w:color="auto" w:fill="92CDDC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0到45℃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19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尺寸</w:t>
            </w:r>
          </w:p>
        </w:tc>
        <w:tc>
          <w:tcPr>
            <w:tcW w:w="5968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传感器：直径55mm*长度342mm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变送器：145*125*162mm(长*宽*高)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99" w:type="dxa"/>
            <w:shd w:val="clear" w:color="auto" w:fill="92CDDC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重量</w:t>
            </w:r>
          </w:p>
        </w:tc>
        <w:tc>
          <w:tcPr>
            <w:tcW w:w="5968" w:type="dxa"/>
            <w:shd w:val="clear" w:color="auto" w:fill="92CDDC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传感器：1.85KG；变送器：1.35KG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19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防护等级</w:t>
            </w:r>
          </w:p>
        </w:tc>
        <w:tc>
          <w:tcPr>
            <w:tcW w:w="5968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传感器：IP68/NEMA6P；变送器：IP65/ NEMA4X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99" w:type="dxa"/>
            <w:shd w:val="clear" w:color="auto" w:fill="92CDDC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电缆长度</w:t>
            </w:r>
          </w:p>
        </w:tc>
        <w:tc>
          <w:tcPr>
            <w:tcW w:w="5968" w:type="dxa"/>
            <w:shd w:val="clear" w:color="auto" w:fill="92CDDC"/>
            <w:noWrap w:val="0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标配10米电缆，可延长至100米</w:t>
            </w:r>
          </w:p>
        </w:tc>
      </w:tr>
    </w:tbl>
    <w:p>
      <w:pPr>
        <w:rPr>
          <w:sz w:val="24"/>
          <w:szCs w:val="24"/>
        </w:rPr>
      </w:pPr>
    </w:p>
    <w:sectPr>
      <w:footerReference r:id="rId4" w:type="default"/>
      <w:pgSz w:w="8391" w:h="11906"/>
      <w:pgMar w:top="720" w:right="720" w:bottom="720" w:left="720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933378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208395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24"/>
    <w:rsid w:val="00050161"/>
    <w:rsid w:val="00090C57"/>
    <w:rsid w:val="000A31D9"/>
    <w:rsid w:val="000A72AD"/>
    <w:rsid w:val="000C0C1E"/>
    <w:rsid w:val="000C2210"/>
    <w:rsid w:val="000D0091"/>
    <w:rsid w:val="00136A2A"/>
    <w:rsid w:val="001B210D"/>
    <w:rsid w:val="001B4E44"/>
    <w:rsid w:val="001E763B"/>
    <w:rsid w:val="002866B6"/>
    <w:rsid w:val="002D15C5"/>
    <w:rsid w:val="002E67CE"/>
    <w:rsid w:val="002F2C22"/>
    <w:rsid w:val="002F37BB"/>
    <w:rsid w:val="00321122"/>
    <w:rsid w:val="003333EC"/>
    <w:rsid w:val="0034183E"/>
    <w:rsid w:val="003646CD"/>
    <w:rsid w:val="00365606"/>
    <w:rsid w:val="0037623C"/>
    <w:rsid w:val="003A1F2F"/>
    <w:rsid w:val="003B5435"/>
    <w:rsid w:val="003C231A"/>
    <w:rsid w:val="003C6350"/>
    <w:rsid w:val="00401DAA"/>
    <w:rsid w:val="0040207D"/>
    <w:rsid w:val="0042617A"/>
    <w:rsid w:val="00427A38"/>
    <w:rsid w:val="00430BBF"/>
    <w:rsid w:val="00451041"/>
    <w:rsid w:val="00487D2E"/>
    <w:rsid w:val="004B5B31"/>
    <w:rsid w:val="004C7ECF"/>
    <w:rsid w:val="004F74F4"/>
    <w:rsid w:val="00503837"/>
    <w:rsid w:val="005249D4"/>
    <w:rsid w:val="00541E93"/>
    <w:rsid w:val="005439A4"/>
    <w:rsid w:val="00573AF1"/>
    <w:rsid w:val="005822E5"/>
    <w:rsid w:val="00595CDC"/>
    <w:rsid w:val="005C0D32"/>
    <w:rsid w:val="005C71B0"/>
    <w:rsid w:val="005E681E"/>
    <w:rsid w:val="00610A24"/>
    <w:rsid w:val="0063141C"/>
    <w:rsid w:val="006643C8"/>
    <w:rsid w:val="00664C46"/>
    <w:rsid w:val="0068356F"/>
    <w:rsid w:val="00686120"/>
    <w:rsid w:val="00693BFB"/>
    <w:rsid w:val="006F49AF"/>
    <w:rsid w:val="00702484"/>
    <w:rsid w:val="00707735"/>
    <w:rsid w:val="00711ED8"/>
    <w:rsid w:val="00744BA9"/>
    <w:rsid w:val="00765537"/>
    <w:rsid w:val="00766581"/>
    <w:rsid w:val="0077259A"/>
    <w:rsid w:val="0077413E"/>
    <w:rsid w:val="00776A58"/>
    <w:rsid w:val="007C0551"/>
    <w:rsid w:val="007C60F2"/>
    <w:rsid w:val="007F459A"/>
    <w:rsid w:val="00822E4D"/>
    <w:rsid w:val="00826322"/>
    <w:rsid w:val="0083233E"/>
    <w:rsid w:val="008550F6"/>
    <w:rsid w:val="0085773E"/>
    <w:rsid w:val="00870EC6"/>
    <w:rsid w:val="008E606C"/>
    <w:rsid w:val="008F7D13"/>
    <w:rsid w:val="00913E16"/>
    <w:rsid w:val="00920E7A"/>
    <w:rsid w:val="00937F62"/>
    <w:rsid w:val="00962FCC"/>
    <w:rsid w:val="00974D34"/>
    <w:rsid w:val="009C54D1"/>
    <w:rsid w:val="009E2F7C"/>
    <w:rsid w:val="009F2EC3"/>
    <w:rsid w:val="009F5CB5"/>
    <w:rsid w:val="00A23AF2"/>
    <w:rsid w:val="00A32711"/>
    <w:rsid w:val="00A3645B"/>
    <w:rsid w:val="00A36594"/>
    <w:rsid w:val="00A544B9"/>
    <w:rsid w:val="00A8402C"/>
    <w:rsid w:val="00A922CB"/>
    <w:rsid w:val="00AC05C5"/>
    <w:rsid w:val="00AD05C7"/>
    <w:rsid w:val="00B62B01"/>
    <w:rsid w:val="00B86AB2"/>
    <w:rsid w:val="00B94377"/>
    <w:rsid w:val="00BA3F39"/>
    <w:rsid w:val="00BB3803"/>
    <w:rsid w:val="00BD5922"/>
    <w:rsid w:val="00C60024"/>
    <w:rsid w:val="00C7152C"/>
    <w:rsid w:val="00C720C1"/>
    <w:rsid w:val="00C80E70"/>
    <w:rsid w:val="00CA03FD"/>
    <w:rsid w:val="00CC3F49"/>
    <w:rsid w:val="00CC66EE"/>
    <w:rsid w:val="00CC6C73"/>
    <w:rsid w:val="00CD42E2"/>
    <w:rsid w:val="00CF1D1D"/>
    <w:rsid w:val="00D029DF"/>
    <w:rsid w:val="00D22B79"/>
    <w:rsid w:val="00D6686B"/>
    <w:rsid w:val="00DA1F7B"/>
    <w:rsid w:val="00DB562A"/>
    <w:rsid w:val="00DF3E96"/>
    <w:rsid w:val="00DF4F31"/>
    <w:rsid w:val="00E05FA2"/>
    <w:rsid w:val="00E16DF5"/>
    <w:rsid w:val="00E27C79"/>
    <w:rsid w:val="00E30007"/>
    <w:rsid w:val="00EA3616"/>
    <w:rsid w:val="00F10B8F"/>
    <w:rsid w:val="00F6466A"/>
    <w:rsid w:val="00F70C9A"/>
    <w:rsid w:val="00FE1432"/>
    <w:rsid w:val="11044A7F"/>
    <w:rsid w:val="141E0855"/>
    <w:rsid w:val="50CB259A"/>
    <w:rsid w:val="63A52F7C"/>
    <w:rsid w:val="66E0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8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60A24E-845F-4C6F-8A5F-78F5371227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695</Words>
  <Characters>3962</Characters>
  <Lines>33</Lines>
  <Paragraphs>9</Paragraphs>
  <TotalTime>87</TotalTime>
  <ScaleCrop>false</ScaleCrop>
  <LinksUpToDate>false</LinksUpToDate>
  <CharactersWithSpaces>4648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2019-09-20T01:17:00Z</dcterms:created>
  <dc:creator>RuoChenYukina</dc:creator>
  <cp:lastModifiedBy>A博取仪器-梁峰18049827035</cp:lastModifiedBy>
  <cp:lastPrinted>2019-09-20T08:44:00Z</cp:lastPrinted>
  <dcterms:modified xsi:type="dcterms:W3CDTF">2020-06-09T09:19:54Z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