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8D" w:rsidRDefault="000C588D" w:rsidP="000C588D">
      <w:pPr>
        <w:pStyle w:val="1"/>
        <w:spacing w:line="500" w:lineRule="exact"/>
        <w:jc w:val="center"/>
        <w:rPr>
          <w:rFonts w:ascii="宋体" w:hAnsi="宋体" w:cs="宋体"/>
        </w:rPr>
      </w:pPr>
      <w:bookmarkStart w:id="0" w:name="_Toc390256500"/>
      <w:bookmarkStart w:id="1" w:name="_Toc36295422"/>
      <w:bookmarkStart w:id="2" w:name="_Toc36295723"/>
      <w:bookmarkStart w:id="3" w:name="_Toc462535885"/>
      <w:bookmarkStart w:id="4" w:name="_Toc462503544"/>
      <w:bookmarkStart w:id="5" w:name="_Toc416813468"/>
      <w:bookmarkStart w:id="6" w:name="_Toc463071332"/>
      <w:r w:rsidRPr="000C588D">
        <w:rPr>
          <w:rFonts w:ascii="宋体" w:hAnsi="宋体" w:cs="宋体" w:hint="eastAsia"/>
        </w:rPr>
        <w:t>江西理工大学稀金研究院科研仪器设备</w:t>
      </w:r>
    </w:p>
    <w:p w:rsidR="000C588D" w:rsidRDefault="000C588D" w:rsidP="000C588D">
      <w:pPr>
        <w:pStyle w:val="1"/>
        <w:spacing w:line="500" w:lineRule="exact"/>
        <w:jc w:val="center"/>
        <w:rPr>
          <w:rFonts w:ascii="宋体"/>
        </w:rPr>
      </w:pPr>
      <w:r w:rsidRPr="000C588D">
        <w:rPr>
          <w:rFonts w:ascii="宋体" w:hAnsi="宋体" w:cs="宋体" w:hint="eastAsia"/>
        </w:rPr>
        <w:t>采购项目</w:t>
      </w:r>
      <w:r>
        <w:rPr>
          <w:rFonts w:ascii="宋体" w:hAnsi="宋体" w:cs="宋体" w:hint="eastAsia"/>
        </w:rPr>
        <w:t>询价邀请</w:t>
      </w:r>
      <w:bookmarkEnd w:id="0"/>
      <w:bookmarkEnd w:id="1"/>
      <w:bookmarkEnd w:id="2"/>
      <w:bookmarkEnd w:id="3"/>
      <w:bookmarkEnd w:id="4"/>
      <w:bookmarkEnd w:id="5"/>
      <w:bookmarkEnd w:id="6"/>
      <w:r w:rsidR="006F1C1B">
        <w:rPr>
          <w:rFonts w:ascii="宋体" w:hAnsi="宋体" w:cs="宋体" w:hint="eastAsia"/>
        </w:rPr>
        <w:t>公告</w:t>
      </w:r>
    </w:p>
    <w:p w:rsidR="000C588D" w:rsidRPr="00FA1EE2" w:rsidRDefault="000C588D" w:rsidP="000C588D">
      <w:pPr>
        <w:tabs>
          <w:tab w:val="left" w:pos="8715"/>
        </w:tabs>
        <w:spacing w:line="460" w:lineRule="exact"/>
        <w:ind w:firstLineChars="200" w:firstLine="480"/>
        <w:rPr>
          <w:rFonts w:ascii="宋体"/>
          <w:sz w:val="24"/>
          <w:szCs w:val="24"/>
        </w:rPr>
      </w:pPr>
      <w:r>
        <w:rPr>
          <w:rFonts w:ascii="宋体" w:hAnsi="宋体" w:cs="宋体" w:hint="eastAsia"/>
          <w:color w:val="000000"/>
          <w:sz w:val="24"/>
          <w:szCs w:val="24"/>
        </w:rPr>
        <w:t>上海宝华国际招标有限公司</w:t>
      </w:r>
      <w:r>
        <w:rPr>
          <w:rFonts w:ascii="宋体" w:hAnsi="宋体" w:cs="宋体" w:hint="eastAsia"/>
          <w:sz w:val="24"/>
          <w:szCs w:val="24"/>
        </w:rPr>
        <w:t>受江西理工大学的委托，就江西理工大学稀金研究院科研仪器设备采购</w:t>
      </w:r>
      <w:r w:rsidRPr="00FA1EE2">
        <w:rPr>
          <w:rFonts w:ascii="宋体" w:hAnsi="宋体" w:cs="宋体" w:hint="eastAsia"/>
          <w:sz w:val="24"/>
          <w:szCs w:val="24"/>
        </w:rPr>
        <w:t>项目（</w:t>
      </w:r>
      <w:r>
        <w:rPr>
          <w:rFonts w:ascii="宋体" w:hAnsi="宋体" w:cs="宋体" w:hint="eastAsia"/>
          <w:sz w:val="24"/>
          <w:szCs w:val="24"/>
        </w:rPr>
        <w:t>项目</w:t>
      </w:r>
      <w:r w:rsidRPr="00FA1EE2">
        <w:rPr>
          <w:rFonts w:ascii="宋体" w:hAnsi="宋体" w:cs="宋体" w:hint="eastAsia"/>
          <w:sz w:val="24"/>
          <w:szCs w:val="24"/>
        </w:rPr>
        <w:t>编号：</w:t>
      </w:r>
      <w:r w:rsidRPr="00FA1EE2">
        <w:rPr>
          <w:rFonts w:ascii="宋体" w:hAnsi="宋体" w:cs="宋体"/>
          <w:sz w:val="24"/>
          <w:szCs w:val="24"/>
        </w:rPr>
        <w:t>0721-2194A00</w:t>
      </w:r>
      <w:r w:rsidR="00123BF1">
        <w:rPr>
          <w:rFonts w:ascii="宋体" w:hAnsi="宋体" w:cs="宋体" w:hint="eastAsia"/>
          <w:sz w:val="24"/>
          <w:szCs w:val="24"/>
        </w:rPr>
        <w:t>2</w:t>
      </w:r>
      <w:r w:rsidRPr="00FA1EE2">
        <w:rPr>
          <w:rFonts w:ascii="宋体" w:hAnsi="宋体" w:cs="宋体"/>
          <w:sz w:val="24"/>
          <w:szCs w:val="24"/>
        </w:rPr>
        <w:t>-E28-738</w:t>
      </w:r>
      <w:r w:rsidRPr="00FA1EE2">
        <w:rPr>
          <w:rFonts w:ascii="宋体" w:hAnsi="宋体" w:cs="宋体" w:hint="eastAsia"/>
          <w:sz w:val="24"/>
          <w:szCs w:val="24"/>
        </w:rPr>
        <w:t>）进行询价采购，欢迎符合资格条件的供应商参加询价。</w:t>
      </w:r>
    </w:p>
    <w:p w:rsidR="000C588D" w:rsidRPr="00FA1EE2" w:rsidRDefault="000C588D" w:rsidP="000C588D">
      <w:pPr>
        <w:pStyle w:val="10"/>
        <w:numPr>
          <w:ilvl w:val="0"/>
          <w:numId w:val="1"/>
        </w:numPr>
        <w:tabs>
          <w:tab w:val="left" w:pos="284"/>
          <w:tab w:val="left" w:pos="567"/>
        </w:tabs>
        <w:spacing w:line="460" w:lineRule="exact"/>
        <w:ind w:left="567" w:firstLineChars="0" w:hanging="567"/>
        <w:rPr>
          <w:rFonts w:ascii="宋体"/>
          <w:b/>
          <w:bCs/>
          <w:sz w:val="24"/>
          <w:szCs w:val="24"/>
        </w:rPr>
      </w:pPr>
      <w:r w:rsidRPr="00FA1EE2">
        <w:rPr>
          <w:rFonts w:ascii="宋体" w:hAnsi="宋体" w:cs="宋体" w:hint="eastAsia"/>
          <w:b/>
          <w:bCs/>
          <w:sz w:val="24"/>
          <w:szCs w:val="24"/>
        </w:rPr>
        <w:t>项目名称：</w:t>
      </w:r>
      <w:r w:rsidRPr="00FA1EE2">
        <w:rPr>
          <w:rFonts w:ascii="宋体" w:hAnsi="宋体" w:cs="宋体" w:hint="eastAsia"/>
          <w:sz w:val="24"/>
          <w:szCs w:val="24"/>
        </w:rPr>
        <w:t>江西理工大学</w:t>
      </w:r>
      <w:r>
        <w:rPr>
          <w:rFonts w:ascii="宋体" w:hAnsi="宋体" w:cs="宋体" w:hint="eastAsia"/>
          <w:sz w:val="24"/>
          <w:szCs w:val="24"/>
        </w:rPr>
        <w:t>稀金研究院</w:t>
      </w:r>
      <w:r w:rsidRPr="00FA1EE2">
        <w:rPr>
          <w:rFonts w:ascii="宋体" w:hAnsi="宋体" w:cs="宋体" w:hint="eastAsia"/>
          <w:sz w:val="24"/>
          <w:szCs w:val="24"/>
        </w:rPr>
        <w:t>科研仪器设备采购项目</w:t>
      </w:r>
    </w:p>
    <w:p w:rsidR="000C588D" w:rsidRPr="00FA1EE2" w:rsidRDefault="000C588D" w:rsidP="000C588D">
      <w:pPr>
        <w:pStyle w:val="10"/>
        <w:numPr>
          <w:ilvl w:val="0"/>
          <w:numId w:val="1"/>
        </w:numPr>
        <w:tabs>
          <w:tab w:val="left" w:pos="284"/>
          <w:tab w:val="left" w:pos="567"/>
          <w:tab w:val="left" w:pos="709"/>
        </w:tabs>
        <w:spacing w:line="460" w:lineRule="exact"/>
        <w:ind w:firstLineChars="0"/>
        <w:rPr>
          <w:rFonts w:ascii="宋体"/>
          <w:b/>
          <w:bCs/>
          <w:sz w:val="24"/>
          <w:szCs w:val="24"/>
        </w:rPr>
      </w:pPr>
      <w:r>
        <w:rPr>
          <w:rFonts w:ascii="宋体" w:hAnsi="宋体" w:cs="宋体" w:hint="eastAsia"/>
          <w:b/>
          <w:bCs/>
          <w:sz w:val="24"/>
          <w:szCs w:val="24"/>
        </w:rPr>
        <w:t>项目</w:t>
      </w:r>
      <w:r w:rsidRPr="00FA1EE2">
        <w:rPr>
          <w:rFonts w:ascii="宋体" w:hAnsi="宋体" w:cs="宋体" w:hint="eastAsia"/>
          <w:b/>
          <w:bCs/>
          <w:sz w:val="24"/>
          <w:szCs w:val="24"/>
        </w:rPr>
        <w:t>编号：</w:t>
      </w:r>
      <w:r w:rsidRPr="00FA1EE2">
        <w:rPr>
          <w:rFonts w:ascii="宋体" w:hAnsi="宋体" w:cs="宋体"/>
          <w:sz w:val="24"/>
          <w:szCs w:val="24"/>
        </w:rPr>
        <w:t>0721-2194A00</w:t>
      </w:r>
      <w:r w:rsidR="00123BF1">
        <w:rPr>
          <w:rFonts w:ascii="宋体" w:hAnsi="宋体" w:cs="宋体" w:hint="eastAsia"/>
          <w:sz w:val="24"/>
          <w:szCs w:val="24"/>
        </w:rPr>
        <w:t>2</w:t>
      </w:r>
      <w:r w:rsidRPr="00FA1EE2">
        <w:rPr>
          <w:rFonts w:ascii="宋体" w:hAnsi="宋体" w:cs="宋体"/>
          <w:sz w:val="24"/>
          <w:szCs w:val="24"/>
        </w:rPr>
        <w:t>-E28-738</w:t>
      </w:r>
    </w:p>
    <w:p w:rsidR="000C588D" w:rsidRDefault="000C588D" w:rsidP="000C588D">
      <w:pPr>
        <w:pStyle w:val="10"/>
        <w:numPr>
          <w:ilvl w:val="0"/>
          <w:numId w:val="1"/>
        </w:numPr>
        <w:tabs>
          <w:tab w:val="left" w:pos="284"/>
          <w:tab w:val="left" w:pos="567"/>
          <w:tab w:val="left" w:pos="709"/>
        </w:tabs>
        <w:spacing w:line="460" w:lineRule="exact"/>
        <w:ind w:firstLineChars="0"/>
        <w:rPr>
          <w:rFonts w:ascii="宋体"/>
          <w:b/>
          <w:bCs/>
          <w:sz w:val="24"/>
          <w:szCs w:val="24"/>
        </w:rPr>
      </w:pPr>
      <w:r>
        <w:rPr>
          <w:rFonts w:ascii="宋体" w:hAnsi="宋体" w:cs="宋体" w:hint="eastAsia"/>
          <w:b/>
          <w:bCs/>
          <w:sz w:val="24"/>
          <w:szCs w:val="24"/>
        </w:rPr>
        <w:t>采购项目包号、名称、内容、数量及清单：</w:t>
      </w:r>
    </w:p>
    <w:tbl>
      <w:tblPr>
        <w:tblW w:w="59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8"/>
        <w:gridCol w:w="2552"/>
        <w:gridCol w:w="1977"/>
        <w:gridCol w:w="856"/>
        <w:gridCol w:w="708"/>
        <w:gridCol w:w="1557"/>
      </w:tblGrid>
      <w:tr w:rsidR="000C588D" w:rsidTr="000C588D">
        <w:trPr>
          <w:trHeight w:val="454"/>
        </w:trPr>
        <w:tc>
          <w:tcPr>
            <w:tcW w:w="1541" w:type="pct"/>
            <w:vAlign w:val="center"/>
          </w:tcPr>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采购包名称及包号</w:t>
            </w:r>
            <w:r>
              <w:rPr>
                <w:rFonts w:ascii="宋体" w:hAnsi="宋体" w:cs="宋体" w:hint="eastAsia"/>
                <w:b/>
                <w:bCs/>
                <w:sz w:val="24"/>
                <w:szCs w:val="24"/>
              </w:rPr>
              <w:t>/</w:t>
            </w:r>
            <w:r>
              <w:rPr>
                <w:rFonts w:ascii="宋体" w:hAnsi="宋体" w:cs="宋体" w:hint="eastAsia"/>
                <w:b/>
                <w:bCs/>
                <w:sz w:val="24"/>
                <w:szCs w:val="24"/>
              </w:rPr>
              <w:t>分包</w:t>
            </w:r>
          </w:p>
        </w:tc>
        <w:tc>
          <w:tcPr>
            <w:tcW w:w="1154" w:type="pct"/>
            <w:vAlign w:val="center"/>
          </w:tcPr>
          <w:p w:rsidR="000C588D" w:rsidRDefault="000C588D" w:rsidP="00517A99">
            <w:pPr>
              <w:tabs>
                <w:tab w:val="left" w:pos="8715"/>
              </w:tabs>
              <w:spacing w:line="440" w:lineRule="exact"/>
              <w:jc w:val="center"/>
              <w:rPr>
                <w:rFonts w:ascii="宋体" w:hAnsi="宋体" w:cs="宋体"/>
                <w:b/>
                <w:bCs/>
                <w:sz w:val="24"/>
                <w:szCs w:val="24"/>
              </w:rPr>
            </w:pPr>
            <w:r>
              <w:rPr>
                <w:rFonts w:ascii="宋体" w:hAnsi="宋体" w:cs="宋体" w:hint="eastAsia"/>
                <w:b/>
                <w:bCs/>
                <w:sz w:val="24"/>
                <w:szCs w:val="24"/>
              </w:rPr>
              <w:t>采购条目编号</w:t>
            </w:r>
          </w:p>
        </w:tc>
        <w:tc>
          <w:tcPr>
            <w:tcW w:w="894" w:type="pct"/>
            <w:vAlign w:val="center"/>
          </w:tcPr>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采购设备名称</w:t>
            </w:r>
          </w:p>
        </w:tc>
        <w:tc>
          <w:tcPr>
            <w:tcW w:w="387" w:type="pct"/>
            <w:vAlign w:val="center"/>
          </w:tcPr>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数量</w:t>
            </w:r>
          </w:p>
          <w:p w:rsidR="000C588D" w:rsidRDefault="000C588D" w:rsidP="00517A99">
            <w:pPr>
              <w:tabs>
                <w:tab w:val="left" w:pos="8715"/>
              </w:tabs>
              <w:spacing w:line="440" w:lineRule="exact"/>
              <w:jc w:val="center"/>
              <w:rPr>
                <w:rFonts w:ascii="宋体"/>
                <w:b/>
                <w:bCs/>
                <w:sz w:val="24"/>
                <w:szCs w:val="24"/>
              </w:rPr>
            </w:pPr>
            <w:r>
              <w:rPr>
                <w:rFonts w:ascii="宋体" w:hAnsi="宋体" w:cs="宋体"/>
                <w:b/>
                <w:bCs/>
                <w:sz w:val="24"/>
                <w:szCs w:val="24"/>
              </w:rPr>
              <w:t>(</w:t>
            </w:r>
            <w:r>
              <w:rPr>
                <w:rFonts w:ascii="宋体" w:hAnsi="宋体" w:cs="宋体" w:hint="eastAsia"/>
                <w:b/>
                <w:bCs/>
                <w:sz w:val="24"/>
                <w:szCs w:val="24"/>
              </w:rPr>
              <w:t>单位</w:t>
            </w:r>
            <w:r>
              <w:rPr>
                <w:rFonts w:ascii="宋体" w:hAnsi="宋体" w:cs="宋体"/>
                <w:b/>
                <w:bCs/>
                <w:sz w:val="24"/>
                <w:szCs w:val="24"/>
              </w:rPr>
              <w:t>)</w:t>
            </w:r>
          </w:p>
        </w:tc>
        <w:tc>
          <w:tcPr>
            <w:tcW w:w="320" w:type="pct"/>
            <w:vAlign w:val="center"/>
          </w:tcPr>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产地</w:t>
            </w:r>
          </w:p>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类型</w:t>
            </w:r>
          </w:p>
        </w:tc>
        <w:tc>
          <w:tcPr>
            <w:tcW w:w="704" w:type="pct"/>
            <w:vAlign w:val="center"/>
          </w:tcPr>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预算金额</w:t>
            </w:r>
          </w:p>
          <w:p w:rsidR="000C588D" w:rsidRDefault="000C588D" w:rsidP="00517A99">
            <w:pPr>
              <w:tabs>
                <w:tab w:val="left" w:pos="8715"/>
              </w:tabs>
              <w:spacing w:line="440" w:lineRule="exact"/>
              <w:jc w:val="center"/>
              <w:rPr>
                <w:rFonts w:ascii="宋体"/>
                <w:b/>
                <w:bCs/>
                <w:sz w:val="24"/>
                <w:szCs w:val="24"/>
              </w:rPr>
            </w:pPr>
            <w:r>
              <w:rPr>
                <w:rFonts w:ascii="宋体" w:hAnsi="宋体" w:cs="宋体" w:hint="eastAsia"/>
                <w:b/>
                <w:bCs/>
                <w:sz w:val="24"/>
                <w:szCs w:val="24"/>
              </w:rPr>
              <w:t>（人民币</w:t>
            </w:r>
            <w:r>
              <w:rPr>
                <w:rFonts w:ascii="宋体" w:hAnsi="宋体" w:cs="宋体"/>
                <w:b/>
                <w:bCs/>
                <w:sz w:val="24"/>
                <w:szCs w:val="24"/>
              </w:rPr>
              <w:t>/</w:t>
            </w:r>
            <w:r>
              <w:rPr>
                <w:rFonts w:ascii="宋体" w:hAnsi="宋体" w:cs="宋体" w:hint="eastAsia"/>
                <w:b/>
                <w:bCs/>
                <w:sz w:val="24"/>
                <w:szCs w:val="24"/>
              </w:rPr>
              <w:t>元）</w:t>
            </w:r>
          </w:p>
        </w:tc>
      </w:tr>
      <w:tr w:rsidR="000C588D" w:rsidTr="000C588D">
        <w:trPr>
          <w:trHeight w:val="454"/>
        </w:trPr>
        <w:tc>
          <w:tcPr>
            <w:tcW w:w="1541" w:type="pct"/>
            <w:vMerge w:val="restart"/>
            <w:vAlign w:val="center"/>
          </w:tcPr>
          <w:p w:rsidR="000C588D" w:rsidRDefault="000C588D" w:rsidP="00123BF1">
            <w:pPr>
              <w:tabs>
                <w:tab w:val="left" w:pos="8715"/>
              </w:tabs>
              <w:spacing w:line="440" w:lineRule="exact"/>
              <w:jc w:val="center"/>
              <w:rPr>
                <w:rFonts w:ascii="宋体"/>
                <w:sz w:val="24"/>
                <w:szCs w:val="24"/>
              </w:rPr>
            </w:pPr>
            <w:r w:rsidRPr="00F20E1B">
              <w:rPr>
                <w:rFonts w:ascii="宋体" w:hAnsi="宋体" w:cs="宋体" w:hint="eastAsia"/>
                <w:sz w:val="24"/>
                <w:szCs w:val="24"/>
              </w:rPr>
              <w:t>江西理工大学</w:t>
            </w:r>
            <w:r>
              <w:rPr>
                <w:rFonts w:ascii="宋体" w:hAnsi="宋体" w:cs="宋体" w:hint="eastAsia"/>
                <w:sz w:val="24"/>
                <w:szCs w:val="24"/>
              </w:rPr>
              <w:t>稀金研究院科研仪器设备</w:t>
            </w:r>
            <w:r w:rsidRPr="00F20E1B">
              <w:rPr>
                <w:rFonts w:ascii="宋体" w:hAnsi="宋体" w:cs="宋体" w:hint="eastAsia"/>
                <w:sz w:val="24"/>
                <w:szCs w:val="24"/>
              </w:rPr>
              <w:t>采购项目</w:t>
            </w:r>
            <w:r>
              <w:rPr>
                <w:rFonts w:ascii="宋体" w:hAnsi="宋体" w:cs="宋体" w:hint="eastAsia"/>
                <w:sz w:val="24"/>
                <w:szCs w:val="24"/>
              </w:rPr>
              <w:t>（</w:t>
            </w:r>
            <w:r w:rsidRPr="006259BA">
              <w:rPr>
                <w:rFonts w:ascii="宋体" w:hAnsi="宋体" w:cs="宋体" w:hint="eastAsia"/>
                <w:b/>
                <w:sz w:val="24"/>
                <w:szCs w:val="24"/>
              </w:rPr>
              <w:t>包</w:t>
            </w:r>
            <w:r w:rsidRPr="006259BA">
              <w:rPr>
                <w:rFonts w:ascii="宋体" w:hAnsi="宋体" w:cs="宋体" w:hint="eastAsia"/>
                <w:b/>
                <w:sz w:val="24"/>
                <w:szCs w:val="24"/>
              </w:rPr>
              <w:t>1</w:t>
            </w:r>
            <w:r>
              <w:rPr>
                <w:rFonts w:ascii="宋体" w:hAnsi="宋体" w:cs="宋体" w:hint="eastAsia"/>
                <w:sz w:val="24"/>
                <w:szCs w:val="24"/>
              </w:rPr>
              <w:t>）</w:t>
            </w:r>
            <w:r>
              <w:rPr>
                <w:rFonts w:ascii="宋体" w:hAnsi="宋体" w:cs="宋体" w:hint="eastAsia"/>
                <w:sz w:val="24"/>
                <w:szCs w:val="24"/>
              </w:rPr>
              <w:t>,</w:t>
            </w:r>
            <w:r w:rsidRPr="00FA1EE2">
              <w:rPr>
                <w:rFonts w:ascii="宋体" w:hAnsi="宋体" w:cs="宋体"/>
                <w:sz w:val="24"/>
                <w:szCs w:val="24"/>
              </w:rPr>
              <w:t xml:space="preserve"> 0721-2194A00</w:t>
            </w:r>
            <w:r w:rsidR="00123BF1">
              <w:rPr>
                <w:rFonts w:ascii="宋体" w:hAnsi="宋体" w:cs="宋体" w:hint="eastAsia"/>
                <w:sz w:val="24"/>
                <w:szCs w:val="24"/>
              </w:rPr>
              <w:t>2</w:t>
            </w:r>
            <w:r w:rsidRPr="00FA1EE2">
              <w:rPr>
                <w:rFonts w:ascii="宋体" w:hAnsi="宋体" w:cs="宋体"/>
                <w:sz w:val="24"/>
                <w:szCs w:val="24"/>
              </w:rPr>
              <w:t>-E28-738</w:t>
            </w:r>
            <w:r>
              <w:rPr>
                <w:rFonts w:ascii="宋体" w:hAnsi="宋体" w:cs="宋体" w:hint="eastAsia"/>
                <w:sz w:val="24"/>
                <w:szCs w:val="24"/>
              </w:rPr>
              <w:t>/01</w:t>
            </w:r>
          </w:p>
        </w:tc>
        <w:tc>
          <w:tcPr>
            <w:tcW w:w="1154" w:type="pct"/>
            <w:vAlign w:val="center"/>
          </w:tcPr>
          <w:p w:rsidR="000C588D" w:rsidRPr="0030270B" w:rsidRDefault="000C588D" w:rsidP="00517A99">
            <w:pPr>
              <w:spacing w:line="460" w:lineRule="exact"/>
            </w:pPr>
            <w:r w:rsidRPr="0030270B">
              <w:rPr>
                <w:rFonts w:hint="eastAsia"/>
              </w:rPr>
              <w:t>赣购</w:t>
            </w:r>
            <w:r w:rsidRPr="0030270B">
              <w:rPr>
                <w:rFonts w:hint="eastAsia"/>
              </w:rPr>
              <w:t>2021F000429033</w:t>
            </w:r>
          </w:p>
        </w:tc>
        <w:tc>
          <w:tcPr>
            <w:tcW w:w="894" w:type="pct"/>
            <w:vAlign w:val="center"/>
          </w:tcPr>
          <w:p w:rsidR="000C588D" w:rsidRPr="00814F6D" w:rsidRDefault="000C588D" w:rsidP="00517A99">
            <w:pPr>
              <w:spacing w:line="460" w:lineRule="exact"/>
              <w:jc w:val="center"/>
            </w:pPr>
            <w:r w:rsidRPr="00814F6D">
              <w:rPr>
                <w:rFonts w:hint="eastAsia"/>
              </w:rPr>
              <w:t>扫描电化学显微镜</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990000</w:t>
            </w:r>
          </w:p>
        </w:tc>
      </w:tr>
      <w:tr w:rsidR="000C588D" w:rsidTr="000C588D">
        <w:trPr>
          <w:trHeight w:val="700"/>
        </w:trPr>
        <w:tc>
          <w:tcPr>
            <w:tcW w:w="1541" w:type="pct"/>
            <w:vMerge/>
            <w:vAlign w:val="center"/>
          </w:tcPr>
          <w:p w:rsidR="000C588D" w:rsidRPr="00F20E1B" w:rsidRDefault="000C588D" w:rsidP="00517A99">
            <w:pPr>
              <w:tabs>
                <w:tab w:val="left" w:pos="8715"/>
              </w:tabs>
              <w:spacing w:line="440" w:lineRule="exact"/>
              <w:jc w:val="center"/>
              <w:rPr>
                <w:rFonts w:ascii="宋体" w:hAnsi="宋体" w:cs="宋体"/>
                <w:sz w:val="24"/>
                <w:szCs w:val="24"/>
              </w:rPr>
            </w:pPr>
          </w:p>
        </w:tc>
        <w:tc>
          <w:tcPr>
            <w:tcW w:w="1154" w:type="pct"/>
            <w:vAlign w:val="center"/>
          </w:tcPr>
          <w:p w:rsidR="000C588D" w:rsidRPr="0030270B" w:rsidRDefault="000C588D" w:rsidP="00517A99">
            <w:pPr>
              <w:spacing w:line="460" w:lineRule="exact"/>
            </w:pPr>
            <w:r>
              <w:rPr>
                <w:rFonts w:hint="eastAsia"/>
              </w:rPr>
              <w:t>赣</w:t>
            </w:r>
            <w:r w:rsidRPr="0030270B">
              <w:rPr>
                <w:rFonts w:hint="eastAsia"/>
              </w:rPr>
              <w:t>购</w:t>
            </w:r>
            <w:r w:rsidRPr="0030270B">
              <w:rPr>
                <w:rFonts w:hint="eastAsia"/>
              </w:rPr>
              <w:t>2021F000429038</w:t>
            </w:r>
          </w:p>
        </w:tc>
        <w:tc>
          <w:tcPr>
            <w:tcW w:w="894" w:type="pct"/>
            <w:vAlign w:val="center"/>
          </w:tcPr>
          <w:p w:rsidR="000C588D" w:rsidRPr="00814F6D" w:rsidRDefault="000C588D" w:rsidP="00517A99">
            <w:pPr>
              <w:spacing w:line="460" w:lineRule="exact"/>
              <w:jc w:val="center"/>
            </w:pPr>
            <w:r w:rsidRPr="00814F6D">
              <w:rPr>
                <w:rFonts w:hint="eastAsia"/>
              </w:rPr>
              <w:t>循环伏安剥离仪</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220000</w:t>
            </w:r>
          </w:p>
        </w:tc>
      </w:tr>
      <w:tr w:rsidR="000C588D" w:rsidTr="000C588D">
        <w:trPr>
          <w:trHeight w:val="528"/>
        </w:trPr>
        <w:tc>
          <w:tcPr>
            <w:tcW w:w="1541" w:type="pct"/>
            <w:vMerge w:val="restart"/>
            <w:vAlign w:val="center"/>
          </w:tcPr>
          <w:p w:rsidR="000C588D" w:rsidRDefault="000C588D" w:rsidP="00517A99">
            <w:pPr>
              <w:tabs>
                <w:tab w:val="left" w:pos="8715"/>
              </w:tabs>
              <w:spacing w:line="440" w:lineRule="exact"/>
              <w:jc w:val="center"/>
              <w:rPr>
                <w:rFonts w:ascii="宋体" w:hAnsi="宋体" w:cs="宋体"/>
                <w:sz w:val="24"/>
                <w:szCs w:val="24"/>
              </w:rPr>
            </w:pPr>
            <w:r w:rsidRPr="00F20E1B">
              <w:rPr>
                <w:rFonts w:ascii="宋体" w:hAnsi="宋体" w:cs="宋体" w:hint="eastAsia"/>
                <w:sz w:val="24"/>
                <w:szCs w:val="24"/>
              </w:rPr>
              <w:t>江西理工大学</w:t>
            </w:r>
            <w:r>
              <w:rPr>
                <w:rFonts w:ascii="宋体" w:hAnsi="宋体" w:cs="宋体" w:hint="eastAsia"/>
                <w:sz w:val="24"/>
                <w:szCs w:val="24"/>
              </w:rPr>
              <w:t>稀金研究院科研仪器设备</w:t>
            </w:r>
            <w:r w:rsidRPr="00F20E1B">
              <w:rPr>
                <w:rFonts w:ascii="宋体" w:hAnsi="宋体" w:cs="宋体" w:hint="eastAsia"/>
                <w:sz w:val="24"/>
                <w:szCs w:val="24"/>
              </w:rPr>
              <w:t>采购项目</w:t>
            </w:r>
            <w:r>
              <w:rPr>
                <w:rFonts w:ascii="宋体" w:hAnsi="宋体" w:cs="宋体" w:hint="eastAsia"/>
                <w:sz w:val="24"/>
                <w:szCs w:val="24"/>
              </w:rPr>
              <w:t>（</w:t>
            </w:r>
            <w:r w:rsidRPr="006259BA">
              <w:rPr>
                <w:rFonts w:ascii="宋体" w:hAnsi="宋体" w:cs="宋体" w:hint="eastAsia"/>
                <w:b/>
                <w:sz w:val="24"/>
                <w:szCs w:val="24"/>
              </w:rPr>
              <w:t>包</w:t>
            </w:r>
            <w:r w:rsidRPr="006259BA">
              <w:rPr>
                <w:rFonts w:ascii="宋体" w:hAnsi="宋体" w:cs="宋体" w:hint="eastAsia"/>
                <w:b/>
                <w:sz w:val="24"/>
                <w:szCs w:val="24"/>
              </w:rPr>
              <w:t>2</w:t>
            </w:r>
            <w:r>
              <w:rPr>
                <w:rFonts w:ascii="宋体" w:hAnsi="宋体" w:cs="宋体" w:hint="eastAsia"/>
                <w:sz w:val="24"/>
                <w:szCs w:val="24"/>
              </w:rPr>
              <w:t>），</w:t>
            </w:r>
          </w:p>
          <w:p w:rsidR="000C588D" w:rsidRPr="0030270B" w:rsidRDefault="000C588D" w:rsidP="00123BF1">
            <w:pPr>
              <w:pStyle w:val="a5"/>
            </w:pPr>
            <w:r w:rsidRPr="00FA1EE2">
              <w:rPr>
                <w:rFonts w:ascii="宋体" w:hAnsi="宋体" w:cs="宋体"/>
                <w:sz w:val="24"/>
                <w:szCs w:val="24"/>
              </w:rPr>
              <w:t>0721-2194A00</w:t>
            </w:r>
            <w:r w:rsidR="00123BF1">
              <w:rPr>
                <w:rFonts w:ascii="宋体" w:hAnsi="宋体" w:cs="宋体" w:hint="eastAsia"/>
                <w:sz w:val="24"/>
                <w:szCs w:val="24"/>
              </w:rPr>
              <w:t>2</w:t>
            </w:r>
            <w:r w:rsidRPr="00FA1EE2">
              <w:rPr>
                <w:rFonts w:ascii="宋体" w:hAnsi="宋体" w:cs="宋体"/>
                <w:sz w:val="24"/>
                <w:szCs w:val="24"/>
              </w:rPr>
              <w:t>-E28-738</w:t>
            </w:r>
            <w:r>
              <w:rPr>
                <w:rFonts w:ascii="宋体" w:hAnsi="宋体" w:cs="宋体" w:hint="eastAsia"/>
                <w:sz w:val="24"/>
                <w:szCs w:val="24"/>
              </w:rPr>
              <w:t>/02</w:t>
            </w:r>
          </w:p>
        </w:tc>
        <w:tc>
          <w:tcPr>
            <w:tcW w:w="1154" w:type="pct"/>
            <w:vAlign w:val="center"/>
          </w:tcPr>
          <w:p w:rsidR="000C588D" w:rsidRPr="0030270B" w:rsidRDefault="000C588D" w:rsidP="00517A99">
            <w:pPr>
              <w:spacing w:line="460" w:lineRule="exact"/>
            </w:pPr>
            <w:r w:rsidRPr="0030270B">
              <w:rPr>
                <w:rFonts w:hint="eastAsia"/>
              </w:rPr>
              <w:t>赣购</w:t>
            </w:r>
            <w:r w:rsidRPr="0030270B">
              <w:rPr>
                <w:rFonts w:hint="eastAsia"/>
              </w:rPr>
              <w:t xml:space="preserve">2021F000429034 </w:t>
            </w:r>
          </w:p>
        </w:tc>
        <w:tc>
          <w:tcPr>
            <w:tcW w:w="894" w:type="pct"/>
            <w:vAlign w:val="center"/>
          </w:tcPr>
          <w:p w:rsidR="000C588D" w:rsidRPr="00814F6D" w:rsidRDefault="000C588D" w:rsidP="00517A99">
            <w:pPr>
              <w:spacing w:line="460" w:lineRule="exact"/>
              <w:jc w:val="center"/>
            </w:pPr>
            <w:r w:rsidRPr="00814F6D">
              <w:rPr>
                <w:rFonts w:hint="eastAsia"/>
              </w:rPr>
              <w:t>X</w:t>
            </w:r>
            <w:r w:rsidRPr="00814F6D">
              <w:rPr>
                <w:rFonts w:hint="eastAsia"/>
              </w:rPr>
              <w:t>射线衍射仪</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890000</w:t>
            </w:r>
          </w:p>
        </w:tc>
      </w:tr>
      <w:tr w:rsidR="000C588D" w:rsidTr="000C588D">
        <w:trPr>
          <w:trHeight w:val="454"/>
        </w:trPr>
        <w:tc>
          <w:tcPr>
            <w:tcW w:w="1541" w:type="pct"/>
            <w:vMerge/>
            <w:vAlign w:val="center"/>
          </w:tcPr>
          <w:p w:rsidR="000C588D" w:rsidRPr="00F20E1B" w:rsidRDefault="000C588D" w:rsidP="00517A99">
            <w:pPr>
              <w:tabs>
                <w:tab w:val="left" w:pos="8715"/>
              </w:tabs>
              <w:spacing w:line="440" w:lineRule="exact"/>
              <w:jc w:val="center"/>
              <w:rPr>
                <w:rFonts w:ascii="宋体" w:hAnsi="宋体" w:cs="宋体"/>
                <w:sz w:val="24"/>
                <w:szCs w:val="24"/>
              </w:rPr>
            </w:pPr>
          </w:p>
        </w:tc>
        <w:tc>
          <w:tcPr>
            <w:tcW w:w="1154" w:type="pct"/>
            <w:vAlign w:val="center"/>
          </w:tcPr>
          <w:p w:rsidR="000C588D" w:rsidRPr="0030270B" w:rsidRDefault="000C588D" w:rsidP="00517A99">
            <w:pPr>
              <w:spacing w:line="460" w:lineRule="exact"/>
            </w:pPr>
            <w:r>
              <w:rPr>
                <w:rFonts w:hint="eastAsia"/>
              </w:rPr>
              <w:t>赣</w:t>
            </w:r>
            <w:r w:rsidRPr="0030270B">
              <w:rPr>
                <w:rFonts w:hint="eastAsia"/>
              </w:rPr>
              <w:t>购</w:t>
            </w:r>
            <w:r>
              <w:rPr>
                <w:rFonts w:hint="eastAsia"/>
              </w:rPr>
              <w:t>2</w:t>
            </w:r>
            <w:r w:rsidRPr="0030270B">
              <w:rPr>
                <w:rFonts w:hint="eastAsia"/>
              </w:rPr>
              <w:t>021F000429039</w:t>
            </w:r>
          </w:p>
        </w:tc>
        <w:tc>
          <w:tcPr>
            <w:tcW w:w="894" w:type="pct"/>
            <w:vAlign w:val="center"/>
          </w:tcPr>
          <w:p w:rsidR="000C588D" w:rsidRPr="00814F6D" w:rsidRDefault="000C588D" w:rsidP="00517A99">
            <w:pPr>
              <w:spacing w:line="460" w:lineRule="exact"/>
              <w:jc w:val="center"/>
            </w:pPr>
            <w:r w:rsidRPr="00814F6D">
              <w:rPr>
                <w:rFonts w:hint="eastAsia"/>
              </w:rPr>
              <w:t>硬度计</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235000</w:t>
            </w:r>
          </w:p>
        </w:tc>
      </w:tr>
      <w:tr w:rsidR="000C588D" w:rsidTr="000C588D">
        <w:trPr>
          <w:trHeight w:val="454"/>
        </w:trPr>
        <w:tc>
          <w:tcPr>
            <w:tcW w:w="1541" w:type="pct"/>
            <w:vMerge/>
            <w:vAlign w:val="center"/>
          </w:tcPr>
          <w:p w:rsidR="000C588D" w:rsidRPr="00F20E1B" w:rsidRDefault="000C588D" w:rsidP="00517A99">
            <w:pPr>
              <w:tabs>
                <w:tab w:val="left" w:pos="8715"/>
              </w:tabs>
              <w:spacing w:line="440" w:lineRule="exact"/>
              <w:jc w:val="center"/>
              <w:rPr>
                <w:rFonts w:ascii="宋体" w:hAnsi="宋体" w:cs="宋体"/>
                <w:sz w:val="24"/>
                <w:szCs w:val="24"/>
              </w:rPr>
            </w:pPr>
          </w:p>
        </w:tc>
        <w:tc>
          <w:tcPr>
            <w:tcW w:w="1154" w:type="pct"/>
            <w:vAlign w:val="center"/>
          </w:tcPr>
          <w:p w:rsidR="000C588D" w:rsidRPr="0030270B" w:rsidRDefault="000C588D" w:rsidP="00517A99">
            <w:pPr>
              <w:spacing w:line="460" w:lineRule="exact"/>
            </w:pPr>
            <w:r>
              <w:rPr>
                <w:rFonts w:hint="eastAsia"/>
              </w:rPr>
              <w:t>赣</w:t>
            </w:r>
            <w:r w:rsidRPr="0030270B">
              <w:rPr>
                <w:rFonts w:hint="eastAsia"/>
              </w:rPr>
              <w:t>购</w:t>
            </w:r>
            <w:r w:rsidRPr="0030270B">
              <w:rPr>
                <w:rFonts w:hint="eastAsia"/>
              </w:rPr>
              <w:t>2021F000429040</w:t>
            </w:r>
          </w:p>
        </w:tc>
        <w:tc>
          <w:tcPr>
            <w:tcW w:w="894" w:type="pct"/>
            <w:vAlign w:val="center"/>
          </w:tcPr>
          <w:p w:rsidR="000C588D" w:rsidRPr="00814F6D" w:rsidRDefault="000C588D" w:rsidP="00517A99">
            <w:pPr>
              <w:spacing w:line="460" w:lineRule="exact"/>
              <w:jc w:val="center"/>
            </w:pPr>
            <w:r w:rsidRPr="00814F6D">
              <w:rPr>
                <w:rFonts w:hint="eastAsia"/>
              </w:rPr>
              <w:t>电解双喷仪</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210000</w:t>
            </w:r>
          </w:p>
        </w:tc>
      </w:tr>
      <w:tr w:rsidR="000C588D" w:rsidTr="000C588D">
        <w:trPr>
          <w:trHeight w:val="454"/>
        </w:trPr>
        <w:tc>
          <w:tcPr>
            <w:tcW w:w="1541" w:type="pct"/>
            <w:vMerge w:val="restart"/>
            <w:vAlign w:val="center"/>
          </w:tcPr>
          <w:p w:rsidR="000C588D" w:rsidRDefault="000C588D" w:rsidP="00517A99">
            <w:pPr>
              <w:tabs>
                <w:tab w:val="left" w:pos="8715"/>
              </w:tabs>
              <w:spacing w:line="440" w:lineRule="exact"/>
              <w:jc w:val="center"/>
              <w:rPr>
                <w:rFonts w:ascii="宋体" w:hAnsi="宋体" w:cs="宋体"/>
                <w:sz w:val="24"/>
                <w:szCs w:val="24"/>
              </w:rPr>
            </w:pPr>
            <w:r w:rsidRPr="00F20E1B">
              <w:rPr>
                <w:rFonts w:ascii="宋体" w:hAnsi="宋体" w:cs="宋体" w:hint="eastAsia"/>
                <w:sz w:val="24"/>
                <w:szCs w:val="24"/>
              </w:rPr>
              <w:t>江西理工大学</w:t>
            </w:r>
            <w:r>
              <w:rPr>
                <w:rFonts w:ascii="宋体" w:hAnsi="宋体" w:cs="宋体" w:hint="eastAsia"/>
                <w:sz w:val="24"/>
                <w:szCs w:val="24"/>
              </w:rPr>
              <w:t>稀金研究院科研仪器设备</w:t>
            </w:r>
            <w:r w:rsidRPr="00F20E1B">
              <w:rPr>
                <w:rFonts w:ascii="宋体" w:hAnsi="宋体" w:cs="宋体" w:hint="eastAsia"/>
                <w:sz w:val="24"/>
                <w:szCs w:val="24"/>
              </w:rPr>
              <w:t>采购项目</w:t>
            </w:r>
            <w:r>
              <w:rPr>
                <w:rFonts w:ascii="宋体" w:hAnsi="宋体" w:cs="宋体" w:hint="eastAsia"/>
                <w:sz w:val="24"/>
                <w:szCs w:val="24"/>
              </w:rPr>
              <w:t>（</w:t>
            </w:r>
            <w:r w:rsidRPr="006259BA">
              <w:rPr>
                <w:rFonts w:ascii="宋体" w:hAnsi="宋体" w:cs="宋体" w:hint="eastAsia"/>
                <w:b/>
                <w:sz w:val="24"/>
                <w:szCs w:val="24"/>
              </w:rPr>
              <w:t>包</w:t>
            </w:r>
            <w:r w:rsidRPr="006259BA">
              <w:rPr>
                <w:rFonts w:ascii="宋体" w:hAnsi="宋体" w:cs="宋体" w:hint="eastAsia"/>
                <w:b/>
                <w:sz w:val="24"/>
                <w:szCs w:val="24"/>
              </w:rPr>
              <w:t>3</w:t>
            </w:r>
            <w:r>
              <w:rPr>
                <w:rFonts w:ascii="宋体" w:hAnsi="宋体" w:cs="宋体" w:hint="eastAsia"/>
                <w:sz w:val="24"/>
                <w:szCs w:val="24"/>
              </w:rPr>
              <w:t>），</w:t>
            </w:r>
          </w:p>
          <w:p w:rsidR="000C588D" w:rsidRPr="0030270B" w:rsidRDefault="000C588D" w:rsidP="00123BF1">
            <w:pPr>
              <w:pStyle w:val="a5"/>
            </w:pPr>
            <w:r w:rsidRPr="00FA1EE2">
              <w:rPr>
                <w:rFonts w:ascii="宋体" w:hAnsi="宋体" w:cs="宋体"/>
                <w:sz w:val="24"/>
                <w:szCs w:val="24"/>
              </w:rPr>
              <w:t>0721-2194A00</w:t>
            </w:r>
            <w:r w:rsidR="00123BF1">
              <w:rPr>
                <w:rFonts w:ascii="宋体" w:hAnsi="宋体" w:cs="宋体" w:hint="eastAsia"/>
                <w:sz w:val="24"/>
                <w:szCs w:val="24"/>
              </w:rPr>
              <w:t>2</w:t>
            </w:r>
            <w:r w:rsidRPr="00FA1EE2">
              <w:rPr>
                <w:rFonts w:ascii="宋体" w:hAnsi="宋体" w:cs="宋体"/>
                <w:sz w:val="24"/>
                <w:szCs w:val="24"/>
              </w:rPr>
              <w:t>-E28-738</w:t>
            </w:r>
            <w:r>
              <w:rPr>
                <w:rFonts w:ascii="宋体" w:hAnsi="宋体" w:cs="宋体" w:hint="eastAsia"/>
                <w:sz w:val="24"/>
                <w:szCs w:val="24"/>
              </w:rPr>
              <w:t>/03</w:t>
            </w:r>
          </w:p>
        </w:tc>
        <w:tc>
          <w:tcPr>
            <w:tcW w:w="1154" w:type="pct"/>
            <w:vAlign w:val="center"/>
          </w:tcPr>
          <w:p w:rsidR="000C588D" w:rsidRPr="0030270B" w:rsidRDefault="000C588D" w:rsidP="00517A99">
            <w:pPr>
              <w:spacing w:line="460" w:lineRule="exact"/>
            </w:pPr>
            <w:r>
              <w:rPr>
                <w:rFonts w:hint="eastAsia"/>
              </w:rPr>
              <w:t>赣</w:t>
            </w:r>
            <w:r w:rsidRPr="0030270B">
              <w:rPr>
                <w:rFonts w:hint="eastAsia"/>
              </w:rPr>
              <w:t>购</w:t>
            </w:r>
            <w:r w:rsidRPr="0030270B">
              <w:rPr>
                <w:rFonts w:hint="eastAsia"/>
              </w:rPr>
              <w:t>2021F000429041</w:t>
            </w:r>
          </w:p>
        </w:tc>
        <w:tc>
          <w:tcPr>
            <w:tcW w:w="894" w:type="pct"/>
            <w:vAlign w:val="center"/>
          </w:tcPr>
          <w:p w:rsidR="000C588D" w:rsidRPr="00814F6D" w:rsidRDefault="000C588D" w:rsidP="00517A99">
            <w:pPr>
              <w:spacing w:line="460" w:lineRule="exact"/>
              <w:jc w:val="center"/>
            </w:pPr>
            <w:r w:rsidRPr="00814F6D">
              <w:rPr>
                <w:rFonts w:hint="eastAsia"/>
              </w:rPr>
              <w:t>全自动电位滴定仪</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170000</w:t>
            </w:r>
          </w:p>
        </w:tc>
      </w:tr>
      <w:tr w:rsidR="000C588D" w:rsidTr="000C588D">
        <w:trPr>
          <w:trHeight w:val="454"/>
        </w:trPr>
        <w:tc>
          <w:tcPr>
            <w:tcW w:w="1541" w:type="pct"/>
            <w:vMerge/>
            <w:vAlign w:val="center"/>
          </w:tcPr>
          <w:p w:rsidR="000C588D" w:rsidRPr="00F20E1B" w:rsidRDefault="000C588D" w:rsidP="00517A99">
            <w:pPr>
              <w:tabs>
                <w:tab w:val="left" w:pos="8715"/>
              </w:tabs>
              <w:spacing w:line="440" w:lineRule="exact"/>
              <w:jc w:val="center"/>
              <w:rPr>
                <w:rFonts w:ascii="宋体" w:hAnsi="宋体" w:cs="宋体"/>
                <w:sz w:val="24"/>
                <w:szCs w:val="24"/>
              </w:rPr>
            </w:pPr>
          </w:p>
        </w:tc>
        <w:tc>
          <w:tcPr>
            <w:tcW w:w="1154" w:type="pct"/>
          </w:tcPr>
          <w:p w:rsidR="000C588D" w:rsidRPr="0030270B" w:rsidRDefault="000C588D" w:rsidP="00517A99">
            <w:pPr>
              <w:spacing w:line="460" w:lineRule="exact"/>
            </w:pPr>
            <w:r>
              <w:rPr>
                <w:rFonts w:hint="eastAsia"/>
              </w:rPr>
              <w:t>赣</w:t>
            </w:r>
            <w:r w:rsidRPr="0030270B">
              <w:rPr>
                <w:rFonts w:hint="eastAsia"/>
              </w:rPr>
              <w:t>购</w:t>
            </w:r>
            <w:r w:rsidRPr="0030270B">
              <w:rPr>
                <w:rFonts w:hint="eastAsia"/>
              </w:rPr>
              <w:t>2021F000429664</w:t>
            </w:r>
          </w:p>
        </w:tc>
        <w:tc>
          <w:tcPr>
            <w:tcW w:w="894" w:type="pct"/>
            <w:vAlign w:val="center"/>
          </w:tcPr>
          <w:p w:rsidR="000C588D" w:rsidRPr="00814F6D" w:rsidRDefault="000C588D" w:rsidP="00517A99">
            <w:pPr>
              <w:spacing w:line="460" w:lineRule="exact"/>
              <w:jc w:val="center"/>
            </w:pPr>
            <w:r w:rsidRPr="00814F6D">
              <w:rPr>
                <w:rFonts w:hint="eastAsia"/>
              </w:rPr>
              <w:t>流变仪</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430000</w:t>
            </w:r>
          </w:p>
        </w:tc>
      </w:tr>
      <w:tr w:rsidR="000C588D" w:rsidTr="000C588D">
        <w:trPr>
          <w:trHeight w:val="1172"/>
        </w:trPr>
        <w:tc>
          <w:tcPr>
            <w:tcW w:w="1541" w:type="pct"/>
            <w:vMerge/>
            <w:vAlign w:val="center"/>
          </w:tcPr>
          <w:p w:rsidR="000C588D" w:rsidRPr="00F20E1B" w:rsidRDefault="000C588D" w:rsidP="00517A99">
            <w:pPr>
              <w:tabs>
                <w:tab w:val="left" w:pos="8715"/>
              </w:tabs>
              <w:spacing w:line="440" w:lineRule="exact"/>
              <w:jc w:val="center"/>
              <w:rPr>
                <w:rFonts w:ascii="宋体" w:hAnsi="宋体" w:cs="宋体"/>
                <w:sz w:val="24"/>
                <w:szCs w:val="24"/>
              </w:rPr>
            </w:pPr>
          </w:p>
        </w:tc>
        <w:tc>
          <w:tcPr>
            <w:tcW w:w="1154" w:type="pct"/>
          </w:tcPr>
          <w:p w:rsidR="000C588D" w:rsidRPr="0030270B" w:rsidRDefault="000C588D" w:rsidP="00517A99">
            <w:pPr>
              <w:spacing w:line="600" w:lineRule="exact"/>
            </w:pPr>
            <w:r>
              <w:rPr>
                <w:rFonts w:hint="eastAsia"/>
              </w:rPr>
              <w:t>赣</w:t>
            </w:r>
            <w:r w:rsidRPr="0030270B">
              <w:rPr>
                <w:rFonts w:hint="eastAsia"/>
              </w:rPr>
              <w:t>购</w:t>
            </w:r>
            <w:r w:rsidRPr="0030270B">
              <w:rPr>
                <w:rFonts w:hint="eastAsia"/>
              </w:rPr>
              <w:t>2021F000429042</w:t>
            </w:r>
          </w:p>
        </w:tc>
        <w:tc>
          <w:tcPr>
            <w:tcW w:w="894" w:type="pct"/>
            <w:vAlign w:val="center"/>
          </w:tcPr>
          <w:p w:rsidR="000C588D" w:rsidRPr="00814F6D" w:rsidRDefault="000C588D" w:rsidP="00517A99">
            <w:pPr>
              <w:spacing w:line="600" w:lineRule="exact"/>
              <w:jc w:val="center"/>
            </w:pPr>
            <w:r w:rsidRPr="00814F6D">
              <w:t>热重</w:t>
            </w:r>
            <w:r w:rsidRPr="00814F6D">
              <w:t>-</w:t>
            </w:r>
            <w:r w:rsidRPr="00814F6D">
              <w:t>差热同步热分析仪</w:t>
            </w:r>
          </w:p>
        </w:tc>
        <w:tc>
          <w:tcPr>
            <w:tcW w:w="387"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1</w:t>
            </w:r>
            <w:r>
              <w:rPr>
                <w:rFonts w:ascii="宋体" w:hAnsi="宋体" w:cs="宋体" w:hint="eastAsia"/>
                <w:sz w:val="24"/>
                <w:szCs w:val="24"/>
              </w:rPr>
              <w:t>台</w:t>
            </w:r>
          </w:p>
        </w:tc>
        <w:tc>
          <w:tcPr>
            <w:tcW w:w="320" w:type="pct"/>
            <w:vAlign w:val="center"/>
          </w:tcPr>
          <w:p w:rsidR="000C588D" w:rsidRDefault="000C588D" w:rsidP="00517A99">
            <w:pPr>
              <w:tabs>
                <w:tab w:val="left" w:pos="8715"/>
              </w:tabs>
              <w:spacing w:line="440" w:lineRule="exact"/>
              <w:jc w:val="center"/>
              <w:rPr>
                <w:rFonts w:ascii="宋体"/>
                <w:sz w:val="24"/>
                <w:szCs w:val="24"/>
              </w:rPr>
            </w:pPr>
            <w:r>
              <w:rPr>
                <w:rFonts w:ascii="宋体" w:hAnsi="宋体" w:cs="宋体" w:hint="eastAsia"/>
                <w:sz w:val="24"/>
                <w:szCs w:val="24"/>
              </w:rPr>
              <w:t>国外</w:t>
            </w:r>
          </w:p>
        </w:tc>
        <w:tc>
          <w:tcPr>
            <w:tcW w:w="704" w:type="pct"/>
            <w:vAlign w:val="center"/>
          </w:tcPr>
          <w:p w:rsidR="000C588D" w:rsidRDefault="000C588D" w:rsidP="00517A99">
            <w:pPr>
              <w:spacing w:line="440" w:lineRule="exact"/>
              <w:jc w:val="center"/>
              <w:rPr>
                <w:rFonts w:ascii="宋体"/>
                <w:bCs/>
                <w:sz w:val="24"/>
                <w:szCs w:val="24"/>
              </w:rPr>
            </w:pPr>
            <w:r>
              <w:rPr>
                <w:rFonts w:ascii="宋体" w:hint="eastAsia"/>
                <w:bCs/>
                <w:sz w:val="24"/>
                <w:szCs w:val="24"/>
              </w:rPr>
              <w:t>450000</w:t>
            </w:r>
          </w:p>
        </w:tc>
      </w:tr>
    </w:tbl>
    <w:p w:rsidR="000C588D" w:rsidRDefault="000C588D" w:rsidP="000C588D">
      <w:pPr>
        <w:pStyle w:val="10"/>
        <w:tabs>
          <w:tab w:val="left" w:pos="284"/>
          <w:tab w:val="left" w:pos="567"/>
        </w:tabs>
        <w:spacing w:line="460" w:lineRule="exact"/>
        <w:ind w:firstLineChars="0" w:firstLine="0"/>
        <w:rPr>
          <w:rFonts w:ascii="宋体" w:hAnsi="宋体" w:cs="宋体"/>
          <w:b/>
          <w:bCs/>
          <w:sz w:val="24"/>
          <w:szCs w:val="24"/>
        </w:rPr>
      </w:pPr>
      <w:r w:rsidRPr="00824374">
        <w:rPr>
          <w:rFonts w:ascii="宋体" w:hAnsi="宋体" w:cs="宋体" w:hint="eastAsia"/>
          <w:b/>
          <w:bCs/>
          <w:sz w:val="24"/>
          <w:szCs w:val="24"/>
        </w:rPr>
        <w:t>注</w:t>
      </w:r>
      <w:r>
        <w:rPr>
          <w:rFonts w:ascii="宋体" w:hAnsi="宋体" w:cs="宋体" w:hint="eastAsia"/>
          <w:b/>
          <w:bCs/>
          <w:sz w:val="24"/>
          <w:szCs w:val="24"/>
        </w:rPr>
        <w:t>1</w:t>
      </w:r>
      <w:r w:rsidRPr="00824374">
        <w:rPr>
          <w:rFonts w:ascii="宋体" w:hAnsi="宋体" w:cs="宋体" w:hint="eastAsia"/>
          <w:b/>
          <w:bCs/>
          <w:sz w:val="24"/>
          <w:szCs w:val="24"/>
        </w:rPr>
        <w:t>：上述产地类型为国外的属于进口产品，进口产品报价均为免税价格且包括进口代理费用，符合要求的国产产品允许参与本次采购活动。</w:t>
      </w:r>
    </w:p>
    <w:p w:rsidR="000C588D" w:rsidRPr="008E6532" w:rsidRDefault="000C588D" w:rsidP="000C588D">
      <w:pPr>
        <w:pStyle w:val="10"/>
        <w:tabs>
          <w:tab w:val="left" w:pos="284"/>
          <w:tab w:val="left" w:pos="567"/>
        </w:tabs>
        <w:spacing w:line="460" w:lineRule="exact"/>
        <w:ind w:firstLineChars="0" w:firstLine="0"/>
        <w:rPr>
          <w:rFonts w:ascii="宋体"/>
          <w:b/>
          <w:bCs/>
          <w:sz w:val="24"/>
          <w:szCs w:val="24"/>
        </w:rPr>
      </w:pPr>
      <w:r w:rsidRPr="008E6532">
        <w:rPr>
          <w:rFonts w:ascii="宋体" w:hAnsi="宋体" w:cs="宋体" w:hint="eastAsia"/>
          <w:b/>
          <w:bCs/>
          <w:sz w:val="24"/>
          <w:szCs w:val="24"/>
        </w:rPr>
        <w:lastRenderedPageBreak/>
        <w:t>注</w:t>
      </w:r>
      <w:r w:rsidRPr="008E6532">
        <w:rPr>
          <w:rFonts w:ascii="宋体" w:hAnsi="宋体" w:cs="宋体" w:hint="eastAsia"/>
          <w:b/>
          <w:bCs/>
          <w:sz w:val="24"/>
          <w:szCs w:val="24"/>
        </w:rPr>
        <w:t>2</w:t>
      </w:r>
      <w:r w:rsidRPr="008E6532">
        <w:rPr>
          <w:rFonts w:ascii="宋体" w:hAnsi="宋体" w:cs="宋体" w:hint="eastAsia"/>
          <w:b/>
          <w:bCs/>
          <w:sz w:val="24"/>
          <w:szCs w:val="24"/>
        </w:rPr>
        <w:t>：按包</w:t>
      </w:r>
      <w:r w:rsidRPr="008E6532">
        <w:rPr>
          <w:rFonts w:ascii="宋体" w:hAnsi="宋体" w:cs="宋体" w:hint="eastAsia"/>
          <w:b/>
          <w:bCs/>
          <w:sz w:val="24"/>
          <w:szCs w:val="24"/>
        </w:rPr>
        <w:t>1</w:t>
      </w:r>
      <w:r w:rsidRPr="008E6532">
        <w:rPr>
          <w:rFonts w:ascii="宋体" w:hAnsi="宋体" w:cs="宋体" w:hint="eastAsia"/>
          <w:b/>
          <w:bCs/>
          <w:sz w:val="24"/>
          <w:szCs w:val="24"/>
        </w:rPr>
        <w:t>、包</w:t>
      </w:r>
      <w:r w:rsidRPr="008E6532">
        <w:rPr>
          <w:rFonts w:ascii="宋体" w:hAnsi="宋体" w:cs="宋体" w:hint="eastAsia"/>
          <w:b/>
          <w:bCs/>
          <w:sz w:val="24"/>
          <w:szCs w:val="24"/>
        </w:rPr>
        <w:t>2</w:t>
      </w:r>
      <w:r w:rsidRPr="008E6532">
        <w:rPr>
          <w:rFonts w:ascii="宋体" w:hAnsi="宋体" w:cs="宋体" w:hint="eastAsia"/>
          <w:b/>
          <w:bCs/>
          <w:sz w:val="24"/>
          <w:szCs w:val="24"/>
        </w:rPr>
        <w:t>、包</w:t>
      </w:r>
      <w:r w:rsidRPr="008E6532">
        <w:rPr>
          <w:rFonts w:ascii="宋体" w:hAnsi="宋体" w:cs="宋体" w:hint="eastAsia"/>
          <w:b/>
          <w:bCs/>
          <w:sz w:val="24"/>
          <w:szCs w:val="24"/>
        </w:rPr>
        <w:t>3</w:t>
      </w:r>
      <w:r w:rsidRPr="008E6532">
        <w:rPr>
          <w:rFonts w:ascii="宋体" w:hAnsi="宋体" w:cs="宋体" w:hint="eastAsia"/>
          <w:b/>
          <w:bCs/>
          <w:sz w:val="24"/>
          <w:szCs w:val="24"/>
        </w:rPr>
        <w:t>独立进行评</w:t>
      </w:r>
      <w:r w:rsidR="006F1C1B">
        <w:rPr>
          <w:rFonts w:ascii="宋体" w:hAnsi="宋体" w:cs="宋体" w:hint="eastAsia"/>
          <w:b/>
          <w:bCs/>
          <w:sz w:val="24"/>
          <w:szCs w:val="24"/>
        </w:rPr>
        <w:t>审</w:t>
      </w:r>
      <w:r w:rsidRPr="008E6532">
        <w:rPr>
          <w:rFonts w:ascii="宋体" w:hAnsi="宋体" w:cs="宋体" w:hint="eastAsia"/>
          <w:b/>
          <w:bCs/>
          <w:sz w:val="24"/>
          <w:szCs w:val="24"/>
        </w:rPr>
        <w:t>，</w:t>
      </w:r>
      <w:r w:rsidRPr="008E6532">
        <w:rPr>
          <w:rFonts w:ascii="宋体" w:hAnsi="宋体" w:cs="宋体" w:hint="eastAsia"/>
          <w:b/>
          <w:kern w:val="2"/>
          <w:sz w:val="24"/>
          <w:szCs w:val="24"/>
        </w:rPr>
        <w:t>供应商可选择单个包或多个包报名，参与多个包询价采购的每个采购包须单独编制询价响应文件</w:t>
      </w:r>
      <w:r w:rsidRPr="008E6532">
        <w:rPr>
          <w:rFonts w:ascii="宋体" w:hAnsi="宋体" w:cs="宋体" w:hint="eastAsia"/>
          <w:b/>
          <w:bCs/>
          <w:sz w:val="24"/>
          <w:szCs w:val="24"/>
        </w:rPr>
        <w:t>。</w:t>
      </w:r>
    </w:p>
    <w:p w:rsidR="000C588D" w:rsidRDefault="000C588D" w:rsidP="000C588D">
      <w:pPr>
        <w:pStyle w:val="10"/>
        <w:numPr>
          <w:ilvl w:val="0"/>
          <w:numId w:val="1"/>
        </w:numPr>
        <w:tabs>
          <w:tab w:val="left" w:pos="284"/>
          <w:tab w:val="left" w:pos="567"/>
          <w:tab w:val="left" w:pos="709"/>
        </w:tabs>
        <w:spacing w:line="460" w:lineRule="exact"/>
        <w:ind w:firstLineChars="0"/>
        <w:rPr>
          <w:rFonts w:ascii="宋体"/>
          <w:b/>
          <w:bCs/>
          <w:sz w:val="24"/>
          <w:szCs w:val="24"/>
        </w:rPr>
      </w:pPr>
      <w:r>
        <w:rPr>
          <w:rFonts w:ascii="宋体" w:hAnsi="宋体" w:cs="宋体" w:hint="eastAsia"/>
          <w:b/>
          <w:bCs/>
          <w:sz w:val="24"/>
          <w:szCs w:val="24"/>
        </w:rPr>
        <w:t>供应商的资格条件：</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）具有独立承担民事责任的能力；</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）具有良好的商业信誉和健全的财务会计制度；</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）具有履行合同所必需的设备和专业技术能力；</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）有依法缴纳税收和社会保障资金的良好记录；</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）参加政府采购活动前三年内，在经营活动中没有重大违法记录；</w:t>
      </w:r>
    </w:p>
    <w:p w:rsidR="000C588D" w:rsidRDefault="000C588D" w:rsidP="000C588D">
      <w:pPr>
        <w:tabs>
          <w:tab w:val="left" w:pos="709"/>
          <w:tab w:val="left" w:pos="735"/>
          <w:tab w:val="left" w:pos="1430"/>
        </w:tabs>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）法律、行政法规规定的其他条件：</w:t>
      </w:r>
    </w:p>
    <w:p w:rsidR="000C588D" w:rsidRDefault="000C588D" w:rsidP="000C588D">
      <w:pPr>
        <w:tabs>
          <w:tab w:val="left" w:pos="709"/>
          <w:tab w:val="left" w:pos="735"/>
          <w:tab w:val="left" w:pos="1430"/>
        </w:tabs>
        <w:spacing w:line="460" w:lineRule="exact"/>
        <w:ind w:firstLineChars="250" w:firstLine="600"/>
        <w:rPr>
          <w:rFonts w:ascii="宋体" w:hAnsi="宋体" w:cs="宋体"/>
          <w:sz w:val="24"/>
          <w:szCs w:val="24"/>
        </w:rPr>
      </w:pPr>
      <w:r>
        <w:rPr>
          <w:rFonts w:ascii="宋体" w:hAnsi="宋体" w:hint="eastAsia"/>
          <w:sz w:val="24"/>
        </w:rPr>
        <w:t>①</w:t>
      </w:r>
      <w:r>
        <w:rPr>
          <w:rFonts w:ascii="宋体" w:hAnsi="宋体" w:cs="宋体" w:hint="eastAsia"/>
          <w:sz w:val="24"/>
          <w:szCs w:val="24"/>
        </w:rPr>
        <w:t>供应商未被“信用中国”网站列入失信被执行人和重大税收违法案件当事人名单的、未被“中国政府采购网”网站列入政府采购严重违法失信行为记录名单（处罚期限尚未届满的）。</w:t>
      </w:r>
    </w:p>
    <w:p w:rsidR="000C588D" w:rsidRPr="0012310E" w:rsidRDefault="000C588D" w:rsidP="000C588D">
      <w:pPr>
        <w:tabs>
          <w:tab w:val="left" w:pos="709"/>
          <w:tab w:val="left" w:pos="735"/>
          <w:tab w:val="left" w:pos="1430"/>
        </w:tabs>
        <w:spacing w:line="460" w:lineRule="exact"/>
        <w:ind w:firstLineChars="250" w:firstLine="600"/>
        <w:rPr>
          <w:rFonts w:ascii="宋体" w:hAnsi="宋体" w:cs="宋体"/>
          <w:b/>
          <w:bCs/>
          <w:sz w:val="24"/>
          <w:szCs w:val="24"/>
        </w:rPr>
      </w:pPr>
      <w:r w:rsidRPr="0012310E">
        <w:rPr>
          <w:rFonts w:ascii="宋体" w:hAnsi="宋体" w:cs="宋体" w:hint="eastAsia"/>
          <w:b/>
          <w:bCs/>
          <w:sz w:val="24"/>
          <w:szCs w:val="24"/>
        </w:rPr>
        <w:t>②供应商如</w:t>
      </w:r>
      <w:r w:rsidRPr="000F0745">
        <w:rPr>
          <w:rFonts w:ascii="宋体" w:hAnsi="宋体" w:cs="宋体" w:hint="eastAsia"/>
          <w:b/>
          <w:bCs/>
          <w:sz w:val="24"/>
          <w:szCs w:val="24"/>
        </w:rPr>
        <w:t>非所投“</w:t>
      </w:r>
      <w:r w:rsidRPr="004D4B7F">
        <w:rPr>
          <w:rFonts w:ascii="宋体" w:hAnsi="宋体" w:cs="宋体" w:hint="eastAsia"/>
          <w:b/>
          <w:bCs/>
          <w:sz w:val="24"/>
          <w:szCs w:val="24"/>
        </w:rPr>
        <w:t>科研仪器设备</w:t>
      </w:r>
      <w:r w:rsidRPr="000F0745">
        <w:rPr>
          <w:rFonts w:ascii="宋体" w:hAnsi="宋体" w:cs="宋体" w:hint="eastAsia"/>
          <w:b/>
          <w:bCs/>
          <w:sz w:val="24"/>
          <w:szCs w:val="24"/>
        </w:rPr>
        <w:t>”制造商或中国总代理，须提供该产品制造商或中国总代理针对本项目出具的有效授权书（若是中国总代理出具的授权书，另须提供产品制造商授予其为中国总代理的证明材料）；供应商如为所投“</w:t>
      </w:r>
      <w:r w:rsidRPr="004D4B7F">
        <w:rPr>
          <w:rFonts w:ascii="宋体" w:hAnsi="宋体" w:cs="宋体" w:hint="eastAsia"/>
          <w:b/>
          <w:bCs/>
          <w:sz w:val="24"/>
          <w:szCs w:val="24"/>
        </w:rPr>
        <w:t>科研仪器设备</w:t>
      </w:r>
      <w:r w:rsidRPr="000F0745">
        <w:rPr>
          <w:rFonts w:ascii="宋体" w:hAnsi="宋体" w:cs="宋体" w:hint="eastAsia"/>
          <w:b/>
          <w:bCs/>
          <w:sz w:val="24"/>
          <w:szCs w:val="24"/>
        </w:rPr>
        <w:t>”的中国总代理，须提供该产品制造商授予其为中国总代理的证明材料。供应商提供的上述材料中</w:t>
      </w:r>
      <w:r w:rsidRPr="0012310E">
        <w:rPr>
          <w:rFonts w:ascii="宋体" w:hAnsi="宋体" w:cs="宋体" w:hint="eastAsia"/>
          <w:b/>
          <w:bCs/>
          <w:sz w:val="24"/>
          <w:szCs w:val="24"/>
        </w:rPr>
        <w:t>若有外文材料，还须提供加盖翻译公司公章的中文翻译件。</w:t>
      </w:r>
    </w:p>
    <w:p w:rsidR="000C588D" w:rsidRDefault="000C588D" w:rsidP="000C588D">
      <w:pPr>
        <w:pStyle w:val="10"/>
        <w:numPr>
          <w:ilvl w:val="0"/>
          <w:numId w:val="1"/>
        </w:numPr>
        <w:tabs>
          <w:tab w:val="left" w:pos="284"/>
          <w:tab w:val="left" w:pos="567"/>
          <w:tab w:val="left" w:pos="709"/>
        </w:tabs>
        <w:spacing w:line="460" w:lineRule="exact"/>
        <w:ind w:left="0" w:firstLineChars="0" w:firstLine="0"/>
        <w:rPr>
          <w:rFonts w:ascii="宋体"/>
          <w:sz w:val="24"/>
          <w:szCs w:val="24"/>
        </w:rPr>
      </w:pPr>
      <w:r>
        <w:rPr>
          <w:rFonts w:ascii="宋体" w:hAnsi="宋体" w:cs="宋体" w:hint="eastAsia"/>
          <w:b/>
          <w:bCs/>
          <w:color w:val="000000"/>
          <w:sz w:val="24"/>
          <w:szCs w:val="24"/>
        </w:rPr>
        <w:t>供应商其他要求：</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）本项目不接受联合体方式参与询价；</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）单位负责人为同一人或者存在直接控股、管理关系的不同供应商，不得参加同一合同项下的政府采购活动。</w:t>
      </w:r>
    </w:p>
    <w:p w:rsidR="000C588D" w:rsidRDefault="000C588D" w:rsidP="000C588D">
      <w:pPr>
        <w:pStyle w:val="10"/>
        <w:numPr>
          <w:ilvl w:val="0"/>
          <w:numId w:val="1"/>
        </w:numPr>
        <w:tabs>
          <w:tab w:val="left" w:pos="284"/>
          <w:tab w:val="left" w:pos="567"/>
          <w:tab w:val="left" w:pos="709"/>
        </w:tabs>
        <w:spacing w:line="460" w:lineRule="exact"/>
        <w:ind w:left="0" w:firstLineChars="0" w:firstLine="0"/>
        <w:rPr>
          <w:rFonts w:ascii="宋体"/>
          <w:b/>
          <w:bCs/>
          <w:sz w:val="24"/>
          <w:szCs w:val="24"/>
        </w:rPr>
      </w:pPr>
      <w:r>
        <w:rPr>
          <w:rFonts w:ascii="宋体" w:hAnsi="宋体" w:cs="宋体" w:hint="eastAsia"/>
          <w:b/>
          <w:bCs/>
          <w:color w:val="000000"/>
          <w:sz w:val="24"/>
          <w:szCs w:val="24"/>
        </w:rPr>
        <w:t>获取询价通知书时间和地址：</w:t>
      </w:r>
      <w:r>
        <w:rPr>
          <w:rFonts w:ascii="宋体" w:hAnsi="宋体" w:cs="宋体" w:hint="eastAsia"/>
          <w:color w:val="000000"/>
          <w:sz w:val="24"/>
          <w:szCs w:val="24"/>
        </w:rPr>
        <w:t>有意向的供应商可从</w:t>
      </w:r>
      <w:r>
        <w:rPr>
          <w:rFonts w:ascii="宋体" w:hAnsi="宋体" w:cs="宋体"/>
          <w:color w:val="000000"/>
          <w:sz w:val="24"/>
          <w:szCs w:val="24"/>
        </w:rPr>
        <w:t>202</w:t>
      </w:r>
      <w:r>
        <w:rPr>
          <w:rFonts w:ascii="宋体" w:hAnsi="宋体" w:cs="宋体" w:hint="eastAsia"/>
          <w:color w:val="000000"/>
          <w:sz w:val="24"/>
          <w:szCs w:val="24"/>
        </w:rPr>
        <w:t>1</w:t>
      </w:r>
      <w:r>
        <w:rPr>
          <w:rFonts w:ascii="宋体" w:hAnsi="宋体" w:cs="宋体" w:hint="eastAsia"/>
          <w:color w:val="000000"/>
          <w:sz w:val="24"/>
          <w:szCs w:val="24"/>
        </w:rPr>
        <w:t>年</w:t>
      </w:r>
      <w:r>
        <w:rPr>
          <w:rFonts w:ascii="宋体" w:hAnsi="宋体" w:cs="宋体" w:hint="eastAsia"/>
          <w:color w:val="000000"/>
          <w:sz w:val="24"/>
          <w:szCs w:val="24"/>
        </w:rPr>
        <w:t>03</w:t>
      </w:r>
      <w:r>
        <w:rPr>
          <w:rFonts w:ascii="宋体" w:hAnsi="宋体" w:cs="宋体" w:hint="eastAsia"/>
          <w:color w:val="000000"/>
          <w:sz w:val="24"/>
          <w:szCs w:val="24"/>
        </w:rPr>
        <w:t>月</w:t>
      </w:r>
      <w:r>
        <w:rPr>
          <w:rFonts w:ascii="宋体" w:hAnsi="宋体" w:cs="宋体" w:hint="eastAsia"/>
          <w:color w:val="000000"/>
          <w:sz w:val="24"/>
          <w:szCs w:val="24"/>
        </w:rPr>
        <w:t>2</w:t>
      </w:r>
      <w:r w:rsidR="006F1C1B">
        <w:rPr>
          <w:rFonts w:ascii="宋体" w:hAnsi="宋体" w:cs="宋体" w:hint="eastAsia"/>
          <w:color w:val="000000"/>
          <w:sz w:val="24"/>
          <w:szCs w:val="24"/>
        </w:rPr>
        <w:t>5</w:t>
      </w:r>
      <w:r>
        <w:rPr>
          <w:rFonts w:ascii="宋体" w:hAnsi="宋体" w:cs="宋体" w:hint="eastAsia"/>
          <w:color w:val="000000"/>
          <w:sz w:val="24"/>
          <w:szCs w:val="24"/>
        </w:rPr>
        <w:t>日起至</w:t>
      </w:r>
      <w:r>
        <w:rPr>
          <w:rFonts w:ascii="宋体" w:hAnsi="宋体" w:cs="宋体"/>
          <w:color w:val="000000"/>
          <w:sz w:val="24"/>
          <w:szCs w:val="24"/>
        </w:rPr>
        <w:t>202</w:t>
      </w:r>
      <w:r>
        <w:rPr>
          <w:rFonts w:ascii="宋体" w:hAnsi="宋体" w:cs="宋体" w:hint="eastAsia"/>
          <w:color w:val="000000"/>
          <w:sz w:val="24"/>
          <w:szCs w:val="24"/>
        </w:rPr>
        <w:t>1</w:t>
      </w:r>
      <w:r>
        <w:rPr>
          <w:rFonts w:ascii="宋体" w:hAnsi="宋体" w:cs="宋体" w:hint="eastAsia"/>
          <w:color w:val="000000"/>
          <w:sz w:val="24"/>
          <w:szCs w:val="24"/>
        </w:rPr>
        <w:t>年</w:t>
      </w:r>
      <w:r>
        <w:rPr>
          <w:rFonts w:ascii="宋体" w:hAnsi="宋体" w:cs="宋体" w:hint="eastAsia"/>
          <w:color w:val="000000"/>
          <w:sz w:val="24"/>
          <w:szCs w:val="24"/>
        </w:rPr>
        <w:t>03</w:t>
      </w:r>
      <w:r>
        <w:rPr>
          <w:rFonts w:ascii="宋体" w:hAnsi="宋体" w:cs="宋体" w:hint="eastAsia"/>
          <w:color w:val="000000"/>
          <w:sz w:val="24"/>
          <w:szCs w:val="24"/>
        </w:rPr>
        <w:t>月</w:t>
      </w:r>
      <w:r w:rsidR="006F1C1B">
        <w:rPr>
          <w:rFonts w:ascii="宋体" w:hAnsi="宋体" w:cs="宋体" w:hint="eastAsia"/>
          <w:color w:val="000000"/>
          <w:sz w:val="24"/>
          <w:szCs w:val="24"/>
        </w:rPr>
        <w:t>31</w:t>
      </w:r>
      <w:r>
        <w:rPr>
          <w:rFonts w:ascii="宋体" w:hAnsi="宋体" w:cs="宋体" w:hint="eastAsia"/>
          <w:color w:val="000000"/>
          <w:sz w:val="24"/>
          <w:szCs w:val="24"/>
        </w:rPr>
        <w:t>日</w:t>
      </w:r>
      <w:r>
        <w:rPr>
          <w:rFonts w:ascii="宋体" w:hAnsi="宋体" w:cs="宋体"/>
          <w:color w:val="000000"/>
          <w:sz w:val="24"/>
          <w:szCs w:val="24"/>
        </w:rPr>
        <w:t>(</w:t>
      </w:r>
      <w:r>
        <w:rPr>
          <w:rFonts w:ascii="宋体" w:hAnsi="宋体" w:cs="宋体" w:hint="eastAsia"/>
          <w:color w:val="000000"/>
          <w:sz w:val="24"/>
          <w:szCs w:val="24"/>
        </w:rPr>
        <w:t>节假日除外</w:t>
      </w:r>
      <w:r>
        <w:rPr>
          <w:rFonts w:ascii="宋体" w:hAnsi="宋体" w:cs="宋体"/>
          <w:color w:val="000000"/>
          <w:sz w:val="24"/>
          <w:szCs w:val="24"/>
        </w:rPr>
        <w:t>)09:00</w:t>
      </w:r>
      <w:r>
        <w:rPr>
          <w:rFonts w:ascii="宋体" w:hAnsi="宋体" w:cs="宋体" w:hint="eastAsia"/>
          <w:color w:val="000000"/>
          <w:sz w:val="24"/>
          <w:szCs w:val="24"/>
        </w:rPr>
        <w:t>～</w:t>
      </w:r>
      <w:r>
        <w:rPr>
          <w:rFonts w:ascii="宋体" w:hAnsi="宋体" w:cs="宋体"/>
          <w:color w:val="000000"/>
          <w:sz w:val="24"/>
          <w:szCs w:val="24"/>
        </w:rPr>
        <w:t>12:00</w:t>
      </w:r>
      <w:r>
        <w:rPr>
          <w:rFonts w:ascii="宋体" w:hAnsi="宋体" w:cs="宋体" w:hint="eastAsia"/>
          <w:color w:val="000000"/>
          <w:sz w:val="24"/>
          <w:szCs w:val="24"/>
        </w:rPr>
        <w:t>，</w:t>
      </w:r>
      <w:r>
        <w:rPr>
          <w:rFonts w:ascii="宋体" w:hAnsi="宋体" w:cs="宋体"/>
          <w:color w:val="000000"/>
          <w:sz w:val="24"/>
          <w:szCs w:val="24"/>
        </w:rPr>
        <w:t>14:30</w:t>
      </w:r>
      <w:r>
        <w:rPr>
          <w:rFonts w:ascii="宋体" w:hAnsi="宋体" w:cs="宋体" w:hint="eastAsia"/>
          <w:color w:val="000000"/>
          <w:sz w:val="24"/>
          <w:szCs w:val="24"/>
        </w:rPr>
        <w:t>～</w:t>
      </w:r>
      <w:r>
        <w:rPr>
          <w:rFonts w:ascii="宋体" w:hAnsi="宋体" w:cs="宋体"/>
          <w:color w:val="000000"/>
          <w:sz w:val="24"/>
          <w:szCs w:val="24"/>
        </w:rPr>
        <w:t>17:00 (</w:t>
      </w:r>
      <w:r>
        <w:rPr>
          <w:rFonts w:ascii="宋体" w:hAnsi="宋体" w:cs="宋体" w:hint="eastAsia"/>
          <w:color w:val="000000"/>
          <w:sz w:val="24"/>
          <w:szCs w:val="24"/>
        </w:rPr>
        <w:t>北京时间</w:t>
      </w:r>
      <w:r>
        <w:rPr>
          <w:rFonts w:ascii="宋体" w:hAnsi="宋体" w:cs="宋体"/>
          <w:color w:val="000000"/>
          <w:sz w:val="24"/>
          <w:szCs w:val="24"/>
        </w:rPr>
        <w:t>)</w:t>
      </w:r>
      <w:r>
        <w:rPr>
          <w:rFonts w:ascii="宋体" w:hAnsi="宋体" w:cs="宋体" w:hint="eastAsia"/>
          <w:color w:val="000000"/>
          <w:sz w:val="24"/>
          <w:szCs w:val="24"/>
        </w:rPr>
        <w:t>在网上报名领取，</w:t>
      </w:r>
      <w:r w:rsidRPr="006E0533">
        <w:rPr>
          <w:rFonts w:ascii="宋体" w:hAnsi="宋体" w:cs="宋体"/>
          <w:kern w:val="2"/>
          <w:sz w:val="24"/>
          <w:szCs w:val="24"/>
        </w:rPr>
        <w:t>报名及领取文件地点：</w:t>
      </w:r>
      <w:r w:rsidRPr="002311C3">
        <w:rPr>
          <w:rFonts w:ascii="宋体" w:hAnsi="宋体" w:cs="宋体" w:hint="eastAsia"/>
          <w:b/>
          <w:kern w:val="2"/>
          <w:sz w:val="24"/>
          <w:szCs w:val="24"/>
        </w:rPr>
        <w:t>在采购代理机构（上海宝华国际招标有限公司）网站平台（网址</w:t>
      </w:r>
      <w:r w:rsidRPr="002311C3">
        <w:rPr>
          <w:rFonts w:ascii="宋体" w:hAnsi="宋体" w:cs="宋体" w:hint="eastAsia"/>
          <w:b/>
          <w:kern w:val="2"/>
          <w:sz w:val="24"/>
          <w:szCs w:val="24"/>
        </w:rPr>
        <w:t>http://www.baohuabidding.com/TPBidder</w:t>
      </w:r>
      <w:r w:rsidRPr="002311C3">
        <w:rPr>
          <w:rFonts w:ascii="宋体" w:hAnsi="宋体" w:cs="宋体" w:hint="eastAsia"/>
          <w:b/>
          <w:kern w:val="2"/>
          <w:sz w:val="24"/>
          <w:szCs w:val="24"/>
        </w:rPr>
        <w:t>）报名登记购买文件。（询价通知书文件每采购包</w:t>
      </w:r>
      <w:r w:rsidRPr="008E6532">
        <w:rPr>
          <w:rFonts w:ascii="宋体" w:hAnsi="宋体" w:cs="宋体" w:hint="eastAsia"/>
          <w:b/>
          <w:kern w:val="2"/>
          <w:sz w:val="24"/>
          <w:szCs w:val="24"/>
        </w:rPr>
        <w:t>3</w:t>
      </w:r>
      <w:r w:rsidRPr="008E6532">
        <w:rPr>
          <w:rFonts w:ascii="宋体" w:hAnsi="宋体" w:cs="宋体"/>
          <w:b/>
          <w:kern w:val="2"/>
          <w:sz w:val="24"/>
          <w:szCs w:val="24"/>
        </w:rPr>
        <w:t>00</w:t>
      </w:r>
      <w:r w:rsidRPr="002311C3">
        <w:rPr>
          <w:rFonts w:ascii="宋体" w:hAnsi="宋体" w:cs="宋体" w:hint="eastAsia"/>
          <w:b/>
          <w:kern w:val="2"/>
          <w:sz w:val="24"/>
          <w:szCs w:val="24"/>
        </w:rPr>
        <w:t>元人民币，供应商可选择单</w:t>
      </w:r>
      <w:r>
        <w:rPr>
          <w:rFonts w:ascii="宋体" w:hAnsi="宋体" w:cs="宋体" w:hint="eastAsia"/>
          <w:b/>
          <w:kern w:val="2"/>
          <w:sz w:val="24"/>
          <w:szCs w:val="24"/>
        </w:rPr>
        <w:t>个</w:t>
      </w:r>
      <w:r w:rsidRPr="002311C3">
        <w:rPr>
          <w:rFonts w:ascii="宋体" w:hAnsi="宋体" w:cs="宋体" w:hint="eastAsia"/>
          <w:b/>
          <w:kern w:val="2"/>
          <w:sz w:val="24"/>
          <w:szCs w:val="24"/>
        </w:rPr>
        <w:t>包或多</w:t>
      </w:r>
      <w:r>
        <w:rPr>
          <w:rFonts w:ascii="宋体" w:hAnsi="宋体" w:cs="宋体" w:hint="eastAsia"/>
          <w:b/>
          <w:kern w:val="2"/>
          <w:sz w:val="24"/>
          <w:szCs w:val="24"/>
        </w:rPr>
        <w:t>个</w:t>
      </w:r>
      <w:r w:rsidRPr="002311C3">
        <w:rPr>
          <w:rFonts w:ascii="宋体" w:hAnsi="宋体" w:cs="宋体" w:hint="eastAsia"/>
          <w:b/>
          <w:kern w:val="2"/>
          <w:sz w:val="24"/>
          <w:szCs w:val="24"/>
        </w:rPr>
        <w:t>包报名，参与多个包询价</w:t>
      </w:r>
      <w:r>
        <w:rPr>
          <w:rFonts w:ascii="宋体" w:hAnsi="宋体" w:cs="宋体" w:hint="eastAsia"/>
          <w:b/>
          <w:kern w:val="2"/>
          <w:sz w:val="24"/>
          <w:szCs w:val="24"/>
        </w:rPr>
        <w:t>采购</w:t>
      </w:r>
      <w:r w:rsidRPr="002311C3">
        <w:rPr>
          <w:rFonts w:ascii="宋体" w:hAnsi="宋体" w:cs="宋体" w:hint="eastAsia"/>
          <w:b/>
          <w:kern w:val="2"/>
          <w:sz w:val="24"/>
          <w:szCs w:val="24"/>
        </w:rPr>
        <w:t>的</w:t>
      </w:r>
      <w:r w:rsidRPr="002311C3">
        <w:rPr>
          <w:rFonts w:ascii="宋体" w:hAnsi="宋体" w:cs="宋体" w:hint="eastAsia"/>
          <w:b/>
          <w:kern w:val="2"/>
          <w:sz w:val="24"/>
          <w:szCs w:val="24"/>
        </w:rPr>
        <w:lastRenderedPageBreak/>
        <w:t>每个采购包须单独编制询价响应文件）</w:t>
      </w:r>
      <w:r>
        <w:rPr>
          <w:rFonts w:ascii="宋体" w:hAnsi="宋体" w:cs="宋体" w:hint="eastAsia"/>
          <w:sz w:val="24"/>
          <w:szCs w:val="24"/>
        </w:rPr>
        <w:t>，售后不退，购买询价通知书时须按网站平台提供相关资料。</w:t>
      </w:r>
    </w:p>
    <w:p w:rsidR="000C588D" w:rsidRPr="006E0533" w:rsidRDefault="000C588D" w:rsidP="000C588D">
      <w:pPr>
        <w:pStyle w:val="10"/>
        <w:numPr>
          <w:ilvl w:val="0"/>
          <w:numId w:val="1"/>
        </w:numPr>
        <w:tabs>
          <w:tab w:val="left" w:pos="284"/>
          <w:tab w:val="left" w:pos="567"/>
          <w:tab w:val="left" w:pos="709"/>
        </w:tabs>
        <w:spacing w:line="460" w:lineRule="exact"/>
        <w:ind w:left="0" w:firstLineChars="0" w:firstLine="0"/>
        <w:rPr>
          <w:rFonts w:ascii="宋体" w:hAnsi="宋体" w:cs="宋体"/>
          <w:kern w:val="2"/>
          <w:sz w:val="24"/>
          <w:szCs w:val="24"/>
        </w:rPr>
      </w:pPr>
      <w:r>
        <w:rPr>
          <w:rFonts w:ascii="宋体" w:hAnsi="宋体" w:cs="宋体" w:hint="eastAsia"/>
          <w:b/>
          <w:bCs/>
          <w:sz w:val="24"/>
          <w:szCs w:val="24"/>
        </w:rPr>
        <w:t>询价地址：</w:t>
      </w:r>
      <w:r w:rsidRPr="006E0533">
        <w:rPr>
          <w:rFonts w:ascii="宋体" w:hAnsi="宋体" w:cs="宋体" w:hint="eastAsia"/>
          <w:kern w:val="2"/>
          <w:sz w:val="24"/>
          <w:szCs w:val="24"/>
        </w:rPr>
        <w:t>上海宝华国际招标有限公司</w:t>
      </w:r>
      <w:r>
        <w:rPr>
          <w:rFonts w:ascii="宋体" w:hAnsi="宋体" w:cs="宋体" w:hint="eastAsia"/>
          <w:sz w:val="24"/>
          <w:szCs w:val="24"/>
        </w:rPr>
        <w:t>赣州办事处（</w:t>
      </w:r>
      <w:r w:rsidRPr="006E0533">
        <w:rPr>
          <w:rFonts w:ascii="宋体" w:hAnsi="宋体" w:cs="宋体" w:hint="eastAsia"/>
          <w:kern w:val="2"/>
          <w:sz w:val="24"/>
          <w:szCs w:val="24"/>
        </w:rPr>
        <w:t>江西省赣州市章贡区章江北大道</w:t>
      </w:r>
      <w:r w:rsidRPr="006E0533">
        <w:rPr>
          <w:rFonts w:ascii="宋体" w:hAnsi="宋体" w:cs="宋体" w:hint="eastAsia"/>
          <w:kern w:val="2"/>
          <w:sz w:val="24"/>
          <w:szCs w:val="24"/>
        </w:rPr>
        <w:t>150</w:t>
      </w:r>
      <w:r w:rsidRPr="006E0533">
        <w:rPr>
          <w:rFonts w:ascii="宋体" w:hAnsi="宋体" w:cs="宋体" w:hint="eastAsia"/>
          <w:kern w:val="2"/>
          <w:sz w:val="24"/>
          <w:szCs w:val="24"/>
        </w:rPr>
        <w:t>号春江花月</w:t>
      </w:r>
      <w:r w:rsidRPr="006E0533">
        <w:rPr>
          <w:rFonts w:ascii="宋体" w:hAnsi="宋体" w:cs="宋体" w:hint="eastAsia"/>
          <w:kern w:val="2"/>
          <w:sz w:val="24"/>
          <w:szCs w:val="24"/>
        </w:rPr>
        <w:t>D</w:t>
      </w:r>
      <w:r w:rsidRPr="006E0533">
        <w:rPr>
          <w:rFonts w:ascii="宋体" w:hAnsi="宋体" w:cs="宋体" w:hint="eastAsia"/>
          <w:kern w:val="2"/>
          <w:sz w:val="24"/>
          <w:szCs w:val="24"/>
        </w:rPr>
        <w:t>区</w:t>
      </w:r>
      <w:r w:rsidRPr="006E0533">
        <w:rPr>
          <w:rFonts w:ascii="宋体" w:hAnsi="宋体" w:cs="宋体" w:hint="eastAsia"/>
          <w:kern w:val="2"/>
          <w:sz w:val="24"/>
          <w:szCs w:val="24"/>
        </w:rPr>
        <w:t>4142</w:t>
      </w:r>
      <w:r w:rsidRPr="006E0533">
        <w:rPr>
          <w:rFonts w:ascii="宋体" w:hAnsi="宋体" w:cs="宋体" w:hint="eastAsia"/>
          <w:kern w:val="2"/>
          <w:sz w:val="24"/>
          <w:szCs w:val="24"/>
        </w:rPr>
        <w:t>号楼二楼）。</w:t>
      </w:r>
    </w:p>
    <w:p w:rsidR="000C588D" w:rsidRPr="0085188F" w:rsidRDefault="000C588D" w:rsidP="0085188F">
      <w:pPr>
        <w:pStyle w:val="10"/>
        <w:numPr>
          <w:ilvl w:val="0"/>
          <w:numId w:val="1"/>
        </w:numPr>
        <w:tabs>
          <w:tab w:val="left" w:pos="284"/>
          <w:tab w:val="left" w:pos="567"/>
          <w:tab w:val="left" w:pos="709"/>
        </w:tabs>
        <w:spacing w:line="460" w:lineRule="exact"/>
        <w:ind w:left="0" w:firstLineChars="0" w:firstLine="0"/>
        <w:rPr>
          <w:rFonts w:ascii="宋体"/>
          <w:b/>
          <w:bCs/>
          <w:sz w:val="24"/>
          <w:szCs w:val="24"/>
        </w:rPr>
      </w:pPr>
      <w:r>
        <w:rPr>
          <w:rFonts w:ascii="宋体" w:hAnsi="宋体" w:cs="宋体" w:hint="eastAsia"/>
          <w:b/>
          <w:bCs/>
          <w:sz w:val="24"/>
          <w:szCs w:val="24"/>
        </w:rPr>
        <w:t>递交响应文件的截止时间和询价时间：</w:t>
      </w:r>
      <w:r w:rsidR="0085188F">
        <w:rPr>
          <w:rFonts w:ascii="宋体" w:hAnsi="宋体" w:cs="宋体" w:hint="eastAsia"/>
          <w:b/>
          <w:bCs/>
          <w:sz w:val="24"/>
          <w:szCs w:val="24"/>
        </w:rPr>
        <w:t xml:space="preserve">  </w:t>
      </w:r>
      <w:r w:rsidRPr="0085188F">
        <w:rPr>
          <w:rFonts w:ascii="宋体" w:hAnsi="宋体" w:cs="宋体"/>
          <w:b/>
          <w:sz w:val="24"/>
          <w:szCs w:val="24"/>
          <w:u w:val="single"/>
        </w:rPr>
        <w:t>202</w:t>
      </w:r>
      <w:r w:rsidRPr="0085188F">
        <w:rPr>
          <w:rFonts w:ascii="宋体" w:hAnsi="宋体" w:cs="宋体" w:hint="eastAsia"/>
          <w:b/>
          <w:sz w:val="24"/>
          <w:szCs w:val="24"/>
          <w:u w:val="single"/>
        </w:rPr>
        <w:t>1</w:t>
      </w:r>
      <w:r w:rsidRPr="0085188F">
        <w:rPr>
          <w:rFonts w:ascii="宋体" w:hAnsi="宋体" w:cs="宋体" w:hint="eastAsia"/>
          <w:b/>
          <w:sz w:val="24"/>
          <w:szCs w:val="24"/>
          <w:u w:val="single"/>
        </w:rPr>
        <w:t>年</w:t>
      </w:r>
      <w:r w:rsidRPr="0085188F">
        <w:rPr>
          <w:rFonts w:ascii="宋体" w:hAnsi="宋体" w:cs="宋体" w:hint="eastAsia"/>
          <w:b/>
          <w:sz w:val="24"/>
          <w:szCs w:val="24"/>
          <w:u w:val="single"/>
        </w:rPr>
        <w:t>04</w:t>
      </w:r>
      <w:r w:rsidRPr="0085188F">
        <w:rPr>
          <w:rFonts w:ascii="宋体" w:hAnsi="宋体" w:cs="宋体" w:hint="eastAsia"/>
          <w:b/>
          <w:sz w:val="24"/>
          <w:szCs w:val="24"/>
          <w:u w:val="single"/>
        </w:rPr>
        <w:t>月</w:t>
      </w:r>
      <w:r w:rsidRPr="0085188F">
        <w:rPr>
          <w:rFonts w:ascii="宋体" w:hAnsi="宋体" w:cs="宋体" w:hint="eastAsia"/>
          <w:b/>
          <w:sz w:val="24"/>
          <w:szCs w:val="24"/>
          <w:u w:val="single"/>
        </w:rPr>
        <w:t>0</w:t>
      </w:r>
      <w:r w:rsidR="006F1C1B">
        <w:rPr>
          <w:rFonts w:ascii="宋体" w:hAnsi="宋体" w:cs="宋体" w:hint="eastAsia"/>
          <w:b/>
          <w:sz w:val="24"/>
          <w:szCs w:val="24"/>
          <w:u w:val="single"/>
        </w:rPr>
        <w:t>6</w:t>
      </w:r>
      <w:r w:rsidRPr="0085188F">
        <w:rPr>
          <w:rFonts w:ascii="宋体" w:hAnsi="宋体" w:cs="宋体" w:hint="eastAsia"/>
          <w:b/>
          <w:sz w:val="24"/>
          <w:szCs w:val="24"/>
          <w:u w:val="single"/>
        </w:rPr>
        <w:t>日</w:t>
      </w:r>
      <w:r w:rsidR="0060667E">
        <w:rPr>
          <w:rFonts w:ascii="宋体" w:hAnsi="宋体" w:cs="宋体" w:hint="eastAsia"/>
          <w:b/>
          <w:sz w:val="24"/>
          <w:szCs w:val="24"/>
          <w:u w:val="single"/>
        </w:rPr>
        <w:t>14</w:t>
      </w:r>
      <w:r w:rsidRPr="0085188F">
        <w:rPr>
          <w:rFonts w:ascii="宋体" w:hAnsi="宋体" w:cs="宋体" w:hint="eastAsia"/>
          <w:b/>
          <w:sz w:val="24"/>
          <w:szCs w:val="24"/>
          <w:u w:val="single"/>
        </w:rPr>
        <w:t>时</w:t>
      </w:r>
      <w:r w:rsidRPr="0085188F">
        <w:rPr>
          <w:rFonts w:ascii="宋体" w:hAnsi="宋体" w:cs="宋体" w:hint="eastAsia"/>
          <w:b/>
          <w:sz w:val="24"/>
          <w:szCs w:val="24"/>
          <w:u w:val="single"/>
        </w:rPr>
        <w:t>30</w:t>
      </w:r>
      <w:r w:rsidRPr="0085188F">
        <w:rPr>
          <w:rFonts w:ascii="宋体" w:hAnsi="宋体" w:cs="宋体" w:hint="eastAsia"/>
          <w:b/>
          <w:sz w:val="24"/>
          <w:szCs w:val="24"/>
          <w:u w:val="single"/>
        </w:rPr>
        <w:t>分</w:t>
      </w:r>
      <w:r w:rsidRPr="0085188F">
        <w:rPr>
          <w:rFonts w:ascii="宋体" w:hAnsi="宋体" w:cs="宋体" w:hint="eastAsia"/>
          <w:sz w:val="24"/>
          <w:szCs w:val="24"/>
        </w:rPr>
        <w:t>（北京时间）。</w:t>
      </w:r>
      <w:r w:rsidR="0085188F">
        <w:rPr>
          <w:rFonts w:ascii="宋体" w:hAnsi="宋体" w:cs="宋体" w:hint="eastAsia"/>
          <w:sz w:val="24"/>
          <w:szCs w:val="24"/>
        </w:rPr>
        <w:t xml:space="preserve"> </w:t>
      </w:r>
    </w:p>
    <w:p w:rsidR="000C588D" w:rsidRDefault="000C588D" w:rsidP="000C588D">
      <w:pPr>
        <w:pStyle w:val="10"/>
        <w:numPr>
          <w:ilvl w:val="0"/>
          <w:numId w:val="1"/>
        </w:numPr>
        <w:tabs>
          <w:tab w:val="left" w:pos="284"/>
          <w:tab w:val="left" w:pos="567"/>
          <w:tab w:val="left" w:pos="709"/>
        </w:tabs>
        <w:spacing w:line="460" w:lineRule="exact"/>
        <w:ind w:left="0" w:firstLineChars="0" w:firstLine="0"/>
        <w:rPr>
          <w:rFonts w:ascii="宋体"/>
          <w:b/>
          <w:bCs/>
          <w:color w:val="000000"/>
          <w:sz w:val="24"/>
          <w:szCs w:val="24"/>
        </w:rPr>
      </w:pPr>
      <w:r>
        <w:rPr>
          <w:rFonts w:ascii="宋体" w:hAnsi="宋体" w:cs="宋体" w:hint="eastAsia"/>
          <w:b/>
          <w:bCs/>
          <w:sz w:val="24"/>
          <w:szCs w:val="24"/>
        </w:rPr>
        <w:t>递交响应文件地点：</w:t>
      </w:r>
      <w:r w:rsidRPr="006E0533">
        <w:rPr>
          <w:rFonts w:ascii="宋体" w:hAnsi="宋体" w:cs="宋体" w:hint="eastAsia"/>
          <w:kern w:val="2"/>
          <w:sz w:val="24"/>
          <w:szCs w:val="24"/>
        </w:rPr>
        <w:t>上海宝华国际招标有限公司</w:t>
      </w:r>
      <w:r>
        <w:rPr>
          <w:rFonts w:ascii="宋体" w:hAnsi="宋体" w:cs="宋体" w:hint="eastAsia"/>
          <w:sz w:val="24"/>
          <w:szCs w:val="24"/>
        </w:rPr>
        <w:t>赣州办事处（</w:t>
      </w:r>
      <w:r w:rsidRPr="006E0533">
        <w:rPr>
          <w:rFonts w:ascii="宋体" w:hAnsi="宋体" w:cs="宋体" w:hint="eastAsia"/>
          <w:kern w:val="2"/>
          <w:sz w:val="24"/>
          <w:szCs w:val="24"/>
        </w:rPr>
        <w:t>江西省赣州市章贡区章江北大道</w:t>
      </w:r>
      <w:r w:rsidRPr="006E0533">
        <w:rPr>
          <w:rFonts w:ascii="宋体" w:hAnsi="宋体" w:cs="宋体" w:hint="eastAsia"/>
          <w:kern w:val="2"/>
          <w:sz w:val="24"/>
          <w:szCs w:val="24"/>
        </w:rPr>
        <w:t>150</w:t>
      </w:r>
      <w:r w:rsidRPr="006E0533">
        <w:rPr>
          <w:rFonts w:ascii="宋体" w:hAnsi="宋体" w:cs="宋体" w:hint="eastAsia"/>
          <w:kern w:val="2"/>
          <w:sz w:val="24"/>
          <w:szCs w:val="24"/>
        </w:rPr>
        <w:t>号春江花月</w:t>
      </w:r>
      <w:r w:rsidRPr="006E0533">
        <w:rPr>
          <w:rFonts w:ascii="宋体" w:hAnsi="宋体" w:cs="宋体" w:hint="eastAsia"/>
          <w:kern w:val="2"/>
          <w:sz w:val="24"/>
          <w:szCs w:val="24"/>
        </w:rPr>
        <w:t>D</w:t>
      </w:r>
      <w:r w:rsidRPr="006E0533">
        <w:rPr>
          <w:rFonts w:ascii="宋体" w:hAnsi="宋体" w:cs="宋体" w:hint="eastAsia"/>
          <w:kern w:val="2"/>
          <w:sz w:val="24"/>
          <w:szCs w:val="24"/>
        </w:rPr>
        <w:t>区</w:t>
      </w:r>
      <w:r w:rsidRPr="006E0533">
        <w:rPr>
          <w:rFonts w:ascii="宋体" w:hAnsi="宋体" w:cs="宋体" w:hint="eastAsia"/>
          <w:kern w:val="2"/>
          <w:sz w:val="24"/>
          <w:szCs w:val="24"/>
        </w:rPr>
        <w:t>4142</w:t>
      </w:r>
      <w:r w:rsidRPr="006E0533">
        <w:rPr>
          <w:rFonts w:ascii="宋体" w:hAnsi="宋体" w:cs="宋体" w:hint="eastAsia"/>
          <w:kern w:val="2"/>
          <w:sz w:val="24"/>
          <w:szCs w:val="24"/>
        </w:rPr>
        <w:t>号楼二楼）</w:t>
      </w:r>
      <w:r>
        <w:rPr>
          <w:rFonts w:ascii="宋体" w:hAnsi="宋体" w:cs="宋体" w:hint="eastAsia"/>
          <w:sz w:val="24"/>
          <w:szCs w:val="24"/>
        </w:rPr>
        <w:t>。届时请供应商的法定代表人或经正式授权的代表携带身份证原件出席询价大会，签到时间以</w:t>
      </w:r>
      <w:r>
        <w:rPr>
          <w:rFonts w:ascii="宋体" w:hAnsi="宋体" w:cs="宋体" w:hint="eastAsia"/>
          <w:color w:val="000000"/>
          <w:sz w:val="24"/>
          <w:szCs w:val="24"/>
        </w:rPr>
        <w:t>递交响应文件时间为准。</w:t>
      </w:r>
    </w:p>
    <w:p w:rsidR="000C588D" w:rsidRDefault="000C588D" w:rsidP="000C588D">
      <w:pPr>
        <w:pStyle w:val="10"/>
        <w:numPr>
          <w:ilvl w:val="0"/>
          <w:numId w:val="1"/>
        </w:numPr>
        <w:tabs>
          <w:tab w:val="left" w:pos="284"/>
          <w:tab w:val="left" w:pos="567"/>
          <w:tab w:val="left" w:pos="709"/>
        </w:tabs>
        <w:spacing w:line="460" w:lineRule="exact"/>
        <w:ind w:left="0" w:firstLineChars="0" w:firstLine="0"/>
        <w:rPr>
          <w:rFonts w:ascii="宋体"/>
          <w:b/>
          <w:bCs/>
          <w:color w:val="000000"/>
          <w:sz w:val="24"/>
          <w:szCs w:val="24"/>
        </w:rPr>
      </w:pPr>
      <w:r>
        <w:rPr>
          <w:rFonts w:ascii="宋体" w:hAnsi="宋体" w:cs="宋体" w:hint="eastAsia"/>
          <w:b/>
          <w:bCs/>
          <w:color w:val="000000"/>
          <w:sz w:val="24"/>
          <w:szCs w:val="24"/>
        </w:rPr>
        <w:t>询价保证金：</w:t>
      </w:r>
      <w:r>
        <w:rPr>
          <w:rFonts w:ascii="宋体" w:hAnsi="宋体" w:cs="宋体" w:hint="eastAsia"/>
          <w:b/>
          <w:bCs/>
          <w:color w:val="000000"/>
          <w:sz w:val="24"/>
          <w:szCs w:val="24"/>
          <w:u w:val="single"/>
        </w:rPr>
        <w:t>人民币贰万元整（￥</w:t>
      </w:r>
      <w:r>
        <w:rPr>
          <w:rFonts w:ascii="宋体" w:hAnsi="宋体" w:cs="宋体"/>
          <w:b/>
          <w:bCs/>
          <w:color w:val="000000"/>
          <w:sz w:val="24"/>
          <w:szCs w:val="24"/>
          <w:u w:val="single"/>
        </w:rPr>
        <w:t xml:space="preserve">: </w:t>
      </w:r>
      <w:r>
        <w:rPr>
          <w:rFonts w:ascii="宋体" w:hAnsi="宋体" w:cs="宋体" w:hint="eastAsia"/>
          <w:b/>
          <w:bCs/>
          <w:color w:val="000000"/>
          <w:sz w:val="24"/>
          <w:szCs w:val="24"/>
          <w:u w:val="single"/>
        </w:rPr>
        <w:t>20000</w:t>
      </w:r>
      <w:r>
        <w:rPr>
          <w:rFonts w:ascii="宋体" w:cs="宋体"/>
          <w:b/>
          <w:bCs/>
          <w:color w:val="000000"/>
          <w:sz w:val="24"/>
          <w:szCs w:val="24"/>
          <w:u w:val="single"/>
        </w:rPr>
        <w:t>.00</w:t>
      </w:r>
      <w:r>
        <w:rPr>
          <w:rFonts w:ascii="宋体" w:hAnsi="宋体" w:cs="宋体" w:hint="eastAsia"/>
          <w:b/>
          <w:bCs/>
          <w:color w:val="000000"/>
          <w:sz w:val="24"/>
          <w:szCs w:val="24"/>
          <w:u w:val="single"/>
        </w:rPr>
        <w:t>元）</w:t>
      </w:r>
      <w:r>
        <w:rPr>
          <w:rFonts w:ascii="宋体" w:hAnsi="宋体" w:cs="宋体" w:hint="eastAsia"/>
          <w:b/>
          <w:bCs/>
          <w:color w:val="000000"/>
          <w:sz w:val="24"/>
          <w:szCs w:val="24"/>
          <w:u w:val="single"/>
        </w:rPr>
        <w:t>/</w:t>
      </w:r>
      <w:r>
        <w:rPr>
          <w:rFonts w:ascii="宋体" w:hAnsi="宋体" w:cs="宋体" w:hint="eastAsia"/>
          <w:b/>
          <w:bCs/>
          <w:color w:val="000000"/>
          <w:sz w:val="24"/>
          <w:szCs w:val="24"/>
          <w:u w:val="single"/>
        </w:rPr>
        <w:t>包</w:t>
      </w:r>
      <w:bookmarkStart w:id="7" w:name="_Hlk39828619"/>
      <w:r w:rsidRPr="00303DB2">
        <w:rPr>
          <w:rFonts w:ascii="宋体" w:hAnsi="宋体" w:cs="宋体" w:hint="eastAsia"/>
          <w:b/>
          <w:bCs/>
          <w:color w:val="000000"/>
          <w:sz w:val="24"/>
          <w:szCs w:val="24"/>
        </w:rPr>
        <w:t>，</w:t>
      </w:r>
      <w:r>
        <w:rPr>
          <w:rFonts w:ascii="宋体" w:hAnsi="宋体" w:cs="宋体" w:hint="eastAsia"/>
          <w:sz w:val="24"/>
          <w:szCs w:val="24"/>
        </w:rPr>
        <w:t>必须在询价时间之前采用</w:t>
      </w:r>
      <w:r>
        <w:rPr>
          <w:rFonts w:ascii="宋体" w:eastAsia="宋体" w:hAnsi="宋体" w:cs="宋体" w:hint="eastAsia"/>
          <w:sz w:val="24"/>
          <w:szCs w:val="24"/>
        </w:rPr>
        <w:t>采用银行电汇、网上银行支付等非现金形式</w:t>
      </w:r>
      <w:r>
        <w:rPr>
          <w:rFonts w:ascii="宋体" w:hAnsi="宋体" w:cs="宋体" w:hint="eastAsia"/>
          <w:sz w:val="24"/>
          <w:szCs w:val="24"/>
        </w:rPr>
        <w:t>提交至采购代理机构（以采购代理机构到账时间为准）</w:t>
      </w:r>
      <w:r>
        <w:rPr>
          <w:rFonts w:ascii="宋体" w:hAnsi="宋体" w:cs="宋体" w:hint="eastAsia"/>
          <w:b/>
          <w:bCs/>
          <w:color w:val="000000"/>
          <w:sz w:val="24"/>
          <w:szCs w:val="24"/>
        </w:rPr>
        <w:t>。</w:t>
      </w:r>
    </w:p>
    <w:bookmarkEnd w:id="7"/>
    <w:p w:rsidR="000C588D" w:rsidRDefault="000C588D" w:rsidP="000C588D">
      <w:pPr>
        <w:pStyle w:val="10"/>
        <w:numPr>
          <w:ilvl w:val="0"/>
          <w:numId w:val="1"/>
        </w:numPr>
        <w:tabs>
          <w:tab w:val="left" w:pos="284"/>
          <w:tab w:val="left" w:pos="567"/>
        </w:tabs>
        <w:spacing w:line="460" w:lineRule="exact"/>
        <w:ind w:firstLineChars="0"/>
        <w:rPr>
          <w:rFonts w:ascii="宋体"/>
          <w:sz w:val="24"/>
          <w:szCs w:val="24"/>
        </w:rPr>
      </w:pPr>
      <w:r>
        <w:rPr>
          <w:rFonts w:ascii="宋体" w:hAnsi="宋体" w:cs="宋体" w:hint="eastAsia"/>
          <w:b/>
          <w:bCs/>
          <w:sz w:val="24"/>
          <w:szCs w:val="24"/>
        </w:rPr>
        <w:t>代理服务费：</w:t>
      </w:r>
      <w:r>
        <w:rPr>
          <w:rFonts w:ascii="宋体" w:hAnsi="宋体" w:cs="宋体" w:hint="eastAsia"/>
          <w:color w:val="000000"/>
          <w:sz w:val="24"/>
          <w:szCs w:val="24"/>
        </w:rPr>
        <w:t>详见询价通知书“第二部分供应商须知”。</w:t>
      </w:r>
    </w:p>
    <w:p w:rsidR="000C588D" w:rsidRDefault="000C588D" w:rsidP="000C588D">
      <w:pPr>
        <w:pStyle w:val="10"/>
        <w:numPr>
          <w:ilvl w:val="0"/>
          <w:numId w:val="1"/>
        </w:numPr>
        <w:tabs>
          <w:tab w:val="left" w:pos="284"/>
          <w:tab w:val="left" w:pos="567"/>
          <w:tab w:val="left" w:pos="709"/>
        </w:tabs>
        <w:spacing w:line="460" w:lineRule="exact"/>
        <w:ind w:firstLineChars="0"/>
        <w:rPr>
          <w:rFonts w:ascii="宋体"/>
          <w:b/>
          <w:bCs/>
          <w:sz w:val="24"/>
          <w:szCs w:val="24"/>
        </w:rPr>
      </w:pPr>
      <w:r>
        <w:rPr>
          <w:rFonts w:ascii="宋体" w:hAnsi="宋体" w:cs="宋体" w:hint="eastAsia"/>
          <w:b/>
          <w:bCs/>
          <w:sz w:val="24"/>
          <w:szCs w:val="24"/>
        </w:rPr>
        <w:t>联系方式：</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）采购人：江西理工大学</w:t>
      </w:r>
    </w:p>
    <w:p w:rsidR="000C588D" w:rsidRPr="0012310E" w:rsidRDefault="000C588D" w:rsidP="000C588D">
      <w:pPr>
        <w:tabs>
          <w:tab w:val="left" w:pos="709"/>
          <w:tab w:val="left" w:pos="735"/>
          <w:tab w:val="left" w:pos="1430"/>
        </w:tabs>
        <w:spacing w:line="460" w:lineRule="exact"/>
        <w:ind w:firstLineChars="450" w:firstLine="1080"/>
        <w:rPr>
          <w:rFonts w:ascii="宋体" w:hAnsi="宋体" w:cs="宋体"/>
          <w:sz w:val="24"/>
          <w:szCs w:val="24"/>
        </w:rPr>
      </w:pPr>
      <w:r w:rsidRPr="0012310E">
        <w:rPr>
          <w:rFonts w:ascii="宋体" w:hAnsi="宋体" w:cs="宋体" w:hint="eastAsia"/>
          <w:sz w:val="24"/>
          <w:szCs w:val="24"/>
        </w:rPr>
        <w:t>地址：赣州市章贡区红旗大道</w:t>
      </w:r>
      <w:r w:rsidRPr="0012310E">
        <w:rPr>
          <w:rFonts w:ascii="宋体" w:hAnsi="宋体" w:cs="宋体" w:hint="eastAsia"/>
          <w:sz w:val="24"/>
          <w:szCs w:val="24"/>
        </w:rPr>
        <w:t>86</w:t>
      </w:r>
      <w:r w:rsidRPr="0012310E">
        <w:rPr>
          <w:rFonts w:ascii="宋体" w:hAnsi="宋体" w:cs="宋体" w:hint="eastAsia"/>
          <w:sz w:val="24"/>
          <w:szCs w:val="24"/>
        </w:rPr>
        <w:t>号</w:t>
      </w:r>
    </w:p>
    <w:p w:rsidR="000C588D" w:rsidRPr="0012310E" w:rsidRDefault="000C588D" w:rsidP="000C588D">
      <w:pPr>
        <w:tabs>
          <w:tab w:val="left" w:pos="709"/>
          <w:tab w:val="left" w:pos="735"/>
          <w:tab w:val="left" w:pos="1430"/>
        </w:tabs>
        <w:spacing w:line="460" w:lineRule="exact"/>
        <w:ind w:firstLineChars="450" w:firstLine="1080"/>
        <w:rPr>
          <w:rFonts w:ascii="宋体" w:hAnsi="宋体" w:cs="宋体"/>
          <w:sz w:val="24"/>
          <w:szCs w:val="24"/>
        </w:rPr>
      </w:pPr>
      <w:r w:rsidRPr="0012310E">
        <w:rPr>
          <w:rFonts w:ascii="宋体" w:hAnsi="宋体" w:cs="宋体" w:hint="eastAsia"/>
          <w:sz w:val="24"/>
          <w:szCs w:val="24"/>
        </w:rPr>
        <w:t>联系人：江小梅</w:t>
      </w:r>
    </w:p>
    <w:p w:rsidR="000C588D" w:rsidRDefault="000C588D" w:rsidP="000C588D">
      <w:pPr>
        <w:tabs>
          <w:tab w:val="left" w:pos="709"/>
          <w:tab w:val="left" w:pos="735"/>
          <w:tab w:val="left" w:pos="1430"/>
        </w:tabs>
        <w:spacing w:line="460" w:lineRule="exact"/>
        <w:ind w:firstLineChars="450" w:firstLine="1080"/>
        <w:rPr>
          <w:rFonts w:ascii="宋体" w:hAnsi="宋体" w:cs="宋体"/>
          <w:sz w:val="24"/>
          <w:szCs w:val="24"/>
        </w:rPr>
      </w:pPr>
      <w:r w:rsidRPr="0012310E">
        <w:rPr>
          <w:rFonts w:ascii="宋体" w:hAnsi="宋体" w:cs="宋体" w:hint="eastAsia"/>
          <w:sz w:val="24"/>
          <w:szCs w:val="24"/>
        </w:rPr>
        <w:t>联系电话：</w:t>
      </w:r>
      <w:r w:rsidRPr="0012310E">
        <w:rPr>
          <w:rFonts w:ascii="宋体" w:hAnsi="宋体" w:cs="宋体" w:hint="eastAsia"/>
          <w:sz w:val="24"/>
          <w:szCs w:val="24"/>
        </w:rPr>
        <w:t>0797-8312062</w:t>
      </w:r>
    </w:p>
    <w:p w:rsidR="000C588D" w:rsidRDefault="000C588D" w:rsidP="000C588D">
      <w:pPr>
        <w:tabs>
          <w:tab w:val="left" w:pos="709"/>
          <w:tab w:val="left" w:pos="735"/>
          <w:tab w:val="left" w:pos="1430"/>
        </w:tabs>
        <w:spacing w:line="4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）采购代理机构：上海宝华国际招标有限公司</w:t>
      </w:r>
    </w:p>
    <w:p w:rsidR="000C588D" w:rsidRPr="00F22E3F" w:rsidRDefault="000C588D" w:rsidP="000C588D">
      <w:pPr>
        <w:spacing w:line="460" w:lineRule="exact"/>
        <w:ind w:firstLineChars="446" w:firstLine="1070"/>
        <w:rPr>
          <w:rFonts w:ascii="宋体" w:hAnsi="宋体" w:cs="宋体"/>
          <w:sz w:val="24"/>
          <w:szCs w:val="24"/>
        </w:rPr>
      </w:pPr>
      <w:r>
        <w:rPr>
          <w:rFonts w:ascii="宋体" w:hAnsi="宋体" w:cs="宋体" w:hint="eastAsia"/>
          <w:sz w:val="24"/>
          <w:szCs w:val="24"/>
        </w:rPr>
        <w:t>地址：</w:t>
      </w:r>
      <w:r w:rsidRPr="00F22E3F">
        <w:rPr>
          <w:rFonts w:ascii="宋体" w:hAnsi="宋体" w:cs="宋体"/>
          <w:sz w:val="24"/>
          <w:szCs w:val="24"/>
        </w:rPr>
        <w:t>上海市宝山区</w:t>
      </w:r>
      <w:r w:rsidRPr="00F22E3F">
        <w:rPr>
          <w:rFonts w:ascii="宋体" w:hAnsi="宋体" w:cs="宋体" w:hint="eastAsia"/>
          <w:sz w:val="24"/>
          <w:szCs w:val="24"/>
        </w:rPr>
        <w:t>克山路</w:t>
      </w:r>
      <w:r w:rsidRPr="00F22E3F">
        <w:rPr>
          <w:rFonts w:ascii="宋体" w:hAnsi="宋体" w:cs="宋体" w:hint="eastAsia"/>
          <w:sz w:val="24"/>
          <w:szCs w:val="24"/>
        </w:rPr>
        <w:t>550</w:t>
      </w:r>
      <w:r w:rsidRPr="00F22E3F">
        <w:rPr>
          <w:rFonts w:ascii="宋体" w:hAnsi="宋体" w:cs="宋体" w:hint="eastAsia"/>
          <w:sz w:val="24"/>
          <w:szCs w:val="24"/>
        </w:rPr>
        <w:t>弄</w:t>
      </w:r>
      <w:r w:rsidRPr="00F22E3F">
        <w:rPr>
          <w:rFonts w:ascii="宋体" w:hAnsi="宋体" w:cs="宋体" w:hint="eastAsia"/>
          <w:sz w:val="24"/>
          <w:szCs w:val="24"/>
        </w:rPr>
        <w:t>8</w:t>
      </w:r>
      <w:r w:rsidRPr="00F22E3F">
        <w:rPr>
          <w:rFonts w:ascii="宋体" w:hAnsi="宋体" w:cs="宋体" w:hint="eastAsia"/>
          <w:sz w:val="24"/>
          <w:szCs w:val="24"/>
        </w:rPr>
        <w:t>号楼</w:t>
      </w:r>
    </w:p>
    <w:p w:rsidR="000C588D" w:rsidRPr="00F22E3F" w:rsidRDefault="000C588D" w:rsidP="000C588D">
      <w:pPr>
        <w:tabs>
          <w:tab w:val="left" w:pos="709"/>
          <w:tab w:val="left" w:pos="735"/>
          <w:tab w:val="left" w:pos="1430"/>
        </w:tabs>
        <w:spacing w:line="460" w:lineRule="exact"/>
        <w:ind w:firstLineChars="450" w:firstLine="1080"/>
        <w:rPr>
          <w:rFonts w:ascii="宋体" w:hAnsi="宋体" w:cs="宋体"/>
          <w:sz w:val="24"/>
          <w:szCs w:val="24"/>
        </w:rPr>
      </w:pPr>
      <w:r w:rsidRPr="00F22E3F">
        <w:rPr>
          <w:rFonts w:ascii="宋体" w:hAnsi="宋体" w:cs="宋体" w:hint="eastAsia"/>
          <w:sz w:val="24"/>
          <w:szCs w:val="24"/>
        </w:rPr>
        <w:t>赣州办事处地址：</w:t>
      </w:r>
      <w:r w:rsidRPr="006E0533">
        <w:rPr>
          <w:rFonts w:ascii="宋体" w:hAnsi="宋体" w:cs="宋体" w:hint="eastAsia"/>
          <w:sz w:val="24"/>
          <w:szCs w:val="24"/>
        </w:rPr>
        <w:t>江西省赣州市章贡区章江北大道</w:t>
      </w:r>
      <w:r w:rsidRPr="006E0533">
        <w:rPr>
          <w:rFonts w:ascii="宋体" w:hAnsi="宋体" w:cs="宋体" w:hint="eastAsia"/>
          <w:sz w:val="24"/>
          <w:szCs w:val="24"/>
        </w:rPr>
        <w:t>150</w:t>
      </w:r>
      <w:r w:rsidRPr="006E0533">
        <w:rPr>
          <w:rFonts w:ascii="宋体" w:hAnsi="宋体" w:cs="宋体" w:hint="eastAsia"/>
          <w:sz w:val="24"/>
          <w:szCs w:val="24"/>
        </w:rPr>
        <w:t>号春江花月</w:t>
      </w:r>
      <w:r w:rsidRPr="006E0533">
        <w:rPr>
          <w:rFonts w:ascii="宋体" w:hAnsi="宋体" w:cs="宋体" w:hint="eastAsia"/>
          <w:sz w:val="24"/>
          <w:szCs w:val="24"/>
        </w:rPr>
        <w:t>D</w:t>
      </w:r>
      <w:r w:rsidRPr="006E0533">
        <w:rPr>
          <w:rFonts w:ascii="宋体" w:hAnsi="宋体" w:cs="宋体" w:hint="eastAsia"/>
          <w:sz w:val="24"/>
          <w:szCs w:val="24"/>
        </w:rPr>
        <w:t>区</w:t>
      </w:r>
      <w:r w:rsidRPr="006E0533">
        <w:rPr>
          <w:rFonts w:ascii="宋体" w:hAnsi="宋体" w:cs="宋体" w:hint="eastAsia"/>
          <w:sz w:val="24"/>
          <w:szCs w:val="24"/>
        </w:rPr>
        <w:t>4142</w:t>
      </w:r>
      <w:r w:rsidRPr="006E0533">
        <w:rPr>
          <w:rFonts w:ascii="宋体" w:hAnsi="宋体" w:cs="宋体" w:hint="eastAsia"/>
          <w:sz w:val="24"/>
          <w:szCs w:val="24"/>
        </w:rPr>
        <w:t>号楼二楼</w:t>
      </w:r>
    </w:p>
    <w:p w:rsidR="000C588D" w:rsidRPr="00F22E3F" w:rsidRDefault="000C588D" w:rsidP="000C588D">
      <w:pPr>
        <w:spacing w:line="460" w:lineRule="exact"/>
        <w:ind w:firstLineChars="446" w:firstLine="1070"/>
        <w:rPr>
          <w:rFonts w:ascii="宋体" w:hAnsi="宋体" w:cs="宋体"/>
          <w:sz w:val="24"/>
          <w:szCs w:val="24"/>
        </w:rPr>
      </w:pPr>
      <w:r w:rsidRPr="00F22E3F">
        <w:rPr>
          <w:rFonts w:ascii="宋体" w:hAnsi="宋体" w:cs="宋体" w:hint="eastAsia"/>
          <w:sz w:val="24"/>
          <w:szCs w:val="24"/>
        </w:rPr>
        <w:t>联系人：谯勇</w:t>
      </w:r>
    </w:p>
    <w:p w:rsidR="000C588D" w:rsidRPr="00F22E3F" w:rsidRDefault="000C588D" w:rsidP="000C588D">
      <w:pPr>
        <w:spacing w:line="440" w:lineRule="exact"/>
        <w:ind w:leftChars="400" w:left="880" w:firstLineChars="100" w:firstLine="240"/>
        <w:rPr>
          <w:rFonts w:ascii="宋体" w:hAnsi="宋体" w:cs="宋体"/>
          <w:sz w:val="24"/>
          <w:szCs w:val="24"/>
        </w:rPr>
      </w:pPr>
      <w:r w:rsidRPr="00F22E3F">
        <w:rPr>
          <w:rFonts w:ascii="宋体" w:hAnsi="宋体" w:cs="宋体" w:hint="eastAsia"/>
          <w:sz w:val="24"/>
          <w:szCs w:val="24"/>
        </w:rPr>
        <w:t>联系电话：</w:t>
      </w:r>
      <w:r w:rsidRPr="00F22E3F">
        <w:rPr>
          <w:rFonts w:ascii="宋体" w:hAnsi="宋体" w:cs="宋体" w:hint="eastAsia"/>
          <w:sz w:val="24"/>
          <w:szCs w:val="24"/>
        </w:rPr>
        <w:t>13601760199</w:t>
      </w:r>
    </w:p>
    <w:p w:rsidR="000C588D" w:rsidRPr="00F22E3F" w:rsidRDefault="000C588D" w:rsidP="000C588D">
      <w:pPr>
        <w:spacing w:line="440" w:lineRule="exact"/>
        <w:ind w:firstLineChars="450" w:firstLine="1080"/>
        <w:rPr>
          <w:rFonts w:ascii="宋体" w:hAnsi="宋体" w:cs="宋体"/>
          <w:sz w:val="24"/>
          <w:szCs w:val="24"/>
        </w:rPr>
      </w:pPr>
      <w:r w:rsidRPr="00F22E3F">
        <w:rPr>
          <w:rFonts w:ascii="宋体" w:hAnsi="宋体" w:cs="宋体" w:hint="eastAsia"/>
          <w:sz w:val="24"/>
          <w:szCs w:val="24"/>
        </w:rPr>
        <w:t>电子邮箱：</w:t>
      </w:r>
      <w:r w:rsidRPr="00F22E3F">
        <w:rPr>
          <w:rFonts w:ascii="宋体" w:hAnsi="宋体" w:cs="宋体" w:hint="eastAsia"/>
          <w:sz w:val="24"/>
          <w:szCs w:val="24"/>
        </w:rPr>
        <w:t>ntqiaoyong</w:t>
      </w:r>
      <w:r w:rsidRPr="00F22E3F">
        <w:rPr>
          <w:rFonts w:ascii="宋体" w:hAnsi="宋体" w:cs="宋体"/>
          <w:sz w:val="24"/>
          <w:szCs w:val="24"/>
        </w:rPr>
        <w:t>@</w:t>
      </w:r>
      <w:r w:rsidRPr="00F22E3F">
        <w:rPr>
          <w:rFonts w:ascii="宋体" w:hAnsi="宋体" w:cs="宋体" w:hint="eastAsia"/>
          <w:sz w:val="24"/>
          <w:szCs w:val="24"/>
        </w:rPr>
        <w:t>163</w:t>
      </w:r>
      <w:r w:rsidRPr="00F22E3F">
        <w:rPr>
          <w:rFonts w:ascii="宋体" w:hAnsi="宋体" w:cs="宋体"/>
          <w:sz w:val="24"/>
          <w:szCs w:val="24"/>
        </w:rPr>
        <w:t>.com</w:t>
      </w:r>
    </w:p>
    <w:p w:rsidR="004358AB" w:rsidRDefault="004358AB" w:rsidP="00D31D50">
      <w:pPr>
        <w:spacing w:line="220" w:lineRule="atLeast"/>
      </w:pPr>
    </w:p>
    <w:sectPr w:rsidR="004358AB" w:rsidSect="000C588D">
      <w:pgSz w:w="11906" w:h="16838"/>
      <w:pgMar w:top="1361"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3CC" w:rsidRDefault="001433CC" w:rsidP="000C588D">
      <w:pPr>
        <w:spacing w:after="0"/>
      </w:pPr>
      <w:r>
        <w:separator/>
      </w:r>
    </w:p>
  </w:endnote>
  <w:endnote w:type="continuationSeparator" w:id="0">
    <w:p w:rsidR="001433CC" w:rsidRDefault="001433CC" w:rsidP="000C58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3CC" w:rsidRDefault="001433CC" w:rsidP="000C588D">
      <w:pPr>
        <w:spacing w:after="0"/>
      </w:pPr>
      <w:r>
        <w:separator/>
      </w:r>
    </w:p>
  </w:footnote>
  <w:footnote w:type="continuationSeparator" w:id="0">
    <w:p w:rsidR="001433CC" w:rsidRDefault="001433CC" w:rsidP="000C588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6C1F"/>
    <w:multiLevelType w:val="multilevel"/>
    <w:tmpl w:val="0B666C1F"/>
    <w:lvl w:ilvl="0">
      <w:start w:val="1"/>
      <w:numFmt w:val="japaneseCounting"/>
      <w:lvlText w:val="%1、"/>
      <w:lvlJc w:val="left"/>
      <w:pPr>
        <w:ind w:left="720" w:hanging="72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32B7C"/>
    <w:rsid w:val="00050B3B"/>
    <w:rsid w:val="000C588D"/>
    <w:rsid w:val="00123BF1"/>
    <w:rsid w:val="001433CC"/>
    <w:rsid w:val="00323B43"/>
    <w:rsid w:val="003C23C9"/>
    <w:rsid w:val="003D37D8"/>
    <w:rsid w:val="00426133"/>
    <w:rsid w:val="004358AB"/>
    <w:rsid w:val="0060667E"/>
    <w:rsid w:val="00620300"/>
    <w:rsid w:val="006F1C1B"/>
    <w:rsid w:val="0085188F"/>
    <w:rsid w:val="008B7726"/>
    <w:rsid w:val="009F064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9"/>
    <w:qFormat/>
    <w:rsid w:val="000C588D"/>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58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C588D"/>
    <w:rPr>
      <w:rFonts w:ascii="Tahoma" w:hAnsi="Tahoma"/>
      <w:sz w:val="18"/>
      <w:szCs w:val="18"/>
    </w:rPr>
  </w:style>
  <w:style w:type="paragraph" w:styleId="a4">
    <w:name w:val="footer"/>
    <w:basedOn w:val="a"/>
    <w:link w:val="Char0"/>
    <w:uiPriority w:val="99"/>
    <w:semiHidden/>
    <w:unhideWhenUsed/>
    <w:rsid w:val="000C588D"/>
    <w:pPr>
      <w:tabs>
        <w:tab w:val="center" w:pos="4153"/>
        <w:tab w:val="right" w:pos="8306"/>
      </w:tabs>
    </w:pPr>
    <w:rPr>
      <w:sz w:val="18"/>
      <w:szCs w:val="18"/>
    </w:rPr>
  </w:style>
  <w:style w:type="character" w:customStyle="1" w:styleId="Char0">
    <w:name w:val="页脚 Char"/>
    <w:basedOn w:val="a0"/>
    <w:link w:val="a4"/>
    <w:uiPriority w:val="99"/>
    <w:semiHidden/>
    <w:rsid w:val="000C588D"/>
    <w:rPr>
      <w:rFonts w:ascii="Tahoma" w:hAnsi="Tahoma"/>
      <w:sz w:val="18"/>
      <w:szCs w:val="18"/>
    </w:rPr>
  </w:style>
  <w:style w:type="character" w:customStyle="1" w:styleId="1Char">
    <w:name w:val="标题 1 Char"/>
    <w:basedOn w:val="a0"/>
    <w:link w:val="1"/>
    <w:uiPriority w:val="99"/>
    <w:rsid w:val="000C588D"/>
    <w:rPr>
      <w:rFonts w:ascii="Times New Roman" w:eastAsia="宋体" w:hAnsi="Times New Roman" w:cs="Times New Roman"/>
      <w:b/>
      <w:bCs/>
      <w:kern w:val="44"/>
      <w:sz w:val="44"/>
      <w:szCs w:val="44"/>
    </w:rPr>
  </w:style>
  <w:style w:type="paragraph" w:styleId="a5">
    <w:name w:val="table of authorities"/>
    <w:basedOn w:val="a"/>
    <w:next w:val="a"/>
    <w:uiPriority w:val="99"/>
    <w:semiHidden/>
    <w:qFormat/>
    <w:rsid w:val="000C588D"/>
    <w:pPr>
      <w:widowControl w:val="0"/>
      <w:adjustRightInd/>
      <w:snapToGrid/>
      <w:spacing w:after="0"/>
      <w:ind w:left="210" w:hanging="210"/>
    </w:pPr>
    <w:rPr>
      <w:rFonts w:ascii="Calibri" w:eastAsia="宋体" w:hAnsi="Calibri" w:cs="Calibri"/>
      <w:kern w:val="2"/>
      <w:sz w:val="20"/>
      <w:szCs w:val="20"/>
    </w:rPr>
  </w:style>
  <w:style w:type="character" w:customStyle="1" w:styleId="Char1">
    <w:name w:val="列出段落 Char"/>
    <w:link w:val="10"/>
    <w:uiPriority w:val="99"/>
    <w:qFormat/>
    <w:locked/>
    <w:rsid w:val="000C588D"/>
    <w:rPr>
      <w:sz w:val="21"/>
      <w:szCs w:val="21"/>
    </w:rPr>
  </w:style>
  <w:style w:type="paragraph" w:customStyle="1" w:styleId="10">
    <w:name w:val="列出段落1"/>
    <w:basedOn w:val="a"/>
    <w:link w:val="Char1"/>
    <w:uiPriority w:val="99"/>
    <w:qFormat/>
    <w:rsid w:val="000C588D"/>
    <w:pPr>
      <w:widowControl w:val="0"/>
      <w:adjustRightInd/>
      <w:snapToGrid/>
      <w:spacing w:after="0"/>
      <w:ind w:firstLineChars="200" w:firstLine="420"/>
      <w:jc w:val="both"/>
    </w:pPr>
    <w:rPr>
      <w:rFonts w:asciiTheme="minorHAnsi" w:hAnsiTheme="minorHAns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2021-03-23T04:05:00Z</dcterms:modified>
</cp:coreProperties>
</file>