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2A61" w:rsidRDefault="00750F8B" w:rsidP="003F2AD3">
      <w:pPr>
        <w:spacing w:beforeLines="150" w:before="468" w:line="560" w:lineRule="exact"/>
        <w:jc w:val="left"/>
        <w:rPr>
          <w:rFonts w:ascii="新宋体" w:eastAsia="新宋体" w:hAnsi="新宋体" w:cs="新宋体"/>
          <w:b/>
          <w:bCs/>
          <w:color w:val="FF0000"/>
          <w:w w:val="80"/>
          <w:position w:val="5"/>
          <w:sz w:val="76"/>
          <w:szCs w:val="76"/>
        </w:rPr>
      </w:pPr>
      <w:r>
        <w:rPr>
          <w:rFonts w:ascii="新宋体" w:eastAsia="新宋体" w:hAnsi="新宋体" w:cs="新宋体"/>
          <w:b/>
          <w:bCs/>
          <w:noProof/>
          <w:spacing w:val="12"/>
          <w:w w:val="78"/>
          <w:position w:val="5"/>
          <w:sz w:val="76"/>
          <w:szCs w:val="76"/>
        </w:rPr>
        <mc:AlternateContent>
          <mc:Choice Requires="wps">
            <w:drawing>
              <wp:anchor distT="0" distB="0" distL="114300" distR="114300" simplePos="0" relativeHeight="251658240" behindDoc="0" locked="0" layoutInCell="1" allowOverlap="1">
                <wp:simplePos x="0" y="0"/>
                <wp:positionH relativeFrom="column">
                  <wp:posOffset>5419725</wp:posOffset>
                </wp:positionH>
                <wp:positionV relativeFrom="paragraph">
                  <wp:posOffset>513715</wp:posOffset>
                </wp:positionV>
                <wp:extent cx="1028700" cy="971550"/>
                <wp:effectExtent l="0" t="0" r="0" b="0"/>
                <wp:wrapNone/>
                <wp:docPr id="6" name="文本框 4"/>
                <wp:cNvGraphicFramePr/>
                <a:graphic xmlns:a="http://schemas.openxmlformats.org/drawingml/2006/main">
                  <a:graphicData uri="http://schemas.microsoft.com/office/word/2010/wordprocessingShape">
                    <wps:wsp>
                      <wps:cNvSpPr txBox="1"/>
                      <wps:spPr>
                        <a:xfrm>
                          <a:off x="0" y="0"/>
                          <a:ext cx="1028700" cy="971550"/>
                        </a:xfrm>
                        <a:prstGeom prst="rect">
                          <a:avLst/>
                        </a:prstGeom>
                        <a:noFill/>
                        <a:ln>
                          <a:noFill/>
                        </a:ln>
                      </wps:spPr>
                      <wps:txbx>
                        <w:txbxContent>
                          <w:p w:rsidR="00462A61" w:rsidRDefault="00750F8B">
                            <w:pPr>
                              <w:rPr>
                                <w:rFonts w:ascii="新宋体" w:eastAsia="新宋体" w:hAnsi="新宋体" w:cs="新宋体"/>
                                <w:b/>
                                <w:bCs/>
                                <w:sz w:val="76"/>
                                <w:szCs w:val="76"/>
                              </w:rPr>
                            </w:pPr>
                            <w:r>
                              <w:rPr>
                                <w:rFonts w:ascii="新宋体" w:eastAsia="新宋体" w:hAnsi="新宋体" w:cs="新宋体" w:hint="eastAsia"/>
                                <w:b/>
                                <w:bCs/>
                                <w:color w:val="FF0000"/>
                                <w:w w:val="80"/>
                                <w:sz w:val="76"/>
                                <w:szCs w:val="76"/>
                              </w:rPr>
                              <w:t>文件</w:t>
                            </w:r>
                          </w:p>
                        </w:txbxContent>
                      </wps:txbx>
                      <wps:bodyPr upright="1"/>
                    </wps:wsp>
                  </a:graphicData>
                </a:graphic>
              </wp:anchor>
            </w:drawing>
          </mc:Choice>
          <mc:Fallback xmlns:wpsCustomData="http://www.wps.cn/officeDocument/2013/wpsCustomData" xmlns:w15="http://schemas.microsoft.com/office/word/2012/wordml">
            <w:pict>
              <v:shape id="文本框 4" o:spid="_x0000_s1026" o:spt="202" type="#_x0000_t202" style="position:absolute;left:0pt;margin-left:426.75pt;margin-top:40.45pt;height:76.5pt;width:81pt;z-index:251658240;mso-width-relative:page;mso-height-relative:page;" filled="f" stroked="f" coordsize="21600,21600" o:gfxdata="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26XlB9cA&#10;AAALAQAADwAAAAAAAAABACAAAAAiAAAAZHJzL2Rvd25yZXYueG1sUEsBAhQAFAAAAAgAh07iQB0M&#10;bPyuAQAATgMAAA4AAAAAAAAAAQAgAAAAJgEAAGRycy9lMm9Eb2MueG1sUEsFBgAAAAAGAAYAWQEA&#10;AEYFAAAAAA==&#10;">
                <v:fill on="f" focussize="0,0"/>
                <v:stroke on="f"/>
                <v:imagedata o:title=""/>
                <o:lock v:ext="edit" aspectratio="f"/>
                <v:textbox>
                  <w:txbxContent>
                    <w:p>
                      <w:pPr>
                        <w:rPr>
                          <w:rFonts w:ascii="新宋体" w:hAnsi="新宋体" w:eastAsia="新宋体" w:cs="新宋体"/>
                          <w:b/>
                          <w:bCs/>
                          <w:sz w:val="76"/>
                          <w:szCs w:val="76"/>
                        </w:rPr>
                      </w:pPr>
                      <w:r>
                        <w:rPr>
                          <w:rFonts w:hint="eastAsia" w:ascii="新宋体" w:hAnsi="新宋体" w:eastAsia="新宋体" w:cs="新宋体"/>
                          <w:b/>
                          <w:bCs/>
                          <w:color w:val="FF0000"/>
                          <w:w w:val="80"/>
                          <w:sz w:val="76"/>
                          <w:szCs w:val="76"/>
                        </w:rPr>
                        <w:t>文件</w:t>
                      </w:r>
                    </w:p>
                  </w:txbxContent>
                </v:textbox>
              </v:shape>
            </w:pict>
          </mc:Fallback>
        </mc:AlternateContent>
      </w:r>
      <w:r>
        <w:rPr>
          <w:rFonts w:ascii="新宋体" w:eastAsia="新宋体" w:hAnsi="新宋体" w:cs="新宋体" w:hint="eastAsia"/>
          <w:b/>
          <w:bCs/>
          <w:color w:val="FF0000"/>
          <w:spacing w:val="8"/>
          <w:w w:val="78"/>
          <w:position w:val="5"/>
          <w:sz w:val="76"/>
          <w:szCs w:val="76"/>
        </w:rPr>
        <w:t>中国仪器仪表学会分析仪器分会</w:t>
      </w:r>
    </w:p>
    <w:p w:rsidR="00462A61" w:rsidRDefault="00750F8B" w:rsidP="003F2AD3">
      <w:pPr>
        <w:spacing w:beforeLines="150" w:before="468" w:line="560" w:lineRule="exact"/>
        <w:jc w:val="left"/>
        <w:rPr>
          <w:rFonts w:ascii="新宋体" w:eastAsia="新宋体" w:hAnsi="新宋体" w:cs="新宋体"/>
          <w:b/>
          <w:bCs/>
          <w:color w:val="FF0000"/>
          <w:w w:val="70"/>
          <w:position w:val="17"/>
          <w:sz w:val="76"/>
          <w:szCs w:val="76"/>
        </w:rPr>
      </w:pPr>
      <w:r>
        <w:rPr>
          <w:rFonts w:ascii="新宋体" w:eastAsia="新宋体" w:hAnsi="新宋体" w:cs="新宋体" w:hint="eastAsia"/>
          <w:b/>
          <w:bCs/>
          <w:color w:val="FF0000"/>
          <w:w w:val="70"/>
          <w:position w:val="17"/>
          <w:sz w:val="76"/>
          <w:szCs w:val="76"/>
        </w:rPr>
        <w:t>中国仪器仪表行业协会分析仪器分会</w:t>
      </w:r>
    </w:p>
    <w:p w:rsidR="00462A61" w:rsidRDefault="00750F8B" w:rsidP="003F2AD3">
      <w:pPr>
        <w:spacing w:beforeLines="150" w:before="468" w:line="560" w:lineRule="exact"/>
        <w:jc w:val="left"/>
        <w:rPr>
          <w:rFonts w:ascii="新宋体" w:eastAsia="新宋体" w:hAnsi="新宋体" w:cs="新宋体"/>
          <w:b/>
          <w:bCs/>
          <w:color w:val="FF0000"/>
          <w:w w:val="80"/>
          <w:position w:val="17"/>
          <w:sz w:val="90"/>
          <w:szCs w:val="90"/>
        </w:rPr>
      </w:pPr>
      <w:r>
        <w:rPr>
          <w:rFonts w:ascii="新宋体" w:eastAsia="新宋体" w:hAnsi="新宋体" w:cs="新宋体" w:hint="eastAsia"/>
          <w:b/>
          <w:bCs/>
          <w:color w:val="FF0000"/>
          <w:w w:val="80"/>
          <w:position w:val="17"/>
          <w:sz w:val="90"/>
          <w:szCs w:val="90"/>
        </w:rPr>
        <w:t>南京市产品质量监督检验院</w:t>
      </w:r>
    </w:p>
    <w:p w:rsidR="00462A61" w:rsidRDefault="00750F8B" w:rsidP="003F2AD3">
      <w:pPr>
        <w:spacing w:beforeLines="100" w:before="312" w:afterLines="150" w:after="468" w:line="840" w:lineRule="exact"/>
        <w:jc w:val="center"/>
        <w:rPr>
          <w:rFonts w:ascii="华文仿宋" w:eastAsia="华文仿宋" w:hAnsi="华文仿宋" w:cs="华文仿宋"/>
          <w:bCs/>
          <w:sz w:val="28"/>
          <w:szCs w:val="28"/>
        </w:rPr>
      </w:pPr>
      <w:r>
        <w:rPr>
          <w:rFonts w:ascii="仿宋_GB2312" w:eastAsia="仿宋_GB2312" w:hAnsi="黑体" w:cs="宋体"/>
          <w:bCs/>
          <w:noProof/>
          <w:kern w:val="0"/>
          <w:sz w:val="28"/>
          <w:szCs w:val="28"/>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716915</wp:posOffset>
                </wp:positionV>
                <wp:extent cx="6143625" cy="0"/>
                <wp:effectExtent l="0" t="12700" r="9525" b="15875"/>
                <wp:wrapNone/>
                <wp:docPr id="5" name="Line 19"/>
                <wp:cNvGraphicFramePr/>
                <a:graphic xmlns:a="http://schemas.openxmlformats.org/drawingml/2006/main">
                  <a:graphicData uri="http://schemas.microsoft.com/office/word/2010/wordprocessingShape">
                    <wps:wsp>
                      <wps:cNvCnPr/>
                      <wps:spPr>
                        <a:xfrm>
                          <a:off x="0" y="0"/>
                          <a:ext cx="6143625" cy="0"/>
                        </a:xfrm>
                        <a:prstGeom prst="line">
                          <a:avLst/>
                        </a:prstGeom>
                        <a:ln w="25400" cap="flat" cmpd="sng">
                          <a:solidFill>
                            <a:srgbClr val="FF0000"/>
                          </a:solidFill>
                          <a:prstDash val="solid"/>
                          <a:headEnd type="none" w="med" len="med"/>
                          <a:tailEnd type="none" w="med" len="med"/>
                        </a:ln>
                      </wps:spPr>
                      <wps:bodyPr/>
                    </wps:wsp>
                  </a:graphicData>
                </a:graphic>
              </wp:anchor>
            </w:drawing>
          </mc:Choice>
          <mc:Fallback xmlns:wpsCustomData="http://www.wps.cn/officeDocument/2013/wpsCustomData" xmlns:w15="http://schemas.microsoft.com/office/word/2012/wordml">
            <w:pict>
              <v:line id="Line 19" o:spid="_x0000_s1026" o:spt="20" style="position:absolute;left:0pt;margin-left:0pt;margin-top:56.45pt;height:0pt;width:483.75pt;z-index:251657216;mso-width-relative:page;mso-height-relative:page;" filled="f" stroked="t" coordsize="21600,21600" o:gfxdata="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C9IF2LVAAAACAEAAA8AAAAA&#10;AAAAAQAgAAAAIgAAAGRycy9kb3ducmV2LnhtbFBLAQIUABQAAAAIAIdO4kAXmr5F3gEAANsDAAAO&#10;AAAAAAAAAAEAIAAAACQBAABkcnMvZTJvRG9jLnhtbFBLBQYAAAAABgAGAFkBAAB0BQAAAAA=&#10;">
                <v:fill on="f" focussize="0,0"/>
                <v:stroke weight="2pt" color="#FF0000" joinstyle="round"/>
                <v:imagedata o:title=""/>
                <o:lock v:ext="edit" aspectratio="f"/>
              </v:line>
            </w:pict>
          </mc:Fallback>
        </mc:AlternateContent>
      </w:r>
      <w:r>
        <w:rPr>
          <w:rFonts w:ascii="华文仿宋" w:eastAsia="华文仿宋" w:hAnsi="华文仿宋" w:cs="华文仿宋" w:hint="eastAsia"/>
          <w:bCs/>
          <w:sz w:val="28"/>
          <w:szCs w:val="28"/>
        </w:rPr>
        <w:t>仪学分字</w:t>
      </w:r>
      <w:r>
        <w:rPr>
          <w:rFonts w:ascii="华文仿宋" w:eastAsia="华文仿宋" w:hAnsi="华文仿宋" w:cs="华文仿宋" w:hint="eastAsia"/>
          <w:bCs/>
          <w:sz w:val="28"/>
          <w:szCs w:val="28"/>
        </w:rPr>
        <w:t>[ 202</w:t>
      </w:r>
      <w:r>
        <w:rPr>
          <w:rFonts w:ascii="华文仿宋" w:eastAsia="华文仿宋" w:hAnsi="华文仿宋" w:cs="华文仿宋" w:hint="eastAsia"/>
          <w:bCs/>
          <w:sz w:val="28"/>
          <w:szCs w:val="28"/>
        </w:rPr>
        <w:t>1</w:t>
      </w:r>
      <w:r>
        <w:rPr>
          <w:rFonts w:ascii="华文仿宋" w:eastAsia="华文仿宋" w:hAnsi="华文仿宋" w:cs="华文仿宋" w:hint="eastAsia"/>
          <w:bCs/>
          <w:sz w:val="28"/>
          <w:szCs w:val="28"/>
        </w:rPr>
        <w:t xml:space="preserve"> ]</w:t>
      </w:r>
      <w:r>
        <w:rPr>
          <w:rFonts w:ascii="华文仿宋" w:eastAsia="华文仿宋" w:hAnsi="华文仿宋" w:cs="华文仿宋" w:hint="eastAsia"/>
          <w:bCs/>
          <w:sz w:val="28"/>
          <w:szCs w:val="28"/>
        </w:rPr>
        <w:t>第</w:t>
      </w:r>
      <w:r>
        <w:rPr>
          <w:rFonts w:ascii="华文仿宋" w:eastAsia="华文仿宋" w:hAnsi="华文仿宋" w:cs="华文仿宋" w:hint="eastAsia"/>
          <w:bCs/>
          <w:sz w:val="28"/>
          <w:szCs w:val="28"/>
        </w:rPr>
        <w:t>00</w:t>
      </w:r>
      <w:r>
        <w:rPr>
          <w:rFonts w:ascii="华文仿宋" w:eastAsia="华文仿宋" w:hAnsi="华文仿宋" w:cs="华文仿宋" w:hint="eastAsia"/>
          <w:bCs/>
          <w:sz w:val="28"/>
          <w:szCs w:val="28"/>
        </w:rPr>
        <w:t>2</w:t>
      </w:r>
      <w:r>
        <w:rPr>
          <w:rFonts w:ascii="华文仿宋" w:eastAsia="华文仿宋" w:hAnsi="华文仿宋" w:cs="华文仿宋" w:hint="eastAsia"/>
          <w:bCs/>
          <w:sz w:val="28"/>
          <w:szCs w:val="28"/>
        </w:rPr>
        <w:t>号</w:t>
      </w:r>
    </w:p>
    <w:p w:rsidR="00462A61" w:rsidRDefault="00750F8B" w:rsidP="003F2AD3">
      <w:pPr>
        <w:tabs>
          <w:tab w:val="left" w:pos="9072"/>
          <w:tab w:val="left" w:pos="9214"/>
        </w:tabs>
        <w:spacing w:beforeLines="50" w:before="156" w:afterLines="150" w:after="468" w:line="600" w:lineRule="exact"/>
        <w:ind w:rightChars="256" w:right="538" w:firstLineChars="128" w:firstLine="563"/>
        <w:jc w:val="center"/>
        <w:rPr>
          <w:rFonts w:ascii="方正小标宋简体" w:eastAsia="方正小标宋简体" w:hAnsi="黑体" w:cs="宋体"/>
          <w:bCs/>
          <w:kern w:val="0"/>
          <w:sz w:val="44"/>
          <w:szCs w:val="44"/>
        </w:rPr>
      </w:pPr>
      <w:r>
        <w:rPr>
          <w:rFonts w:ascii="方正小标宋简体" w:eastAsia="方正小标宋简体" w:hAnsi="黑体" w:cs="宋体" w:hint="eastAsia"/>
          <w:bCs/>
          <w:kern w:val="0"/>
          <w:sz w:val="44"/>
          <w:szCs w:val="44"/>
        </w:rPr>
        <w:t>“</w:t>
      </w:r>
      <w:r>
        <w:rPr>
          <w:rFonts w:hint="eastAsia"/>
          <w:b/>
          <w:sz w:val="48"/>
          <w:szCs w:val="48"/>
        </w:rPr>
        <w:t>第</w:t>
      </w:r>
      <w:r>
        <w:rPr>
          <w:rFonts w:hint="eastAsia"/>
          <w:b/>
          <w:sz w:val="48"/>
          <w:szCs w:val="48"/>
        </w:rPr>
        <w:t>十</w:t>
      </w:r>
      <w:r>
        <w:rPr>
          <w:rFonts w:hint="eastAsia"/>
          <w:b/>
          <w:sz w:val="48"/>
          <w:szCs w:val="48"/>
        </w:rPr>
        <w:t>届中国食品与农产品安全检测技术与质量控制国际论坛</w:t>
      </w:r>
      <w:proofErr w:type="gramStart"/>
      <w:r>
        <w:rPr>
          <w:rFonts w:ascii="方正小标宋简体" w:eastAsia="方正小标宋简体" w:hAnsi="黑体" w:cs="宋体" w:hint="eastAsia"/>
          <w:bCs/>
          <w:kern w:val="0"/>
          <w:sz w:val="44"/>
          <w:szCs w:val="44"/>
        </w:rPr>
        <w:t>”</w:t>
      </w:r>
      <w:proofErr w:type="gramEnd"/>
      <w:r>
        <w:rPr>
          <w:rFonts w:ascii="方正小标宋简体" w:eastAsia="方正小标宋简体" w:hAnsi="黑体" w:cs="宋体" w:hint="eastAsia"/>
          <w:bCs/>
          <w:kern w:val="0"/>
          <w:sz w:val="44"/>
          <w:szCs w:val="44"/>
        </w:rPr>
        <w:t>邀请函</w:t>
      </w:r>
    </w:p>
    <w:p w:rsidR="00462A61" w:rsidRDefault="00462A61" w:rsidP="003F2AD3">
      <w:pPr>
        <w:tabs>
          <w:tab w:val="left" w:pos="8505"/>
        </w:tabs>
        <w:spacing w:beforeLines="550" w:before="1716" w:line="590" w:lineRule="exact"/>
        <w:ind w:rightChars="660" w:right="1386" w:firstLineChars="354" w:firstLine="1279"/>
        <w:jc w:val="center"/>
        <w:rPr>
          <w:rFonts w:ascii="黑体" w:eastAsia="黑体" w:hAnsi="黑体" w:cs="宋体"/>
          <w:b/>
          <w:bCs/>
          <w:kern w:val="0"/>
          <w:sz w:val="36"/>
          <w:szCs w:val="36"/>
        </w:rPr>
        <w:sectPr w:rsidR="00462A61">
          <w:footerReference w:type="even" r:id="rId10"/>
          <w:footerReference w:type="default" r:id="rId11"/>
          <w:pgSz w:w="11906" w:h="16838"/>
          <w:pgMar w:top="1559" w:right="1077" w:bottom="1440" w:left="1077" w:header="851" w:footer="992" w:gutter="0"/>
          <w:pgNumType w:fmt="numberInDash"/>
          <w:cols w:space="720"/>
          <w:docGrid w:type="lines" w:linePitch="312"/>
        </w:sectPr>
      </w:pPr>
    </w:p>
    <w:p w:rsidR="00462A61" w:rsidRDefault="00750F8B">
      <w:pPr>
        <w:spacing w:line="360" w:lineRule="auto"/>
        <w:rPr>
          <w:rFonts w:ascii="宋体" w:hAnsi="宋体"/>
          <w:sz w:val="24"/>
        </w:rPr>
      </w:pPr>
      <w:r>
        <w:rPr>
          <w:rFonts w:ascii="宋体" w:hAnsi="宋体" w:hint="eastAsia"/>
          <w:sz w:val="24"/>
        </w:rPr>
        <w:lastRenderedPageBreak/>
        <w:t>各有关单位：</w:t>
      </w:r>
    </w:p>
    <w:p w:rsidR="00462A61" w:rsidRDefault="00750F8B">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由</w:t>
      </w:r>
      <w:r>
        <w:rPr>
          <w:rFonts w:asciiTheme="minorEastAsia" w:eastAsiaTheme="minorEastAsia" w:hAnsiTheme="minorEastAsia" w:cs="宋体" w:hint="eastAsia"/>
          <w:sz w:val="24"/>
        </w:rPr>
        <w:t>南京市产品质量监督检验院、</w:t>
      </w:r>
      <w:r>
        <w:rPr>
          <w:rFonts w:asciiTheme="minorEastAsia" w:eastAsiaTheme="minorEastAsia" w:hAnsiTheme="minorEastAsia" w:hint="eastAsia"/>
          <w:sz w:val="24"/>
        </w:rPr>
        <w:t>中国仪器仪表学会分析仪器分会、中国仪器仪表行业协会分析仪器分会联合北京中仪雄鹰国际会展有限公司共同主办的“第</w:t>
      </w:r>
      <w:r>
        <w:rPr>
          <w:rFonts w:asciiTheme="minorEastAsia" w:eastAsiaTheme="minorEastAsia" w:hAnsiTheme="minorEastAsia" w:hint="eastAsia"/>
          <w:sz w:val="24"/>
        </w:rPr>
        <w:t>十</w:t>
      </w:r>
      <w:r>
        <w:rPr>
          <w:rFonts w:asciiTheme="minorEastAsia" w:eastAsiaTheme="minorEastAsia" w:hAnsiTheme="minorEastAsia" w:hint="eastAsia"/>
          <w:sz w:val="24"/>
        </w:rPr>
        <w:t>届中国食品与农产品安全检测技术与质量控制国际论坛”（简称</w:t>
      </w:r>
      <w:r>
        <w:rPr>
          <w:rFonts w:asciiTheme="minorEastAsia" w:eastAsiaTheme="minorEastAsia" w:hAnsiTheme="minorEastAsia" w:hint="eastAsia"/>
          <w:sz w:val="24"/>
        </w:rPr>
        <w:t xml:space="preserve"> CFAS 202</w:t>
      </w:r>
      <w:r>
        <w:rPr>
          <w:rFonts w:asciiTheme="minorEastAsia" w:eastAsiaTheme="minorEastAsia" w:hAnsiTheme="minorEastAsia" w:hint="eastAsia"/>
          <w:sz w:val="24"/>
        </w:rPr>
        <w:t>1</w:t>
      </w:r>
      <w:r>
        <w:rPr>
          <w:rFonts w:asciiTheme="minorEastAsia" w:eastAsiaTheme="minorEastAsia" w:hAnsiTheme="minorEastAsia" w:hint="eastAsia"/>
          <w:sz w:val="24"/>
        </w:rPr>
        <w:t>）</w:t>
      </w:r>
      <w:proofErr w:type="gramStart"/>
      <w:r>
        <w:rPr>
          <w:rFonts w:asciiTheme="minorEastAsia" w:eastAsiaTheme="minorEastAsia" w:hAnsiTheme="minorEastAsia" w:hint="eastAsia"/>
          <w:sz w:val="24"/>
        </w:rPr>
        <w:t>”</w:t>
      </w:r>
      <w:proofErr w:type="gramEnd"/>
      <w:r>
        <w:rPr>
          <w:rFonts w:asciiTheme="minorEastAsia" w:eastAsiaTheme="minorEastAsia" w:hAnsiTheme="minorEastAsia" w:hint="eastAsia"/>
          <w:sz w:val="24"/>
        </w:rPr>
        <w:t>将于</w:t>
      </w:r>
      <w:r>
        <w:rPr>
          <w:rFonts w:asciiTheme="minorEastAsia" w:eastAsiaTheme="minorEastAsia" w:hAnsiTheme="minorEastAsia" w:hint="eastAsia"/>
          <w:sz w:val="24"/>
        </w:rPr>
        <w:t>202</w:t>
      </w:r>
      <w:r>
        <w:rPr>
          <w:rFonts w:asciiTheme="minorEastAsia" w:eastAsiaTheme="minorEastAsia" w:hAnsiTheme="minorEastAsia" w:hint="eastAsia"/>
          <w:sz w:val="24"/>
        </w:rPr>
        <w:t>1</w:t>
      </w:r>
      <w:r>
        <w:rPr>
          <w:rFonts w:asciiTheme="minorEastAsia" w:eastAsiaTheme="minorEastAsia" w:hAnsiTheme="minorEastAsia" w:hint="eastAsia"/>
          <w:sz w:val="24"/>
        </w:rPr>
        <w:t>年</w:t>
      </w:r>
      <w:r>
        <w:rPr>
          <w:rFonts w:asciiTheme="minorEastAsia" w:eastAsiaTheme="minorEastAsia" w:hAnsiTheme="minorEastAsia" w:hint="eastAsia"/>
          <w:sz w:val="24"/>
        </w:rPr>
        <w:t>7</w:t>
      </w:r>
      <w:r>
        <w:rPr>
          <w:rFonts w:asciiTheme="minorEastAsia" w:eastAsiaTheme="minorEastAsia" w:hAnsiTheme="minorEastAsia" w:hint="eastAsia"/>
          <w:sz w:val="24"/>
        </w:rPr>
        <w:t>月</w:t>
      </w:r>
      <w:r>
        <w:rPr>
          <w:rFonts w:asciiTheme="minorEastAsia" w:eastAsiaTheme="minorEastAsia" w:hAnsiTheme="minorEastAsia" w:hint="eastAsia"/>
          <w:sz w:val="24"/>
        </w:rPr>
        <w:t>5</w:t>
      </w:r>
      <w:r>
        <w:rPr>
          <w:rFonts w:asciiTheme="minorEastAsia" w:eastAsiaTheme="minorEastAsia" w:hAnsiTheme="minorEastAsia" w:hint="eastAsia"/>
          <w:sz w:val="24"/>
        </w:rPr>
        <w:t>-</w:t>
      </w:r>
      <w:r>
        <w:rPr>
          <w:rFonts w:asciiTheme="minorEastAsia" w:eastAsiaTheme="minorEastAsia" w:hAnsiTheme="minorEastAsia" w:hint="eastAsia"/>
          <w:sz w:val="24"/>
        </w:rPr>
        <w:t>7</w:t>
      </w:r>
      <w:r>
        <w:rPr>
          <w:rFonts w:asciiTheme="minorEastAsia" w:eastAsiaTheme="minorEastAsia" w:hAnsiTheme="minorEastAsia" w:hint="eastAsia"/>
          <w:sz w:val="24"/>
        </w:rPr>
        <w:t>日在南京</w:t>
      </w:r>
      <w:r>
        <w:rPr>
          <w:rFonts w:asciiTheme="minorEastAsia" w:eastAsiaTheme="minorEastAsia" w:hAnsiTheme="minorEastAsia" w:hint="eastAsia"/>
          <w:sz w:val="24"/>
        </w:rPr>
        <w:t>白金汉</w:t>
      </w:r>
      <w:proofErr w:type="gramStart"/>
      <w:r>
        <w:rPr>
          <w:rFonts w:asciiTheme="minorEastAsia" w:eastAsiaTheme="minorEastAsia" w:hAnsiTheme="minorEastAsia" w:hint="eastAsia"/>
          <w:sz w:val="24"/>
        </w:rPr>
        <w:t>爵</w:t>
      </w:r>
      <w:proofErr w:type="gramEnd"/>
      <w:r>
        <w:rPr>
          <w:rFonts w:asciiTheme="minorEastAsia" w:eastAsiaTheme="minorEastAsia" w:hAnsiTheme="minorEastAsia" w:hint="eastAsia"/>
          <w:sz w:val="24"/>
        </w:rPr>
        <w:t>大酒店</w:t>
      </w:r>
      <w:r>
        <w:rPr>
          <w:rFonts w:asciiTheme="minorEastAsia" w:eastAsiaTheme="minorEastAsia" w:hAnsiTheme="minorEastAsia" w:hint="eastAsia"/>
          <w:sz w:val="24"/>
        </w:rPr>
        <w:t>举办。</w:t>
      </w:r>
      <w:r>
        <w:rPr>
          <w:rFonts w:asciiTheme="minorEastAsia" w:eastAsiaTheme="minorEastAsia" w:hAnsiTheme="minorEastAsia" w:cs="仿宋" w:hint="eastAsia"/>
          <w:sz w:val="24"/>
        </w:rPr>
        <w:t>大会将继承发扬前</w:t>
      </w:r>
      <w:r>
        <w:rPr>
          <w:rFonts w:asciiTheme="minorEastAsia" w:eastAsiaTheme="minorEastAsia" w:hAnsiTheme="minorEastAsia" w:cs="仿宋" w:hint="eastAsia"/>
          <w:sz w:val="24"/>
        </w:rPr>
        <w:t>九</w:t>
      </w:r>
      <w:r>
        <w:rPr>
          <w:rFonts w:asciiTheme="minorEastAsia" w:eastAsiaTheme="minorEastAsia" w:hAnsiTheme="minorEastAsia" w:cs="仿宋" w:hint="eastAsia"/>
          <w:sz w:val="24"/>
        </w:rPr>
        <w:t>届的专业特色和学术风格，围绕“交流、促进、安全、健康、营养”的主题来开展学术交流和展示活动。</w:t>
      </w:r>
    </w:p>
    <w:p w:rsidR="00462A61" w:rsidRDefault="00750F8B">
      <w:pPr>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诚邀食品与农产品生产经营者、监管机构、检测机构、国内外仪器设备生产企业的专家、学者和专业人士莅临本届食品安全与营养分析检测的学术盛会。</w:t>
      </w:r>
    </w:p>
    <w:p w:rsidR="00462A61" w:rsidRDefault="00750F8B">
      <w:pPr>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有关事项详见附件。</w:t>
      </w:r>
    </w:p>
    <w:p w:rsidR="00462A61" w:rsidRDefault="00462A61">
      <w:pPr>
        <w:spacing w:line="360" w:lineRule="auto"/>
        <w:ind w:firstLineChars="200" w:firstLine="480"/>
        <w:jc w:val="left"/>
        <w:rPr>
          <w:rFonts w:asciiTheme="minorEastAsia" w:eastAsiaTheme="minorEastAsia" w:hAnsiTheme="minorEastAsia"/>
          <w:sz w:val="24"/>
        </w:rPr>
      </w:pPr>
    </w:p>
    <w:p w:rsidR="00462A61" w:rsidRDefault="00462A61">
      <w:pPr>
        <w:spacing w:line="360" w:lineRule="auto"/>
        <w:ind w:firstLineChars="200" w:firstLine="480"/>
        <w:jc w:val="left"/>
        <w:rPr>
          <w:rFonts w:asciiTheme="minorEastAsia" w:eastAsiaTheme="minorEastAsia" w:hAnsiTheme="minorEastAsia"/>
          <w:sz w:val="24"/>
        </w:rPr>
      </w:pPr>
    </w:p>
    <w:p w:rsidR="00462A61" w:rsidRDefault="00750F8B">
      <w:pPr>
        <w:spacing w:line="360" w:lineRule="auto"/>
        <w:jc w:val="left"/>
        <w:rPr>
          <w:rFonts w:asciiTheme="minorEastAsia" w:eastAsiaTheme="minorEastAsia" w:hAnsiTheme="minorEastAsia" w:cs="宋体"/>
          <w:sz w:val="24"/>
        </w:rPr>
      </w:pPr>
      <w:r>
        <w:rPr>
          <w:rFonts w:asciiTheme="minorEastAsia" w:eastAsiaTheme="minorEastAsia" w:hAnsiTheme="minorEastAsia" w:cs="宋体" w:hint="eastAsia"/>
          <w:sz w:val="24"/>
        </w:rPr>
        <w:t>附件：</w:t>
      </w:r>
    </w:p>
    <w:p w:rsidR="00462A61" w:rsidRDefault="00750F8B">
      <w:pPr>
        <w:spacing w:line="360" w:lineRule="auto"/>
        <w:jc w:val="left"/>
        <w:rPr>
          <w:rFonts w:asciiTheme="minorEastAsia" w:eastAsiaTheme="minorEastAsia" w:hAnsiTheme="minorEastAsia" w:cs="宋体"/>
          <w:sz w:val="24"/>
        </w:rPr>
      </w:pPr>
      <w:r>
        <w:rPr>
          <w:rFonts w:asciiTheme="minorEastAsia" w:eastAsiaTheme="minorEastAsia" w:hAnsiTheme="minorEastAsia" w:cs="宋体" w:hint="eastAsia"/>
          <w:sz w:val="24"/>
        </w:rPr>
        <w:t xml:space="preserve">1. </w:t>
      </w:r>
      <w:r>
        <w:rPr>
          <w:rFonts w:asciiTheme="minorEastAsia" w:eastAsiaTheme="minorEastAsia" w:hAnsiTheme="minorEastAsia" w:cs="宋体" w:hint="eastAsia"/>
          <w:sz w:val="24"/>
        </w:rPr>
        <w:t>大会组织机构</w:t>
      </w:r>
      <w:r>
        <w:rPr>
          <w:rFonts w:asciiTheme="minorEastAsia" w:eastAsiaTheme="minorEastAsia" w:hAnsiTheme="minorEastAsia" w:cs="宋体" w:hint="eastAsia"/>
          <w:sz w:val="24"/>
        </w:rPr>
        <w:t xml:space="preserve">    </w:t>
      </w:r>
    </w:p>
    <w:p w:rsidR="00462A61" w:rsidRDefault="00750F8B">
      <w:pPr>
        <w:spacing w:line="360" w:lineRule="auto"/>
        <w:jc w:val="left"/>
        <w:rPr>
          <w:rFonts w:asciiTheme="minorEastAsia" w:eastAsiaTheme="minorEastAsia" w:hAnsiTheme="minorEastAsia" w:cs="宋体"/>
          <w:sz w:val="24"/>
        </w:rPr>
      </w:pPr>
      <w:r>
        <w:rPr>
          <w:rFonts w:asciiTheme="minorEastAsia" w:eastAsiaTheme="minorEastAsia" w:hAnsiTheme="minorEastAsia" w:cs="宋体" w:hint="eastAsia"/>
          <w:sz w:val="24"/>
        </w:rPr>
        <w:t xml:space="preserve">2. </w:t>
      </w:r>
      <w:r>
        <w:rPr>
          <w:rFonts w:asciiTheme="minorEastAsia" w:eastAsiaTheme="minorEastAsia" w:hAnsiTheme="minorEastAsia" w:cs="宋体" w:hint="eastAsia"/>
          <w:sz w:val="24"/>
        </w:rPr>
        <w:t>邀请函</w:t>
      </w:r>
    </w:p>
    <w:p w:rsidR="00462A61" w:rsidRDefault="00750F8B">
      <w:pPr>
        <w:spacing w:line="360" w:lineRule="auto"/>
        <w:jc w:val="left"/>
        <w:rPr>
          <w:rFonts w:asciiTheme="minorEastAsia" w:eastAsiaTheme="minorEastAsia" w:hAnsiTheme="minorEastAsia" w:cs="宋体"/>
          <w:sz w:val="24"/>
        </w:rPr>
      </w:pPr>
      <w:r>
        <w:rPr>
          <w:rFonts w:asciiTheme="minorEastAsia" w:eastAsiaTheme="minorEastAsia" w:hAnsiTheme="minorEastAsia" w:cs="宋体" w:hint="eastAsia"/>
          <w:sz w:val="24"/>
        </w:rPr>
        <w:t xml:space="preserve">3. </w:t>
      </w:r>
      <w:r>
        <w:rPr>
          <w:rFonts w:asciiTheme="minorEastAsia" w:eastAsiaTheme="minorEastAsia" w:hAnsiTheme="minorEastAsia" w:cs="宋体" w:hint="eastAsia"/>
          <w:sz w:val="24"/>
        </w:rPr>
        <w:t>参会注册回执表</w:t>
      </w:r>
    </w:p>
    <w:p w:rsidR="00462A61" w:rsidRDefault="00462A61">
      <w:pPr>
        <w:spacing w:line="360" w:lineRule="auto"/>
        <w:jc w:val="left"/>
        <w:rPr>
          <w:rFonts w:ascii="宋体" w:hAnsi="宋体" w:cs="宋体"/>
          <w:sz w:val="24"/>
        </w:rPr>
      </w:pPr>
    </w:p>
    <w:p w:rsidR="00462A61" w:rsidRDefault="00462A61">
      <w:pPr>
        <w:spacing w:line="360" w:lineRule="auto"/>
        <w:jc w:val="left"/>
        <w:rPr>
          <w:rFonts w:ascii="宋体" w:hAnsi="宋体" w:cs="宋体"/>
          <w:sz w:val="24"/>
        </w:rPr>
      </w:pPr>
    </w:p>
    <w:p w:rsidR="00462A61" w:rsidRDefault="00462A61">
      <w:pPr>
        <w:spacing w:line="360" w:lineRule="auto"/>
        <w:jc w:val="left"/>
        <w:rPr>
          <w:rFonts w:ascii="宋体" w:hAnsi="宋体" w:cs="宋体"/>
          <w:sz w:val="24"/>
        </w:rPr>
      </w:pPr>
    </w:p>
    <w:p w:rsidR="00462A61" w:rsidRDefault="00750F8B">
      <w:pPr>
        <w:spacing w:line="360" w:lineRule="auto"/>
        <w:jc w:val="left"/>
        <w:rPr>
          <w:rFonts w:ascii="宋体" w:hAnsi="宋体" w:cs="宋体"/>
          <w:sz w:val="24"/>
        </w:rPr>
      </w:pPr>
      <w:r>
        <w:rPr>
          <w:rFonts w:ascii="宋体" w:hAnsi="宋体" w:cs="宋体"/>
          <w:noProof/>
          <w:sz w:val="24"/>
        </w:rPr>
        <w:drawing>
          <wp:anchor distT="0" distB="0" distL="114300" distR="114300" simplePos="0" relativeHeight="251660288" behindDoc="1" locked="0" layoutInCell="1" allowOverlap="1">
            <wp:simplePos x="0" y="0"/>
            <wp:positionH relativeFrom="column">
              <wp:posOffset>4023360</wp:posOffset>
            </wp:positionH>
            <wp:positionV relativeFrom="paragraph">
              <wp:posOffset>122555</wp:posOffset>
            </wp:positionV>
            <wp:extent cx="1916430" cy="1920240"/>
            <wp:effectExtent l="19050" t="0" r="7620" b="0"/>
            <wp:wrapNone/>
            <wp:docPr id="2" name="图片 1" descr="中国仪器仪表行业协会分析仪器分会.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中国仪器仪表行业协会分析仪器分会.jpg"/>
                    <pic:cNvPicPr>
                      <a:picLocks noChangeAspect="1"/>
                    </pic:cNvPicPr>
                  </pic:nvPicPr>
                  <pic:blipFill>
                    <a:blip r:embed="rId12" cstate="print"/>
                    <a:stretch>
                      <a:fillRect/>
                    </a:stretch>
                  </pic:blipFill>
                  <pic:spPr>
                    <a:xfrm>
                      <a:off x="0" y="0"/>
                      <a:ext cx="1916430" cy="1920240"/>
                    </a:xfrm>
                    <a:prstGeom prst="rect">
                      <a:avLst/>
                    </a:prstGeom>
                  </pic:spPr>
                </pic:pic>
              </a:graphicData>
            </a:graphic>
          </wp:anchor>
        </w:drawing>
      </w:r>
      <w:r>
        <w:rPr>
          <w:rFonts w:ascii="宋体" w:hAnsi="宋体" w:cs="宋体"/>
          <w:noProof/>
          <w:sz w:val="24"/>
        </w:rPr>
        <w:drawing>
          <wp:anchor distT="0" distB="0" distL="114300" distR="114300" simplePos="0" relativeHeight="251659264" behindDoc="1" locked="0" layoutInCell="1" allowOverlap="1">
            <wp:simplePos x="0" y="0"/>
            <wp:positionH relativeFrom="column">
              <wp:posOffset>22860</wp:posOffset>
            </wp:positionH>
            <wp:positionV relativeFrom="paragraph">
              <wp:posOffset>198755</wp:posOffset>
            </wp:positionV>
            <wp:extent cx="1718310" cy="1729740"/>
            <wp:effectExtent l="19050" t="0" r="0" b="0"/>
            <wp:wrapNone/>
            <wp:docPr id="1" name="图片 0" descr="中国仪器仪表学会分析仪器分会.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中国仪器仪表学会分析仪器分会.jpg"/>
                    <pic:cNvPicPr>
                      <a:picLocks noChangeAspect="1"/>
                    </pic:cNvPicPr>
                  </pic:nvPicPr>
                  <pic:blipFill>
                    <a:blip r:embed="rId13"/>
                    <a:stretch>
                      <a:fillRect/>
                    </a:stretch>
                  </pic:blipFill>
                  <pic:spPr>
                    <a:xfrm>
                      <a:off x="0" y="0"/>
                      <a:ext cx="1718310" cy="1729740"/>
                    </a:xfrm>
                    <a:prstGeom prst="rect">
                      <a:avLst/>
                    </a:prstGeom>
                  </pic:spPr>
                </pic:pic>
              </a:graphicData>
            </a:graphic>
          </wp:anchor>
        </w:drawing>
      </w:r>
    </w:p>
    <w:p w:rsidR="00462A61" w:rsidRDefault="00462A61">
      <w:pPr>
        <w:spacing w:line="360" w:lineRule="auto"/>
        <w:jc w:val="left"/>
        <w:rPr>
          <w:rFonts w:ascii="宋体" w:hAnsi="宋体" w:cs="宋体"/>
          <w:sz w:val="24"/>
        </w:rPr>
      </w:pPr>
    </w:p>
    <w:p w:rsidR="00462A61" w:rsidRDefault="00462A61">
      <w:pPr>
        <w:spacing w:line="360" w:lineRule="auto"/>
        <w:jc w:val="left"/>
        <w:rPr>
          <w:rFonts w:ascii="宋体" w:hAnsi="宋体" w:cs="宋体"/>
          <w:sz w:val="24"/>
        </w:rPr>
      </w:pPr>
    </w:p>
    <w:p w:rsidR="00462A61" w:rsidRDefault="00750F8B">
      <w:pPr>
        <w:wordWrap w:val="0"/>
        <w:snapToGrid w:val="0"/>
        <w:ind w:right="-42"/>
        <w:jc w:val="right"/>
        <w:rPr>
          <w:rFonts w:ascii="宋体" w:hAnsi="宋体"/>
          <w:bCs/>
          <w:sz w:val="24"/>
        </w:rPr>
      </w:pPr>
      <w:r>
        <w:rPr>
          <w:rFonts w:ascii="宋体" w:hAnsi="宋体" w:hint="eastAsia"/>
          <w:bCs/>
          <w:sz w:val="24"/>
        </w:rPr>
        <w:t>中国仪器仪表学会分析仪器分会</w:t>
      </w:r>
      <w:r>
        <w:rPr>
          <w:rFonts w:ascii="宋体" w:hAnsi="宋体" w:hint="eastAsia"/>
          <w:bCs/>
          <w:sz w:val="24"/>
        </w:rPr>
        <w:t xml:space="preserve">                   </w:t>
      </w:r>
      <w:r>
        <w:rPr>
          <w:rFonts w:ascii="宋体" w:hAnsi="宋体" w:hint="eastAsia"/>
          <w:bCs/>
          <w:sz w:val="24"/>
        </w:rPr>
        <w:t>中国仪器仪表行业协会分析仪器分会</w:t>
      </w:r>
    </w:p>
    <w:p w:rsidR="00462A61" w:rsidRDefault="00462A61">
      <w:pPr>
        <w:snapToGrid w:val="0"/>
        <w:ind w:right="-42"/>
        <w:jc w:val="right"/>
        <w:rPr>
          <w:rFonts w:ascii="宋体" w:hAnsi="宋体"/>
          <w:bCs/>
          <w:sz w:val="24"/>
        </w:rPr>
      </w:pPr>
    </w:p>
    <w:p w:rsidR="00462A61" w:rsidRDefault="00462A61">
      <w:pPr>
        <w:snapToGrid w:val="0"/>
        <w:ind w:right="-42"/>
        <w:jc w:val="right"/>
        <w:rPr>
          <w:rFonts w:ascii="宋体" w:hAnsi="宋体"/>
          <w:bCs/>
          <w:sz w:val="24"/>
        </w:rPr>
      </w:pPr>
    </w:p>
    <w:p w:rsidR="00462A61" w:rsidRDefault="00462A61">
      <w:pPr>
        <w:snapToGrid w:val="0"/>
        <w:ind w:right="-42"/>
        <w:jc w:val="right"/>
        <w:rPr>
          <w:rFonts w:ascii="宋体" w:hAnsi="宋体"/>
          <w:bCs/>
          <w:sz w:val="24"/>
        </w:rPr>
      </w:pPr>
    </w:p>
    <w:p w:rsidR="00462A61" w:rsidRDefault="00462A61">
      <w:pPr>
        <w:snapToGrid w:val="0"/>
        <w:ind w:right="-42"/>
        <w:jc w:val="right"/>
        <w:rPr>
          <w:rFonts w:ascii="宋体" w:hAnsi="宋体"/>
          <w:bCs/>
          <w:sz w:val="24"/>
        </w:rPr>
      </w:pPr>
    </w:p>
    <w:p w:rsidR="00462A61" w:rsidRDefault="00462A61">
      <w:pPr>
        <w:snapToGrid w:val="0"/>
        <w:ind w:right="-42" w:firstLineChars="200" w:firstLine="480"/>
        <w:jc w:val="right"/>
        <w:rPr>
          <w:rFonts w:ascii="宋体" w:hAnsi="宋体"/>
          <w:bCs/>
          <w:sz w:val="24"/>
        </w:rPr>
      </w:pPr>
    </w:p>
    <w:p w:rsidR="00462A61" w:rsidRDefault="00462A61">
      <w:pPr>
        <w:snapToGrid w:val="0"/>
        <w:ind w:right="-42" w:firstLineChars="200" w:firstLine="480"/>
        <w:jc w:val="right"/>
        <w:rPr>
          <w:rFonts w:ascii="宋体" w:hAnsi="宋体"/>
          <w:bCs/>
          <w:sz w:val="24"/>
        </w:rPr>
      </w:pPr>
    </w:p>
    <w:p w:rsidR="00462A61" w:rsidRDefault="00750F8B">
      <w:pPr>
        <w:snapToGrid w:val="0"/>
        <w:ind w:right="-42" w:firstLineChars="200" w:firstLine="480"/>
        <w:jc w:val="right"/>
        <w:rPr>
          <w:rFonts w:ascii="宋体" w:hAnsi="宋体"/>
          <w:bCs/>
          <w:sz w:val="24"/>
        </w:rPr>
      </w:pPr>
      <w:r>
        <w:rPr>
          <w:rFonts w:ascii="宋体" w:hAnsi="宋体"/>
          <w:bCs/>
          <w:noProof/>
          <w:sz w:val="24"/>
        </w:rPr>
        <w:drawing>
          <wp:anchor distT="0" distB="0" distL="114300" distR="114300" simplePos="0" relativeHeight="251662336" behindDoc="1" locked="0" layoutInCell="1" allowOverlap="1">
            <wp:simplePos x="0" y="0"/>
            <wp:positionH relativeFrom="column">
              <wp:posOffset>4324350</wp:posOffset>
            </wp:positionH>
            <wp:positionV relativeFrom="paragraph">
              <wp:posOffset>125730</wp:posOffset>
            </wp:positionV>
            <wp:extent cx="1722120" cy="1760220"/>
            <wp:effectExtent l="0" t="0" r="0" b="0"/>
            <wp:wrapNone/>
            <wp:docPr id="4" name="图片 3" descr="南京质检院.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南京质检院.png"/>
                    <pic:cNvPicPr>
                      <a:picLocks noChangeAspect="1"/>
                    </pic:cNvPicPr>
                  </pic:nvPicPr>
                  <pic:blipFill>
                    <a:blip r:embed="rId14"/>
                    <a:stretch>
                      <a:fillRect/>
                    </a:stretch>
                  </pic:blipFill>
                  <pic:spPr>
                    <a:xfrm>
                      <a:off x="0" y="0"/>
                      <a:ext cx="1722120" cy="1760220"/>
                    </a:xfrm>
                    <a:prstGeom prst="rect">
                      <a:avLst/>
                    </a:prstGeom>
                  </pic:spPr>
                </pic:pic>
              </a:graphicData>
            </a:graphic>
          </wp:anchor>
        </w:drawing>
      </w:r>
      <w:r>
        <w:rPr>
          <w:rFonts w:ascii="宋体" w:hAnsi="宋体"/>
          <w:bCs/>
          <w:noProof/>
          <w:sz w:val="24"/>
        </w:rPr>
        <w:drawing>
          <wp:anchor distT="0" distB="0" distL="114300" distR="114300" simplePos="0" relativeHeight="251661312" behindDoc="1" locked="0" layoutInCell="1" allowOverlap="1">
            <wp:simplePos x="0" y="0"/>
            <wp:positionH relativeFrom="column">
              <wp:posOffset>26670</wp:posOffset>
            </wp:positionH>
            <wp:positionV relativeFrom="paragraph">
              <wp:posOffset>57150</wp:posOffset>
            </wp:positionV>
            <wp:extent cx="1950720" cy="1798320"/>
            <wp:effectExtent l="0" t="0" r="0" b="0"/>
            <wp:wrapNone/>
            <wp:docPr id="3" name="图片 2" descr="公章-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公章-001.png"/>
                    <pic:cNvPicPr>
                      <a:picLocks noChangeAspect="1"/>
                    </pic:cNvPicPr>
                  </pic:nvPicPr>
                  <pic:blipFill>
                    <a:blip r:embed="rId15" cstate="print"/>
                    <a:stretch>
                      <a:fillRect/>
                    </a:stretch>
                  </pic:blipFill>
                  <pic:spPr>
                    <a:xfrm rot="14370844">
                      <a:off x="0" y="0"/>
                      <a:ext cx="1950720" cy="1798320"/>
                    </a:xfrm>
                    <a:prstGeom prst="rect">
                      <a:avLst/>
                    </a:prstGeom>
                  </pic:spPr>
                </pic:pic>
              </a:graphicData>
            </a:graphic>
          </wp:anchor>
        </w:drawing>
      </w:r>
    </w:p>
    <w:p w:rsidR="00462A61" w:rsidRDefault="00462A61">
      <w:pPr>
        <w:snapToGrid w:val="0"/>
        <w:ind w:right="-42" w:firstLineChars="200" w:firstLine="480"/>
        <w:jc w:val="right"/>
        <w:rPr>
          <w:rFonts w:ascii="宋体" w:hAnsi="宋体"/>
          <w:bCs/>
          <w:sz w:val="24"/>
        </w:rPr>
      </w:pPr>
    </w:p>
    <w:p w:rsidR="00462A61" w:rsidRDefault="00462A61">
      <w:pPr>
        <w:snapToGrid w:val="0"/>
        <w:ind w:right="-42" w:firstLineChars="200" w:firstLine="480"/>
        <w:jc w:val="right"/>
        <w:rPr>
          <w:rFonts w:ascii="宋体" w:hAnsi="宋体"/>
          <w:bCs/>
          <w:sz w:val="24"/>
        </w:rPr>
      </w:pPr>
    </w:p>
    <w:p w:rsidR="00462A61" w:rsidRDefault="00462A61">
      <w:pPr>
        <w:snapToGrid w:val="0"/>
        <w:ind w:right="-42"/>
        <w:jc w:val="right"/>
        <w:rPr>
          <w:rFonts w:ascii="宋体" w:hAnsi="宋体"/>
          <w:bCs/>
          <w:sz w:val="24"/>
        </w:rPr>
      </w:pPr>
    </w:p>
    <w:p w:rsidR="00462A61" w:rsidRDefault="00462A61">
      <w:pPr>
        <w:snapToGrid w:val="0"/>
        <w:ind w:right="-42"/>
        <w:jc w:val="right"/>
        <w:rPr>
          <w:rFonts w:ascii="宋体" w:hAnsi="宋体"/>
          <w:bCs/>
          <w:sz w:val="24"/>
        </w:rPr>
      </w:pPr>
    </w:p>
    <w:p w:rsidR="00462A61" w:rsidRDefault="00750F8B">
      <w:pPr>
        <w:snapToGrid w:val="0"/>
        <w:ind w:right="-42"/>
        <w:jc w:val="left"/>
        <w:rPr>
          <w:rFonts w:ascii="宋体" w:hAnsi="宋体"/>
          <w:bCs/>
          <w:sz w:val="24"/>
        </w:rPr>
      </w:pPr>
      <w:r>
        <w:rPr>
          <w:rFonts w:ascii="宋体" w:hAnsi="宋体" w:hint="eastAsia"/>
          <w:bCs/>
          <w:sz w:val="24"/>
        </w:rPr>
        <w:t>北京中仪雄鹰国际会展有限公司</w:t>
      </w:r>
      <w:r>
        <w:rPr>
          <w:rFonts w:ascii="宋体" w:hAnsi="宋体" w:hint="eastAsia"/>
          <w:bCs/>
          <w:sz w:val="24"/>
        </w:rPr>
        <w:t xml:space="preserve">                           </w:t>
      </w:r>
      <w:r>
        <w:rPr>
          <w:rFonts w:ascii="宋体" w:hAnsi="宋体" w:hint="eastAsia"/>
          <w:bCs/>
          <w:sz w:val="24"/>
        </w:rPr>
        <w:t>南京市产品质量监督检验院</w:t>
      </w:r>
    </w:p>
    <w:p w:rsidR="00462A61" w:rsidRDefault="00462A61">
      <w:pPr>
        <w:snapToGrid w:val="0"/>
        <w:ind w:right="-42"/>
        <w:jc w:val="right"/>
        <w:rPr>
          <w:rFonts w:ascii="宋体" w:hAnsi="宋体"/>
          <w:bCs/>
          <w:sz w:val="24"/>
        </w:rPr>
      </w:pPr>
    </w:p>
    <w:p w:rsidR="00462A61" w:rsidRDefault="00462A61">
      <w:pPr>
        <w:snapToGrid w:val="0"/>
        <w:ind w:right="-42" w:firstLineChars="200" w:firstLine="480"/>
        <w:jc w:val="right"/>
        <w:rPr>
          <w:rFonts w:ascii="宋体" w:hAnsi="宋体"/>
          <w:bCs/>
          <w:sz w:val="24"/>
        </w:rPr>
      </w:pPr>
    </w:p>
    <w:p w:rsidR="00462A61" w:rsidRDefault="00750F8B">
      <w:pPr>
        <w:snapToGrid w:val="0"/>
        <w:ind w:right="-42" w:firstLineChars="200" w:firstLine="480"/>
        <w:jc w:val="right"/>
        <w:rPr>
          <w:rFonts w:ascii="宋体" w:hAnsi="宋体"/>
          <w:bCs/>
          <w:sz w:val="24"/>
        </w:rPr>
      </w:pPr>
      <w:r>
        <w:rPr>
          <w:rFonts w:ascii="宋体" w:hAnsi="宋体" w:hint="eastAsia"/>
          <w:bCs/>
          <w:sz w:val="24"/>
        </w:rPr>
        <w:t>二〇二</w:t>
      </w:r>
      <w:r>
        <w:rPr>
          <w:rFonts w:ascii="宋体" w:hAnsi="宋体" w:hint="eastAsia"/>
          <w:bCs/>
          <w:sz w:val="24"/>
        </w:rPr>
        <w:t>一</w:t>
      </w:r>
      <w:r>
        <w:rPr>
          <w:rFonts w:ascii="宋体" w:hAnsi="宋体" w:hint="eastAsia"/>
          <w:bCs/>
          <w:sz w:val="24"/>
        </w:rPr>
        <w:t>年</w:t>
      </w:r>
      <w:r>
        <w:rPr>
          <w:rFonts w:ascii="宋体" w:hAnsi="宋体" w:hint="eastAsia"/>
          <w:bCs/>
          <w:sz w:val="24"/>
        </w:rPr>
        <w:t>一</w:t>
      </w:r>
      <w:r>
        <w:rPr>
          <w:rFonts w:ascii="宋体" w:hAnsi="宋体" w:hint="eastAsia"/>
          <w:bCs/>
          <w:sz w:val="24"/>
        </w:rPr>
        <w:t>月二十</w:t>
      </w:r>
      <w:r>
        <w:rPr>
          <w:rFonts w:ascii="宋体" w:hAnsi="宋体" w:hint="eastAsia"/>
          <w:bCs/>
          <w:sz w:val="24"/>
        </w:rPr>
        <w:t>七</w:t>
      </w:r>
      <w:r>
        <w:rPr>
          <w:rFonts w:ascii="宋体" w:hAnsi="宋体" w:hint="eastAsia"/>
          <w:bCs/>
          <w:sz w:val="24"/>
        </w:rPr>
        <w:t>日</w:t>
      </w:r>
    </w:p>
    <w:p w:rsidR="00462A61" w:rsidRDefault="00462A61">
      <w:pPr>
        <w:snapToGrid w:val="0"/>
        <w:ind w:right="-42" w:firstLineChars="200" w:firstLine="480"/>
        <w:jc w:val="right"/>
        <w:rPr>
          <w:rFonts w:ascii="宋体" w:hAnsi="宋体"/>
          <w:bCs/>
          <w:sz w:val="24"/>
        </w:rPr>
      </w:pPr>
    </w:p>
    <w:p w:rsidR="00462A61" w:rsidRDefault="00462A61">
      <w:pPr>
        <w:spacing w:line="360" w:lineRule="auto"/>
        <w:jc w:val="left"/>
        <w:rPr>
          <w:rFonts w:ascii="宋体" w:hAnsi="宋体" w:cs="宋体"/>
          <w:b/>
          <w:sz w:val="24"/>
        </w:rPr>
      </w:pPr>
    </w:p>
    <w:p w:rsidR="00462A61" w:rsidRDefault="00462A61">
      <w:pPr>
        <w:spacing w:line="360" w:lineRule="auto"/>
        <w:jc w:val="left"/>
        <w:rPr>
          <w:rFonts w:ascii="宋体" w:hAnsi="宋体" w:cs="宋体"/>
          <w:b/>
          <w:sz w:val="24"/>
        </w:rPr>
      </w:pPr>
    </w:p>
    <w:p w:rsidR="00462A61" w:rsidRDefault="00462A61">
      <w:pPr>
        <w:spacing w:line="360" w:lineRule="auto"/>
        <w:jc w:val="left"/>
        <w:rPr>
          <w:rFonts w:ascii="宋体" w:hAnsi="宋体" w:cs="宋体"/>
          <w:b/>
          <w:sz w:val="24"/>
        </w:rPr>
      </w:pPr>
    </w:p>
    <w:p w:rsidR="00462A61" w:rsidRDefault="00462A61">
      <w:pPr>
        <w:spacing w:line="360" w:lineRule="auto"/>
        <w:jc w:val="left"/>
        <w:rPr>
          <w:rFonts w:ascii="宋体" w:hAnsi="宋体" w:cs="宋体"/>
          <w:b/>
          <w:sz w:val="24"/>
        </w:rPr>
      </w:pPr>
    </w:p>
    <w:p w:rsidR="00462A61" w:rsidRDefault="00462A61">
      <w:pPr>
        <w:spacing w:line="360" w:lineRule="auto"/>
        <w:jc w:val="left"/>
        <w:rPr>
          <w:rFonts w:ascii="宋体" w:hAnsi="宋体" w:cs="宋体"/>
          <w:b/>
          <w:sz w:val="24"/>
        </w:rPr>
      </w:pPr>
    </w:p>
    <w:p w:rsidR="00462A61" w:rsidRDefault="00462A61">
      <w:pPr>
        <w:spacing w:line="360" w:lineRule="auto"/>
        <w:jc w:val="left"/>
        <w:rPr>
          <w:rFonts w:ascii="宋体" w:hAnsi="宋体" w:cs="宋体"/>
          <w:b/>
          <w:sz w:val="24"/>
        </w:rPr>
      </w:pPr>
    </w:p>
    <w:p w:rsidR="00462A61" w:rsidRDefault="00462A61">
      <w:pPr>
        <w:spacing w:line="360" w:lineRule="auto"/>
        <w:jc w:val="left"/>
        <w:rPr>
          <w:rFonts w:ascii="宋体" w:hAnsi="宋体" w:cs="宋体"/>
          <w:b/>
          <w:sz w:val="24"/>
        </w:rPr>
      </w:pPr>
    </w:p>
    <w:p w:rsidR="00462A61" w:rsidRDefault="00462A61">
      <w:pPr>
        <w:spacing w:line="360" w:lineRule="auto"/>
        <w:jc w:val="left"/>
        <w:rPr>
          <w:rFonts w:ascii="宋体" w:hAnsi="宋体" w:cs="宋体"/>
          <w:b/>
          <w:sz w:val="24"/>
        </w:rPr>
      </w:pPr>
    </w:p>
    <w:p w:rsidR="00462A61" w:rsidRDefault="00462A61">
      <w:pPr>
        <w:spacing w:line="360" w:lineRule="auto"/>
        <w:jc w:val="left"/>
        <w:rPr>
          <w:rFonts w:ascii="宋体" w:hAnsi="宋体" w:cs="宋体"/>
          <w:b/>
          <w:sz w:val="24"/>
        </w:rPr>
      </w:pPr>
    </w:p>
    <w:p w:rsidR="00462A61" w:rsidRDefault="00462A61">
      <w:pPr>
        <w:spacing w:line="360" w:lineRule="auto"/>
        <w:jc w:val="left"/>
        <w:rPr>
          <w:rFonts w:ascii="宋体" w:hAnsi="宋体" w:cs="宋体"/>
          <w:b/>
          <w:sz w:val="24"/>
        </w:rPr>
      </w:pPr>
    </w:p>
    <w:p w:rsidR="00462A61" w:rsidRDefault="00462A61">
      <w:pPr>
        <w:spacing w:line="360" w:lineRule="auto"/>
        <w:jc w:val="left"/>
        <w:rPr>
          <w:rFonts w:ascii="宋体" w:hAnsi="宋体" w:cs="宋体"/>
          <w:b/>
          <w:sz w:val="24"/>
        </w:rPr>
      </w:pPr>
    </w:p>
    <w:p w:rsidR="00462A61" w:rsidRDefault="00462A61">
      <w:pPr>
        <w:spacing w:line="360" w:lineRule="auto"/>
        <w:jc w:val="left"/>
        <w:rPr>
          <w:rFonts w:ascii="宋体" w:hAnsi="宋体" w:cs="宋体"/>
          <w:b/>
          <w:sz w:val="24"/>
        </w:rPr>
      </w:pPr>
    </w:p>
    <w:p w:rsidR="00462A61" w:rsidRDefault="00462A61">
      <w:pPr>
        <w:spacing w:line="360" w:lineRule="auto"/>
        <w:jc w:val="left"/>
        <w:rPr>
          <w:rFonts w:ascii="宋体" w:hAnsi="宋体" w:cs="宋体"/>
          <w:b/>
          <w:sz w:val="24"/>
        </w:rPr>
      </w:pPr>
    </w:p>
    <w:p w:rsidR="00462A61" w:rsidRDefault="00750F8B">
      <w:pPr>
        <w:spacing w:line="360" w:lineRule="auto"/>
        <w:jc w:val="left"/>
        <w:rPr>
          <w:rFonts w:ascii="宋体" w:hAnsi="宋体" w:cs="宋体"/>
          <w:b/>
          <w:sz w:val="24"/>
        </w:rPr>
      </w:pPr>
      <w:r>
        <w:rPr>
          <w:rFonts w:ascii="宋体" w:hAnsi="宋体" w:cs="宋体" w:hint="eastAsia"/>
          <w:b/>
          <w:sz w:val="24"/>
        </w:rPr>
        <w:lastRenderedPageBreak/>
        <w:t>附件一：</w:t>
      </w:r>
    </w:p>
    <w:p w:rsidR="00462A61" w:rsidRDefault="00750F8B">
      <w:pPr>
        <w:spacing w:line="360" w:lineRule="auto"/>
        <w:jc w:val="center"/>
        <w:rPr>
          <w:rFonts w:ascii="宋体" w:hAnsi="宋体"/>
          <w:b/>
          <w:bCs/>
          <w:sz w:val="28"/>
          <w:szCs w:val="28"/>
        </w:rPr>
      </w:pPr>
      <w:r>
        <w:rPr>
          <w:rFonts w:ascii="宋体" w:hAnsi="宋体" w:hint="eastAsia"/>
          <w:b/>
          <w:sz w:val="28"/>
          <w:szCs w:val="28"/>
        </w:rPr>
        <w:t>大会组织机构</w:t>
      </w:r>
    </w:p>
    <w:p w:rsidR="00462A61" w:rsidRDefault="00750F8B">
      <w:pPr>
        <w:spacing w:line="360" w:lineRule="auto"/>
        <w:jc w:val="center"/>
        <w:rPr>
          <w:rFonts w:ascii="宋体" w:hAnsi="宋体"/>
          <w:b/>
          <w:bCs/>
          <w:sz w:val="24"/>
        </w:rPr>
      </w:pPr>
      <w:r>
        <w:rPr>
          <w:rFonts w:ascii="宋体" w:hAnsi="宋体" w:hint="eastAsia"/>
          <w:b/>
          <w:bCs/>
          <w:sz w:val="24"/>
        </w:rPr>
        <w:t>(</w:t>
      </w:r>
      <w:r>
        <w:rPr>
          <w:rFonts w:ascii="宋体" w:hAnsi="宋体" w:hint="eastAsia"/>
          <w:b/>
          <w:bCs/>
          <w:sz w:val="24"/>
        </w:rPr>
        <w:t>按姓氏字母排序</w:t>
      </w:r>
      <w:r>
        <w:rPr>
          <w:rFonts w:ascii="宋体" w:hAnsi="宋体" w:hint="eastAsia"/>
          <w:b/>
          <w:bCs/>
          <w:sz w:val="24"/>
        </w:rPr>
        <w:t>)</w:t>
      </w:r>
    </w:p>
    <w:p w:rsidR="00462A61" w:rsidRDefault="00462A61">
      <w:pPr>
        <w:spacing w:line="360" w:lineRule="auto"/>
        <w:rPr>
          <w:rFonts w:ascii="宋体" w:hAnsi="宋体" w:cs="仿宋"/>
          <w:sz w:val="24"/>
        </w:rPr>
        <w:sectPr w:rsidR="00462A61">
          <w:type w:val="continuous"/>
          <w:pgSz w:w="11906" w:h="16838"/>
          <w:pgMar w:top="1559" w:right="1274" w:bottom="1440" w:left="1134" w:header="851" w:footer="992" w:gutter="0"/>
          <w:pgNumType w:fmt="numberInDash"/>
          <w:cols w:space="720"/>
          <w:docGrid w:type="lines" w:linePitch="312"/>
        </w:sectPr>
      </w:pPr>
    </w:p>
    <w:p w:rsidR="00462A61" w:rsidRDefault="00750F8B">
      <w:pPr>
        <w:spacing w:line="360" w:lineRule="auto"/>
        <w:jc w:val="left"/>
        <w:rPr>
          <w:rFonts w:asciiTheme="minorEastAsia" w:eastAsiaTheme="minorEastAsia" w:hAnsiTheme="minorEastAsia"/>
          <w:b/>
          <w:sz w:val="24"/>
        </w:rPr>
      </w:pPr>
      <w:r>
        <w:rPr>
          <w:rFonts w:asciiTheme="minorEastAsia" w:eastAsiaTheme="minorEastAsia" w:hAnsiTheme="minorEastAsia" w:hint="eastAsia"/>
          <w:b/>
          <w:sz w:val="24"/>
        </w:rPr>
        <w:lastRenderedPageBreak/>
        <w:t>一、大会主席：</w:t>
      </w:r>
      <w:r>
        <w:rPr>
          <w:rFonts w:asciiTheme="minorEastAsia" w:eastAsiaTheme="minorEastAsia" w:hAnsiTheme="minorEastAsia" w:hint="eastAsia"/>
          <w:sz w:val="24"/>
        </w:rPr>
        <w:t>陈洪渊院士</w:t>
      </w:r>
    </w:p>
    <w:p w:rsidR="00462A61" w:rsidRDefault="00750F8B">
      <w:pPr>
        <w:spacing w:line="360" w:lineRule="auto"/>
        <w:jc w:val="left"/>
        <w:rPr>
          <w:rFonts w:asciiTheme="minorEastAsia" w:eastAsiaTheme="minorEastAsia" w:hAnsiTheme="minorEastAsia"/>
          <w:b/>
          <w:sz w:val="24"/>
        </w:rPr>
      </w:pPr>
      <w:r>
        <w:rPr>
          <w:rFonts w:asciiTheme="minorEastAsia" w:eastAsiaTheme="minorEastAsia" w:hAnsiTheme="minorEastAsia" w:hint="eastAsia"/>
          <w:b/>
          <w:sz w:val="24"/>
        </w:rPr>
        <w:t>二、顾问：</w:t>
      </w:r>
    </w:p>
    <w:p w:rsidR="00462A61" w:rsidRDefault="00750F8B">
      <w:pPr>
        <w:spacing w:line="360" w:lineRule="auto"/>
        <w:jc w:val="left"/>
        <w:rPr>
          <w:rFonts w:asciiTheme="minorEastAsia" w:eastAsiaTheme="minorEastAsia" w:hAnsiTheme="minorEastAsia"/>
          <w:i/>
          <w:sz w:val="24"/>
        </w:rPr>
      </w:pPr>
      <w:r>
        <w:rPr>
          <w:rFonts w:asciiTheme="minorEastAsia" w:eastAsiaTheme="minorEastAsia" w:hAnsiTheme="minorEastAsia" w:hint="eastAsia"/>
          <w:sz w:val="24"/>
        </w:rPr>
        <w:t>江桂斌院士、金国藩院士、庞国芳院士、张玉奎院士、庄松林院士、田中群院士、闫成德原局长、李培武院士</w:t>
      </w:r>
    </w:p>
    <w:p w:rsidR="00462A61" w:rsidRDefault="00750F8B">
      <w:pPr>
        <w:spacing w:line="360" w:lineRule="auto"/>
        <w:jc w:val="left"/>
        <w:rPr>
          <w:rFonts w:asciiTheme="minorEastAsia" w:eastAsiaTheme="minorEastAsia" w:hAnsiTheme="minorEastAsia"/>
          <w:b/>
          <w:sz w:val="24"/>
        </w:rPr>
      </w:pPr>
      <w:r>
        <w:rPr>
          <w:rFonts w:asciiTheme="minorEastAsia" w:eastAsiaTheme="minorEastAsia" w:hAnsiTheme="minorEastAsia" w:hint="eastAsia"/>
          <w:b/>
          <w:sz w:val="24"/>
        </w:rPr>
        <w:t>三、学术委员会</w:t>
      </w:r>
    </w:p>
    <w:p w:rsidR="00462A61" w:rsidRDefault="00750F8B">
      <w:pPr>
        <w:spacing w:line="360" w:lineRule="auto"/>
        <w:jc w:val="left"/>
        <w:rPr>
          <w:rFonts w:asciiTheme="minorEastAsia" w:eastAsiaTheme="minorEastAsia" w:hAnsiTheme="minorEastAsia"/>
          <w:b/>
          <w:sz w:val="24"/>
        </w:rPr>
      </w:pPr>
      <w:r>
        <w:rPr>
          <w:rFonts w:asciiTheme="minorEastAsia" w:eastAsiaTheme="minorEastAsia" w:hAnsiTheme="minorEastAsia" w:hint="eastAsia"/>
          <w:b/>
          <w:sz w:val="24"/>
        </w:rPr>
        <w:t>主</w:t>
      </w:r>
      <w:r>
        <w:rPr>
          <w:rFonts w:asciiTheme="minorEastAsia" w:eastAsiaTheme="minorEastAsia" w:hAnsiTheme="minorEastAsia" w:hint="eastAsia"/>
          <w:b/>
          <w:sz w:val="24"/>
        </w:rPr>
        <w:t xml:space="preserve">  </w:t>
      </w:r>
      <w:r>
        <w:rPr>
          <w:rFonts w:asciiTheme="minorEastAsia" w:eastAsiaTheme="minorEastAsia" w:hAnsiTheme="minorEastAsia" w:hint="eastAsia"/>
          <w:b/>
          <w:sz w:val="24"/>
        </w:rPr>
        <w:t>席：</w:t>
      </w:r>
      <w:r>
        <w:rPr>
          <w:rFonts w:asciiTheme="minorEastAsia" w:eastAsiaTheme="minorEastAsia" w:hAnsiTheme="minorEastAsia" w:hint="eastAsia"/>
          <w:bCs/>
          <w:sz w:val="24"/>
        </w:rPr>
        <w:t>方</w:t>
      </w:r>
      <w:r>
        <w:rPr>
          <w:rFonts w:asciiTheme="minorEastAsia" w:eastAsiaTheme="minorEastAsia" w:hAnsiTheme="minorEastAsia" w:hint="eastAsia"/>
          <w:bCs/>
          <w:sz w:val="24"/>
        </w:rPr>
        <w:t xml:space="preserve">  </w:t>
      </w:r>
      <w:r>
        <w:rPr>
          <w:rFonts w:asciiTheme="minorEastAsia" w:eastAsiaTheme="minorEastAsia" w:hAnsiTheme="minorEastAsia" w:hint="eastAsia"/>
          <w:bCs/>
          <w:sz w:val="24"/>
        </w:rPr>
        <w:t>向</w:t>
      </w:r>
    </w:p>
    <w:p w:rsidR="00462A61" w:rsidRDefault="00750F8B">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副主席：</w:t>
      </w:r>
      <w:r>
        <w:rPr>
          <w:rFonts w:asciiTheme="minorEastAsia" w:eastAsiaTheme="minorEastAsia" w:hAnsiTheme="minorEastAsia" w:hint="eastAsia"/>
          <w:sz w:val="24"/>
        </w:rPr>
        <w:t>王</w:t>
      </w:r>
      <w:r>
        <w:rPr>
          <w:rFonts w:asciiTheme="minorEastAsia" w:eastAsiaTheme="minorEastAsia" w:hAnsiTheme="minorEastAsia" w:hint="eastAsia"/>
          <w:sz w:val="24"/>
        </w:rPr>
        <w:t xml:space="preserve">  </w:t>
      </w:r>
      <w:r>
        <w:rPr>
          <w:rFonts w:asciiTheme="minorEastAsia" w:eastAsiaTheme="minorEastAsia" w:hAnsiTheme="minorEastAsia" w:hint="eastAsia"/>
          <w:sz w:val="24"/>
        </w:rPr>
        <w:t>静</w:t>
      </w:r>
      <w:r>
        <w:rPr>
          <w:rFonts w:asciiTheme="minorEastAsia" w:eastAsiaTheme="minorEastAsia" w:hAnsiTheme="minorEastAsia" w:hint="eastAsia"/>
          <w:sz w:val="24"/>
        </w:rPr>
        <w:t xml:space="preserve">  </w:t>
      </w:r>
      <w:proofErr w:type="gramStart"/>
      <w:r>
        <w:rPr>
          <w:rFonts w:asciiTheme="minorEastAsia" w:eastAsiaTheme="minorEastAsia" w:hAnsiTheme="minorEastAsia" w:hint="eastAsia"/>
          <w:sz w:val="24"/>
        </w:rPr>
        <w:t>周骏贵</w:t>
      </w:r>
      <w:proofErr w:type="gramEnd"/>
    </w:p>
    <w:p w:rsidR="00462A61" w:rsidRDefault="00750F8B">
      <w:pPr>
        <w:spacing w:line="360" w:lineRule="auto"/>
        <w:rPr>
          <w:rFonts w:asciiTheme="minorEastAsia" w:eastAsiaTheme="minorEastAsia" w:hAnsiTheme="minorEastAsia" w:cs="宋体"/>
          <w:b/>
          <w:sz w:val="24"/>
        </w:rPr>
      </w:pPr>
      <w:r>
        <w:rPr>
          <w:rFonts w:asciiTheme="minorEastAsia" w:eastAsiaTheme="minorEastAsia" w:hAnsiTheme="minorEastAsia" w:cs="宋体" w:hint="eastAsia"/>
          <w:b/>
          <w:sz w:val="24"/>
        </w:rPr>
        <w:t>委</w:t>
      </w:r>
      <w:r>
        <w:rPr>
          <w:rFonts w:asciiTheme="minorEastAsia" w:eastAsiaTheme="minorEastAsia" w:hAnsiTheme="minorEastAsia" w:cs="宋体" w:hint="eastAsia"/>
          <w:b/>
          <w:sz w:val="24"/>
        </w:rPr>
        <w:t xml:space="preserve">  </w:t>
      </w:r>
      <w:r>
        <w:rPr>
          <w:rFonts w:asciiTheme="minorEastAsia" w:eastAsiaTheme="minorEastAsia" w:hAnsiTheme="minorEastAsia" w:cs="宋体" w:hint="eastAsia"/>
          <w:b/>
          <w:sz w:val="24"/>
        </w:rPr>
        <w:t>员：</w:t>
      </w:r>
    </w:p>
    <w:p w:rsidR="00462A61" w:rsidRDefault="00750F8B">
      <w:pPr>
        <w:spacing w:line="360" w:lineRule="auto"/>
        <w:jc w:val="left"/>
        <w:rPr>
          <w:rFonts w:asciiTheme="minorEastAsia" w:eastAsiaTheme="minorEastAsia" w:hAnsiTheme="minorEastAsia" w:cs="宋体"/>
          <w:sz w:val="24"/>
        </w:rPr>
      </w:pPr>
      <w:r>
        <w:rPr>
          <w:rFonts w:asciiTheme="minorEastAsia" w:eastAsiaTheme="minorEastAsia" w:hAnsiTheme="minorEastAsia" w:cs="宋体" w:hint="eastAsia"/>
          <w:sz w:val="24"/>
        </w:rPr>
        <w:t>曹成喜</w:t>
      </w:r>
      <w:r>
        <w:rPr>
          <w:rFonts w:asciiTheme="minorEastAsia" w:eastAsiaTheme="minorEastAsia" w:hAnsiTheme="minorEastAsia" w:cs="宋体" w:hint="eastAsia"/>
          <w:sz w:val="24"/>
        </w:rPr>
        <w:t xml:space="preserve">  </w:t>
      </w:r>
      <w:r>
        <w:rPr>
          <w:rFonts w:asciiTheme="minorEastAsia" w:eastAsiaTheme="minorEastAsia" w:hAnsiTheme="minorEastAsia" w:cs="宋体" w:hint="eastAsia"/>
          <w:sz w:val="24"/>
        </w:rPr>
        <w:t>曾</w:t>
      </w:r>
      <w:r>
        <w:rPr>
          <w:rFonts w:asciiTheme="minorEastAsia" w:eastAsiaTheme="minorEastAsia" w:hAnsiTheme="minorEastAsia" w:cs="宋体" w:hint="eastAsia"/>
          <w:sz w:val="24"/>
        </w:rPr>
        <w:t xml:space="preserve">  </w:t>
      </w:r>
      <w:r>
        <w:rPr>
          <w:rFonts w:asciiTheme="minorEastAsia" w:eastAsiaTheme="minorEastAsia" w:hAnsiTheme="minorEastAsia" w:cs="宋体" w:hint="eastAsia"/>
          <w:sz w:val="24"/>
        </w:rPr>
        <w:t>静</w:t>
      </w:r>
      <w:r>
        <w:rPr>
          <w:rFonts w:asciiTheme="minorEastAsia" w:eastAsiaTheme="minorEastAsia" w:hAnsiTheme="minorEastAsia" w:cs="宋体" w:hint="eastAsia"/>
          <w:sz w:val="24"/>
        </w:rPr>
        <w:t xml:space="preserve">  </w:t>
      </w:r>
      <w:r>
        <w:rPr>
          <w:rFonts w:asciiTheme="minorEastAsia" w:eastAsiaTheme="minorEastAsia" w:hAnsiTheme="minorEastAsia" w:cs="宋体" w:hint="eastAsia"/>
          <w:sz w:val="24"/>
        </w:rPr>
        <w:t>曾令文</w:t>
      </w:r>
      <w:r>
        <w:rPr>
          <w:rFonts w:asciiTheme="minorEastAsia" w:eastAsiaTheme="minorEastAsia" w:hAnsiTheme="minorEastAsia" w:cs="宋体" w:hint="eastAsia"/>
          <w:sz w:val="24"/>
        </w:rPr>
        <w:t xml:space="preserve"> </w:t>
      </w:r>
      <w:r>
        <w:rPr>
          <w:rFonts w:asciiTheme="minorEastAsia" w:eastAsiaTheme="minorEastAsia" w:hAnsiTheme="minorEastAsia" w:cs="宋体" w:hint="eastAsia"/>
          <w:sz w:val="24"/>
        </w:rPr>
        <w:t xml:space="preserve"> </w:t>
      </w:r>
      <w:r>
        <w:rPr>
          <w:rFonts w:asciiTheme="minorEastAsia" w:eastAsiaTheme="minorEastAsia" w:hAnsiTheme="minorEastAsia" w:cs="宋体" w:hint="eastAsia"/>
          <w:sz w:val="24"/>
        </w:rPr>
        <w:t>陈</w:t>
      </w:r>
      <w:r>
        <w:rPr>
          <w:rFonts w:asciiTheme="minorEastAsia" w:eastAsiaTheme="minorEastAsia" w:hAnsiTheme="minorEastAsia" w:cs="宋体" w:hint="eastAsia"/>
          <w:sz w:val="24"/>
        </w:rPr>
        <w:t xml:space="preserve">  </w:t>
      </w:r>
      <w:r>
        <w:rPr>
          <w:rFonts w:asciiTheme="minorEastAsia" w:eastAsiaTheme="minorEastAsia" w:hAnsiTheme="minorEastAsia" w:cs="宋体" w:hint="eastAsia"/>
          <w:sz w:val="24"/>
        </w:rPr>
        <w:t>义</w:t>
      </w:r>
      <w:r>
        <w:rPr>
          <w:rFonts w:asciiTheme="minorEastAsia" w:eastAsiaTheme="minorEastAsia" w:hAnsiTheme="minorEastAsia" w:cs="宋体" w:hint="eastAsia"/>
          <w:sz w:val="24"/>
        </w:rPr>
        <w:t xml:space="preserve">  </w:t>
      </w:r>
      <w:r>
        <w:rPr>
          <w:rFonts w:asciiTheme="minorEastAsia" w:eastAsiaTheme="minorEastAsia" w:hAnsiTheme="minorEastAsia" w:cs="宋体" w:hint="eastAsia"/>
          <w:sz w:val="24"/>
        </w:rPr>
        <w:t>陈爱亮</w:t>
      </w:r>
      <w:r>
        <w:rPr>
          <w:rFonts w:asciiTheme="minorEastAsia" w:eastAsiaTheme="minorEastAsia" w:hAnsiTheme="minorEastAsia" w:cs="宋体" w:hint="eastAsia"/>
          <w:sz w:val="24"/>
        </w:rPr>
        <w:t xml:space="preserve">  </w:t>
      </w:r>
      <w:r>
        <w:rPr>
          <w:rFonts w:asciiTheme="minorEastAsia" w:eastAsiaTheme="minorEastAsia" w:hAnsiTheme="minorEastAsia" w:cs="宋体" w:hint="eastAsia"/>
          <w:sz w:val="24"/>
        </w:rPr>
        <w:t>陈</w:t>
      </w:r>
      <w:r>
        <w:rPr>
          <w:rFonts w:asciiTheme="minorEastAsia" w:eastAsiaTheme="minorEastAsia" w:hAnsiTheme="minorEastAsia" w:cs="宋体" w:hint="eastAsia"/>
          <w:sz w:val="24"/>
        </w:rPr>
        <w:t xml:space="preserve">  </w:t>
      </w:r>
      <w:proofErr w:type="gramStart"/>
      <w:r>
        <w:rPr>
          <w:rFonts w:asciiTheme="minorEastAsia" w:eastAsiaTheme="minorEastAsia" w:hAnsiTheme="minorEastAsia" w:cs="宋体" w:hint="eastAsia"/>
          <w:sz w:val="24"/>
        </w:rPr>
        <w:t>倩</w:t>
      </w:r>
      <w:proofErr w:type="gramEnd"/>
      <w:r>
        <w:rPr>
          <w:rFonts w:asciiTheme="minorEastAsia" w:eastAsiaTheme="minorEastAsia" w:hAnsiTheme="minorEastAsia" w:cs="宋体" w:hint="eastAsia"/>
          <w:sz w:val="24"/>
        </w:rPr>
        <w:t xml:space="preserve">  </w:t>
      </w:r>
      <w:r>
        <w:rPr>
          <w:rFonts w:asciiTheme="minorEastAsia" w:eastAsiaTheme="minorEastAsia" w:hAnsiTheme="minorEastAsia" w:cs="宋体" w:hint="eastAsia"/>
          <w:sz w:val="24"/>
        </w:rPr>
        <w:t>陈彦长</w:t>
      </w:r>
      <w:r>
        <w:rPr>
          <w:rFonts w:asciiTheme="minorEastAsia" w:eastAsiaTheme="minorEastAsia" w:hAnsiTheme="minorEastAsia" w:cs="宋体" w:hint="eastAsia"/>
          <w:sz w:val="24"/>
        </w:rPr>
        <w:t xml:space="preserve">  </w:t>
      </w:r>
      <w:proofErr w:type="gramStart"/>
      <w:r>
        <w:rPr>
          <w:rFonts w:asciiTheme="minorEastAsia" w:eastAsiaTheme="minorEastAsia" w:hAnsiTheme="minorEastAsia" w:cs="宋体" w:hint="eastAsia"/>
          <w:sz w:val="24"/>
        </w:rPr>
        <w:t>储晓刚</w:t>
      </w:r>
      <w:proofErr w:type="gramEnd"/>
      <w:r>
        <w:rPr>
          <w:rFonts w:asciiTheme="minorEastAsia" w:eastAsiaTheme="minorEastAsia" w:hAnsiTheme="minorEastAsia" w:cs="宋体" w:hint="eastAsia"/>
          <w:sz w:val="24"/>
        </w:rPr>
        <w:t xml:space="preserve">  </w:t>
      </w:r>
      <w:proofErr w:type="gramStart"/>
      <w:r>
        <w:rPr>
          <w:rFonts w:asciiTheme="minorEastAsia" w:eastAsiaTheme="minorEastAsia" w:hAnsiTheme="minorEastAsia" w:cs="宋体" w:hint="eastAsia"/>
          <w:sz w:val="24"/>
        </w:rPr>
        <w:t>邓</w:t>
      </w:r>
      <w:proofErr w:type="gramEnd"/>
      <w:r>
        <w:rPr>
          <w:rFonts w:asciiTheme="minorEastAsia" w:eastAsiaTheme="minorEastAsia" w:hAnsiTheme="minorEastAsia" w:cs="宋体" w:hint="eastAsia"/>
          <w:sz w:val="24"/>
        </w:rPr>
        <w:t xml:space="preserve">  </w:t>
      </w:r>
      <w:proofErr w:type="gramStart"/>
      <w:r>
        <w:rPr>
          <w:rFonts w:asciiTheme="minorEastAsia" w:eastAsiaTheme="minorEastAsia" w:hAnsiTheme="minorEastAsia" w:cs="宋体" w:hint="eastAsia"/>
          <w:sz w:val="24"/>
        </w:rPr>
        <w:t>勃</w:t>
      </w:r>
      <w:proofErr w:type="gramEnd"/>
      <w:r>
        <w:rPr>
          <w:rFonts w:asciiTheme="minorEastAsia" w:eastAsiaTheme="minorEastAsia" w:hAnsiTheme="minorEastAsia" w:cs="宋体" w:hint="eastAsia"/>
          <w:sz w:val="24"/>
        </w:rPr>
        <w:t xml:space="preserve">  </w:t>
      </w:r>
      <w:proofErr w:type="gramStart"/>
      <w:r>
        <w:rPr>
          <w:rFonts w:asciiTheme="minorEastAsia" w:eastAsiaTheme="minorEastAsia" w:hAnsiTheme="minorEastAsia" w:cs="宋体" w:hint="eastAsia"/>
          <w:sz w:val="24"/>
        </w:rPr>
        <w:t>杜美红</w:t>
      </w:r>
      <w:proofErr w:type="gramEnd"/>
    </w:p>
    <w:p w:rsidR="00462A61" w:rsidRDefault="00750F8B">
      <w:pPr>
        <w:spacing w:line="360" w:lineRule="auto"/>
        <w:jc w:val="left"/>
        <w:rPr>
          <w:rFonts w:asciiTheme="minorEastAsia" w:eastAsiaTheme="minorEastAsia" w:hAnsiTheme="minorEastAsia" w:cs="宋体"/>
          <w:sz w:val="24"/>
        </w:rPr>
      </w:pPr>
      <w:r>
        <w:rPr>
          <w:rFonts w:asciiTheme="minorEastAsia" w:eastAsiaTheme="minorEastAsia" w:hAnsiTheme="minorEastAsia" w:cs="宋体" w:hint="eastAsia"/>
          <w:sz w:val="24"/>
        </w:rPr>
        <w:t>高志贤</w:t>
      </w:r>
      <w:r>
        <w:rPr>
          <w:rFonts w:asciiTheme="minorEastAsia" w:eastAsiaTheme="minorEastAsia" w:hAnsiTheme="minorEastAsia" w:cs="宋体" w:hint="eastAsia"/>
          <w:sz w:val="24"/>
        </w:rPr>
        <w:t xml:space="preserve">  </w:t>
      </w:r>
      <w:r>
        <w:rPr>
          <w:rFonts w:asciiTheme="minorEastAsia" w:eastAsiaTheme="minorEastAsia" w:hAnsiTheme="minorEastAsia" w:cs="宋体" w:hint="eastAsia"/>
          <w:sz w:val="24"/>
        </w:rPr>
        <w:t>关亚风</w:t>
      </w:r>
      <w:r>
        <w:rPr>
          <w:rFonts w:asciiTheme="minorEastAsia" w:eastAsiaTheme="minorEastAsia" w:hAnsiTheme="minorEastAsia" w:cs="宋体" w:hint="eastAsia"/>
          <w:sz w:val="24"/>
        </w:rPr>
        <w:t xml:space="preserve">  </w:t>
      </w:r>
      <w:proofErr w:type="gramStart"/>
      <w:r>
        <w:rPr>
          <w:rFonts w:asciiTheme="minorEastAsia" w:eastAsiaTheme="minorEastAsia" w:hAnsiTheme="minorEastAsia" w:cs="宋体" w:hint="eastAsia"/>
          <w:sz w:val="24"/>
        </w:rPr>
        <w:t>侯如燕</w:t>
      </w:r>
      <w:proofErr w:type="gramEnd"/>
      <w:r>
        <w:rPr>
          <w:rFonts w:asciiTheme="minorEastAsia" w:eastAsiaTheme="minorEastAsia" w:hAnsiTheme="minorEastAsia" w:cs="宋体" w:hint="eastAsia"/>
          <w:sz w:val="24"/>
        </w:rPr>
        <w:t xml:space="preserve">  </w:t>
      </w:r>
      <w:r>
        <w:rPr>
          <w:rFonts w:asciiTheme="minorEastAsia" w:eastAsiaTheme="minorEastAsia" w:hAnsiTheme="minorEastAsia" w:cs="宋体" w:hint="eastAsia"/>
          <w:sz w:val="24"/>
        </w:rPr>
        <w:t>蒋士强</w:t>
      </w:r>
      <w:r>
        <w:rPr>
          <w:rFonts w:asciiTheme="minorEastAsia" w:eastAsiaTheme="minorEastAsia" w:hAnsiTheme="minorEastAsia" w:cs="宋体" w:hint="eastAsia"/>
          <w:sz w:val="24"/>
        </w:rPr>
        <w:t xml:space="preserve">  </w:t>
      </w:r>
      <w:r>
        <w:rPr>
          <w:rFonts w:asciiTheme="minorEastAsia" w:eastAsiaTheme="minorEastAsia" w:hAnsiTheme="minorEastAsia" w:cs="宋体" w:hint="eastAsia"/>
          <w:sz w:val="24"/>
        </w:rPr>
        <w:t>金</w:t>
      </w:r>
      <w:r>
        <w:rPr>
          <w:rFonts w:asciiTheme="minorEastAsia" w:eastAsiaTheme="minorEastAsia" w:hAnsiTheme="minorEastAsia" w:cs="宋体" w:hint="eastAsia"/>
          <w:sz w:val="24"/>
        </w:rPr>
        <w:t xml:space="preserve">  </w:t>
      </w:r>
      <w:r>
        <w:rPr>
          <w:rFonts w:asciiTheme="minorEastAsia" w:eastAsiaTheme="minorEastAsia" w:hAnsiTheme="minorEastAsia" w:cs="宋体" w:hint="eastAsia"/>
          <w:sz w:val="24"/>
        </w:rPr>
        <w:t>芬</w:t>
      </w:r>
      <w:r>
        <w:rPr>
          <w:rFonts w:asciiTheme="minorEastAsia" w:eastAsiaTheme="minorEastAsia" w:hAnsiTheme="minorEastAsia" w:cs="宋体" w:hint="eastAsia"/>
          <w:sz w:val="24"/>
        </w:rPr>
        <w:t xml:space="preserve">  </w:t>
      </w:r>
      <w:proofErr w:type="gramStart"/>
      <w:r>
        <w:rPr>
          <w:rFonts w:asciiTheme="minorEastAsia" w:eastAsiaTheme="minorEastAsia" w:hAnsiTheme="minorEastAsia" w:cs="宋体" w:hint="eastAsia"/>
          <w:sz w:val="24"/>
        </w:rPr>
        <w:t>金茂俊</w:t>
      </w:r>
      <w:proofErr w:type="gramEnd"/>
      <w:r>
        <w:rPr>
          <w:rFonts w:asciiTheme="minorEastAsia" w:eastAsiaTheme="minorEastAsia" w:hAnsiTheme="minorEastAsia" w:cs="宋体" w:hint="eastAsia"/>
          <w:sz w:val="24"/>
        </w:rPr>
        <w:t xml:space="preserve">  </w:t>
      </w:r>
      <w:r>
        <w:rPr>
          <w:rFonts w:asciiTheme="minorEastAsia" w:eastAsiaTheme="minorEastAsia" w:hAnsiTheme="minorEastAsia" w:cs="宋体" w:hint="eastAsia"/>
          <w:sz w:val="24"/>
        </w:rPr>
        <w:t>孔维军</w:t>
      </w:r>
      <w:r>
        <w:rPr>
          <w:rFonts w:asciiTheme="minorEastAsia" w:eastAsiaTheme="minorEastAsia" w:hAnsiTheme="minorEastAsia" w:cs="宋体" w:hint="eastAsia"/>
          <w:sz w:val="24"/>
        </w:rPr>
        <w:t xml:space="preserve">  </w:t>
      </w:r>
      <w:r>
        <w:rPr>
          <w:rFonts w:asciiTheme="minorEastAsia" w:eastAsiaTheme="minorEastAsia" w:hAnsiTheme="minorEastAsia" w:cs="宋体" w:hint="eastAsia"/>
          <w:sz w:val="24"/>
        </w:rPr>
        <w:t>李建</w:t>
      </w:r>
      <w:proofErr w:type="gramStart"/>
      <w:r>
        <w:rPr>
          <w:rFonts w:asciiTheme="minorEastAsia" w:eastAsiaTheme="minorEastAsia" w:hAnsiTheme="minorEastAsia" w:cs="宋体" w:hint="eastAsia"/>
          <w:sz w:val="24"/>
        </w:rPr>
        <w:t>林</w:t>
      </w:r>
      <w:r>
        <w:rPr>
          <w:rFonts w:asciiTheme="minorEastAsia" w:eastAsiaTheme="minorEastAsia" w:hAnsiTheme="minorEastAsia" w:cs="宋体" w:hint="eastAsia"/>
          <w:sz w:val="24"/>
        </w:rPr>
        <w:t xml:space="preserve">  </w:t>
      </w:r>
      <w:r>
        <w:rPr>
          <w:rFonts w:asciiTheme="minorEastAsia" w:eastAsiaTheme="minorEastAsia" w:hAnsiTheme="minorEastAsia" w:cs="宋体" w:hint="eastAsia"/>
          <w:sz w:val="24"/>
        </w:rPr>
        <w:t>林</w:t>
      </w:r>
      <w:r>
        <w:rPr>
          <w:rFonts w:asciiTheme="minorEastAsia" w:eastAsiaTheme="minorEastAsia" w:hAnsiTheme="minorEastAsia" w:cs="宋体" w:hint="eastAsia"/>
          <w:sz w:val="24"/>
        </w:rPr>
        <w:t xml:space="preserve">  </w:t>
      </w:r>
      <w:proofErr w:type="gramEnd"/>
      <w:r>
        <w:rPr>
          <w:rFonts w:asciiTheme="minorEastAsia" w:eastAsiaTheme="minorEastAsia" w:hAnsiTheme="minorEastAsia" w:cs="宋体" w:hint="eastAsia"/>
          <w:sz w:val="24"/>
        </w:rPr>
        <w:t>立</w:t>
      </w:r>
      <w:r>
        <w:rPr>
          <w:rFonts w:asciiTheme="minorEastAsia" w:eastAsiaTheme="minorEastAsia" w:hAnsiTheme="minorEastAsia" w:cs="宋体" w:hint="eastAsia"/>
          <w:sz w:val="24"/>
        </w:rPr>
        <w:t xml:space="preserve">  </w:t>
      </w:r>
      <w:r>
        <w:rPr>
          <w:rFonts w:asciiTheme="minorEastAsia" w:eastAsiaTheme="minorEastAsia" w:hAnsiTheme="minorEastAsia" w:cs="宋体" w:hint="eastAsia"/>
          <w:sz w:val="24"/>
        </w:rPr>
        <w:t>刘</w:t>
      </w:r>
      <w:r>
        <w:rPr>
          <w:rFonts w:asciiTheme="minorEastAsia" w:eastAsiaTheme="minorEastAsia" w:hAnsiTheme="minorEastAsia" w:cs="宋体" w:hint="eastAsia"/>
          <w:sz w:val="24"/>
        </w:rPr>
        <w:t xml:space="preserve">  </w:t>
      </w:r>
      <w:r>
        <w:rPr>
          <w:rFonts w:asciiTheme="minorEastAsia" w:eastAsiaTheme="minorEastAsia" w:hAnsiTheme="minorEastAsia" w:cs="宋体" w:hint="eastAsia"/>
          <w:sz w:val="24"/>
        </w:rPr>
        <w:t>榜</w:t>
      </w:r>
    </w:p>
    <w:p w:rsidR="00462A61" w:rsidRDefault="00750F8B">
      <w:pPr>
        <w:spacing w:line="360" w:lineRule="auto"/>
        <w:jc w:val="left"/>
        <w:rPr>
          <w:rFonts w:asciiTheme="minorEastAsia" w:eastAsiaTheme="minorEastAsia" w:hAnsiTheme="minorEastAsia" w:cs="宋体"/>
          <w:sz w:val="24"/>
        </w:rPr>
      </w:pPr>
      <w:r>
        <w:rPr>
          <w:rFonts w:asciiTheme="minorEastAsia" w:eastAsiaTheme="minorEastAsia" w:hAnsiTheme="minorEastAsia" w:cs="宋体" w:hint="eastAsia"/>
          <w:sz w:val="24"/>
        </w:rPr>
        <w:t>刘翠玲</w:t>
      </w:r>
      <w:r>
        <w:rPr>
          <w:rFonts w:asciiTheme="minorEastAsia" w:eastAsiaTheme="minorEastAsia" w:hAnsiTheme="minorEastAsia" w:cs="宋体" w:hint="eastAsia"/>
          <w:sz w:val="24"/>
        </w:rPr>
        <w:t xml:space="preserve">  </w:t>
      </w:r>
      <w:r>
        <w:rPr>
          <w:rFonts w:asciiTheme="minorEastAsia" w:eastAsiaTheme="minorEastAsia" w:hAnsiTheme="minorEastAsia" w:cs="宋体" w:hint="eastAsia"/>
          <w:sz w:val="24"/>
        </w:rPr>
        <w:t>刘虎威</w:t>
      </w:r>
      <w:r>
        <w:rPr>
          <w:rFonts w:asciiTheme="minorEastAsia" w:eastAsiaTheme="minorEastAsia" w:hAnsiTheme="minorEastAsia" w:cs="宋体" w:hint="eastAsia"/>
          <w:sz w:val="24"/>
        </w:rPr>
        <w:t xml:space="preserve">  </w:t>
      </w:r>
      <w:proofErr w:type="gramStart"/>
      <w:r>
        <w:rPr>
          <w:rFonts w:asciiTheme="minorEastAsia" w:eastAsiaTheme="minorEastAsia" w:hAnsiTheme="minorEastAsia" w:cs="宋体" w:hint="eastAsia"/>
          <w:sz w:val="24"/>
        </w:rPr>
        <w:t>刘俊会</w:t>
      </w:r>
      <w:proofErr w:type="gramEnd"/>
      <w:r>
        <w:rPr>
          <w:rFonts w:asciiTheme="minorEastAsia" w:eastAsiaTheme="minorEastAsia" w:hAnsiTheme="minorEastAsia" w:cs="宋体" w:hint="eastAsia"/>
          <w:sz w:val="24"/>
        </w:rPr>
        <w:t xml:space="preserve">  </w:t>
      </w:r>
      <w:r>
        <w:rPr>
          <w:rFonts w:asciiTheme="minorEastAsia" w:eastAsiaTheme="minorEastAsia" w:hAnsiTheme="minorEastAsia" w:cs="宋体" w:hint="eastAsia"/>
          <w:sz w:val="24"/>
        </w:rPr>
        <w:t>刘丽萍</w:t>
      </w:r>
      <w:r>
        <w:rPr>
          <w:rFonts w:asciiTheme="minorEastAsia" w:eastAsiaTheme="minorEastAsia" w:hAnsiTheme="minorEastAsia" w:cs="宋体" w:hint="eastAsia"/>
          <w:sz w:val="24"/>
        </w:rPr>
        <w:t xml:space="preserve">  </w:t>
      </w:r>
      <w:r>
        <w:rPr>
          <w:rFonts w:asciiTheme="minorEastAsia" w:eastAsiaTheme="minorEastAsia" w:hAnsiTheme="minorEastAsia" w:cs="宋体" w:hint="eastAsia"/>
          <w:sz w:val="24"/>
        </w:rPr>
        <w:t>马永强</w:t>
      </w:r>
      <w:r>
        <w:rPr>
          <w:rFonts w:asciiTheme="minorEastAsia" w:eastAsiaTheme="minorEastAsia" w:hAnsiTheme="minorEastAsia" w:cs="宋体" w:hint="eastAsia"/>
          <w:sz w:val="24"/>
        </w:rPr>
        <w:t xml:space="preserve"> </w:t>
      </w:r>
      <w:r>
        <w:rPr>
          <w:rFonts w:asciiTheme="minorEastAsia" w:eastAsiaTheme="minorEastAsia" w:hAnsiTheme="minorEastAsia" w:cs="宋体" w:hint="eastAsia"/>
          <w:sz w:val="24"/>
        </w:rPr>
        <w:t xml:space="preserve"> </w:t>
      </w:r>
      <w:r>
        <w:rPr>
          <w:rFonts w:asciiTheme="minorEastAsia" w:eastAsiaTheme="minorEastAsia" w:hAnsiTheme="minorEastAsia" w:cs="宋体" w:hint="eastAsia"/>
          <w:sz w:val="24"/>
        </w:rPr>
        <w:t>毛雪飞</w:t>
      </w:r>
      <w:r>
        <w:rPr>
          <w:rFonts w:asciiTheme="minorEastAsia" w:eastAsiaTheme="minorEastAsia" w:hAnsiTheme="minorEastAsia" w:cs="宋体" w:hint="eastAsia"/>
          <w:sz w:val="24"/>
        </w:rPr>
        <w:t xml:space="preserve"> </w:t>
      </w:r>
      <w:r>
        <w:rPr>
          <w:rFonts w:asciiTheme="minorEastAsia" w:eastAsiaTheme="minorEastAsia" w:hAnsiTheme="minorEastAsia" w:cs="宋体" w:hint="eastAsia"/>
          <w:sz w:val="24"/>
        </w:rPr>
        <w:t xml:space="preserve"> </w:t>
      </w:r>
      <w:r>
        <w:rPr>
          <w:rFonts w:asciiTheme="minorEastAsia" w:eastAsiaTheme="minorEastAsia" w:hAnsiTheme="minorEastAsia" w:cs="宋体" w:hint="eastAsia"/>
          <w:sz w:val="24"/>
        </w:rPr>
        <w:t>闵顺耕</w:t>
      </w:r>
      <w:r>
        <w:rPr>
          <w:rFonts w:asciiTheme="minorEastAsia" w:eastAsiaTheme="minorEastAsia" w:hAnsiTheme="minorEastAsia" w:cs="宋体" w:hint="eastAsia"/>
          <w:sz w:val="24"/>
        </w:rPr>
        <w:t xml:space="preserve">  </w:t>
      </w:r>
      <w:r>
        <w:rPr>
          <w:rFonts w:asciiTheme="minorEastAsia" w:eastAsiaTheme="minorEastAsia" w:hAnsiTheme="minorEastAsia" w:cs="宋体" w:hint="eastAsia"/>
          <w:sz w:val="24"/>
        </w:rPr>
        <w:t>潘灿平</w:t>
      </w:r>
      <w:r>
        <w:rPr>
          <w:rFonts w:asciiTheme="minorEastAsia" w:eastAsiaTheme="minorEastAsia" w:hAnsiTheme="minorEastAsia" w:cs="宋体" w:hint="eastAsia"/>
          <w:sz w:val="24"/>
        </w:rPr>
        <w:t xml:space="preserve">  </w:t>
      </w:r>
      <w:proofErr w:type="gramStart"/>
      <w:r>
        <w:rPr>
          <w:rFonts w:asciiTheme="minorEastAsia" w:eastAsiaTheme="minorEastAsia" w:hAnsiTheme="minorEastAsia" w:cs="宋体" w:hint="eastAsia"/>
          <w:sz w:val="24"/>
        </w:rPr>
        <w:t>邱</w:t>
      </w:r>
      <w:proofErr w:type="gramEnd"/>
      <w:r>
        <w:rPr>
          <w:rFonts w:asciiTheme="minorEastAsia" w:eastAsiaTheme="minorEastAsia" w:hAnsiTheme="minorEastAsia" w:cs="宋体" w:hint="eastAsia"/>
          <w:sz w:val="24"/>
        </w:rPr>
        <w:t xml:space="preserve">  </w:t>
      </w:r>
      <w:r>
        <w:rPr>
          <w:rFonts w:asciiTheme="minorEastAsia" w:eastAsiaTheme="minorEastAsia" w:hAnsiTheme="minorEastAsia" w:cs="宋体" w:hint="eastAsia"/>
          <w:sz w:val="24"/>
        </w:rPr>
        <w:t>静</w:t>
      </w:r>
      <w:r>
        <w:rPr>
          <w:rFonts w:asciiTheme="minorEastAsia" w:eastAsiaTheme="minorEastAsia" w:hAnsiTheme="minorEastAsia" w:cs="宋体" w:hint="eastAsia"/>
          <w:sz w:val="24"/>
        </w:rPr>
        <w:t xml:space="preserve">  </w:t>
      </w:r>
      <w:r>
        <w:rPr>
          <w:rFonts w:asciiTheme="minorEastAsia" w:eastAsiaTheme="minorEastAsia" w:hAnsiTheme="minorEastAsia" w:cs="宋体" w:hint="eastAsia"/>
          <w:sz w:val="24"/>
        </w:rPr>
        <w:t>佘永新</w:t>
      </w:r>
    </w:p>
    <w:p w:rsidR="00462A61" w:rsidRDefault="00750F8B">
      <w:pPr>
        <w:spacing w:line="360" w:lineRule="auto"/>
        <w:jc w:val="left"/>
        <w:rPr>
          <w:rFonts w:asciiTheme="minorEastAsia" w:eastAsiaTheme="minorEastAsia" w:hAnsiTheme="minorEastAsia" w:cs="宋体"/>
          <w:sz w:val="24"/>
        </w:rPr>
      </w:pPr>
      <w:r>
        <w:rPr>
          <w:rFonts w:asciiTheme="minorEastAsia" w:eastAsiaTheme="minorEastAsia" w:hAnsiTheme="minorEastAsia" w:cs="宋体" w:hint="eastAsia"/>
          <w:sz w:val="24"/>
        </w:rPr>
        <w:t>石</w:t>
      </w:r>
      <w:r>
        <w:rPr>
          <w:rFonts w:asciiTheme="minorEastAsia" w:eastAsiaTheme="minorEastAsia" w:hAnsiTheme="minorEastAsia" w:cs="宋体" w:hint="eastAsia"/>
          <w:sz w:val="24"/>
        </w:rPr>
        <w:t xml:space="preserve">  </w:t>
      </w:r>
      <w:proofErr w:type="gramStart"/>
      <w:r>
        <w:rPr>
          <w:rFonts w:asciiTheme="minorEastAsia" w:eastAsiaTheme="minorEastAsia" w:hAnsiTheme="minorEastAsia" w:cs="宋体" w:hint="eastAsia"/>
          <w:sz w:val="24"/>
        </w:rPr>
        <w:t>磊</w:t>
      </w:r>
      <w:proofErr w:type="gramEnd"/>
      <w:r>
        <w:rPr>
          <w:rFonts w:asciiTheme="minorEastAsia" w:eastAsiaTheme="minorEastAsia" w:hAnsiTheme="minorEastAsia" w:cs="宋体" w:hint="eastAsia"/>
          <w:sz w:val="24"/>
        </w:rPr>
        <w:t xml:space="preserve">  </w:t>
      </w:r>
      <w:r>
        <w:rPr>
          <w:rFonts w:asciiTheme="minorEastAsia" w:eastAsiaTheme="minorEastAsia" w:hAnsiTheme="minorEastAsia" w:cs="宋体" w:hint="eastAsia"/>
          <w:sz w:val="24"/>
        </w:rPr>
        <w:t>王光辉</w:t>
      </w:r>
      <w:r>
        <w:rPr>
          <w:rFonts w:asciiTheme="minorEastAsia" w:eastAsiaTheme="minorEastAsia" w:hAnsiTheme="minorEastAsia" w:cs="宋体" w:hint="eastAsia"/>
          <w:sz w:val="24"/>
        </w:rPr>
        <w:t xml:space="preserve">  </w:t>
      </w:r>
      <w:r>
        <w:rPr>
          <w:rFonts w:asciiTheme="minorEastAsia" w:eastAsiaTheme="minorEastAsia" w:hAnsiTheme="minorEastAsia" w:cs="宋体" w:hint="eastAsia"/>
          <w:sz w:val="24"/>
        </w:rPr>
        <w:t>王</w:t>
      </w:r>
      <w:r>
        <w:rPr>
          <w:rFonts w:asciiTheme="minorEastAsia" w:eastAsiaTheme="minorEastAsia" w:hAnsiTheme="minorEastAsia" w:cs="宋体" w:hint="eastAsia"/>
          <w:sz w:val="24"/>
        </w:rPr>
        <w:t xml:space="preserve">  </w:t>
      </w:r>
      <w:r>
        <w:rPr>
          <w:rFonts w:asciiTheme="minorEastAsia" w:eastAsiaTheme="minorEastAsia" w:hAnsiTheme="minorEastAsia" w:cs="宋体" w:hint="eastAsia"/>
          <w:sz w:val="24"/>
        </w:rPr>
        <w:t>坤</w:t>
      </w:r>
      <w:r>
        <w:rPr>
          <w:rFonts w:asciiTheme="minorEastAsia" w:eastAsiaTheme="minorEastAsia" w:hAnsiTheme="minorEastAsia" w:cs="宋体" w:hint="eastAsia"/>
          <w:sz w:val="24"/>
        </w:rPr>
        <w:t xml:space="preserve">  </w:t>
      </w:r>
      <w:proofErr w:type="gramStart"/>
      <w:r>
        <w:rPr>
          <w:rFonts w:asciiTheme="minorEastAsia" w:eastAsiaTheme="minorEastAsia" w:hAnsiTheme="minorEastAsia" w:cs="宋体" w:hint="eastAsia"/>
          <w:sz w:val="24"/>
        </w:rPr>
        <w:t>王培龙</w:t>
      </w:r>
      <w:proofErr w:type="gramEnd"/>
      <w:r>
        <w:rPr>
          <w:rFonts w:asciiTheme="minorEastAsia" w:eastAsiaTheme="minorEastAsia" w:hAnsiTheme="minorEastAsia" w:cs="宋体" w:hint="eastAsia"/>
          <w:sz w:val="24"/>
        </w:rPr>
        <w:t xml:space="preserve">  </w:t>
      </w:r>
      <w:r>
        <w:rPr>
          <w:rFonts w:asciiTheme="minorEastAsia" w:eastAsiaTheme="minorEastAsia" w:hAnsiTheme="minorEastAsia" w:cs="宋体" w:hint="eastAsia"/>
          <w:sz w:val="24"/>
        </w:rPr>
        <w:t>王周平</w:t>
      </w:r>
      <w:r>
        <w:rPr>
          <w:rFonts w:asciiTheme="minorEastAsia" w:eastAsiaTheme="minorEastAsia" w:hAnsiTheme="minorEastAsia" w:cs="宋体" w:hint="eastAsia"/>
          <w:sz w:val="24"/>
        </w:rPr>
        <w:t xml:space="preserve">  </w:t>
      </w:r>
      <w:r>
        <w:rPr>
          <w:rFonts w:asciiTheme="minorEastAsia" w:eastAsiaTheme="minorEastAsia" w:hAnsiTheme="minorEastAsia" w:cs="宋体" w:hint="eastAsia"/>
          <w:sz w:val="24"/>
        </w:rPr>
        <w:t>吴</w:t>
      </w:r>
      <w:r>
        <w:rPr>
          <w:rFonts w:asciiTheme="minorEastAsia" w:eastAsiaTheme="minorEastAsia" w:hAnsiTheme="minorEastAsia" w:cs="宋体" w:hint="eastAsia"/>
          <w:sz w:val="24"/>
        </w:rPr>
        <w:t xml:space="preserve">  </w:t>
      </w:r>
      <w:proofErr w:type="gramStart"/>
      <w:r>
        <w:rPr>
          <w:rFonts w:asciiTheme="minorEastAsia" w:eastAsiaTheme="minorEastAsia" w:hAnsiTheme="minorEastAsia" w:cs="宋体" w:hint="eastAsia"/>
          <w:sz w:val="24"/>
        </w:rPr>
        <w:t>轶</w:t>
      </w:r>
      <w:proofErr w:type="gramEnd"/>
      <w:r>
        <w:rPr>
          <w:rFonts w:asciiTheme="minorEastAsia" w:eastAsiaTheme="minorEastAsia" w:hAnsiTheme="minorEastAsia" w:cs="宋体" w:hint="eastAsia"/>
          <w:sz w:val="24"/>
        </w:rPr>
        <w:t xml:space="preserve"> </w:t>
      </w:r>
      <w:r>
        <w:rPr>
          <w:rFonts w:asciiTheme="minorEastAsia" w:eastAsiaTheme="minorEastAsia" w:hAnsiTheme="minorEastAsia" w:cs="宋体" w:hint="eastAsia"/>
          <w:sz w:val="24"/>
        </w:rPr>
        <w:t xml:space="preserve"> </w:t>
      </w:r>
      <w:r>
        <w:rPr>
          <w:rFonts w:asciiTheme="minorEastAsia" w:eastAsiaTheme="minorEastAsia" w:hAnsiTheme="minorEastAsia" w:cs="宋体" w:hint="eastAsia"/>
          <w:sz w:val="24"/>
        </w:rPr>
        <w:t>吴海龙</w:t>
      </w:r>
      <w:r>
        <w:rPr>
          <w:rFonts w:asciiTheme="minorEastAsia" w:eastAsiaTheme="minorEastAsia" w:hAnsiTheme="minorEastAsia" w:cs="宋体" w:hint="eastAsia"/>
          <w:sz w:val="24"/>
        </w:rPr>
        <w:t xml:space="preserve">  </w:t>
      </w:r>
      <w:r>
        <w:rPr>
          <w:rFonts w:asciiTheme="minorEastAsia" w:eastAsiaTheme="minorEastAsia" w:hAnsiTheme="minorEastAsia" w:cs="宋体" w:hint="eastAsia"/>
          <w:sz w:val="24"/>
        </w:rPr>
        <w:t>谢</w:t>
      </w:r>
      <w:r>
        <w:rPr>
          <w:rFonts w:asciiTheme="minorEastAsia" w:eastAsiaTheme="minorEastAsia" w:hAnsiTheme="minorEastAsia" w:cs="宋体" w:hint="eastAsia"/>
          <w:sz w:val="24"/>
        </w:rPr>
        <w:t xml:space="preserve">  </w:t>
      </w:r>
      <w:r>
        <w:rPr>
          <w:rFonts w:asciiTheme="minorEastAsia" w:eastAsiaTheme="minorEastAsia" w:hAnsiTheme="minorEastAsia" w:cs="宋体" w:hint="eastAsia"/>
          <w:sz w:val="24"/>
        </w:rPr>
        <w:t>刚</w:t>
      </w:r>
      <w:r>
        <w:rPr>
          <w:rFonts w:asciiTheme="minorEastAsia" w:eastAsiaTheme="minorEastAsia" w:hAnsiTheme="minorEastAsia" w:cs="宋体" w:hint="eastAsia"/>
          <w:sz w:val="24"/>
        </w:rPr>
        <w:t xml:space="preserve">  </w:t>
      </w:r>
      <w:proofErr w:type="gramStart"/>
      <w:r>
        <w:rPr>
          <w:rFonts w:asciiTheme="minorEastAsia" w:eastAsiaTheme="minorEastAsia" w:hAnsiTheme="minorEastAsia" w:cs="宋体" w:hint="eastAsia"/>
          <w:sz w:val="24"/>
        </w:rPr>
        <w:t>邢</w:t>
      </w:r>
      <w:proofErr w:type="gramEnd"/>
      <w:r>
        <w:rPr>
          <w:rFonts w:asciiTheme="minorEastAsia" w:eastAsiaTheme="minorEastAsia" w:hAnsiTheme="minorEastAsia" w:cs="宋体" w:hint="eastAsia"/>
          <w:sz w:val="24"/>
        </w:rPr>
        <w:t xml:space="preserve">  </w:t>
      </w:r>
      <w:r>
        <w:rPr>
          <w:rFonts w:asciiTheme="minorEastAsia" w:eastAsiaTheme="minorEastAsia" w:hAnsiTheme="minorEastAsia" w:cs="宋体" w:hint="eastAsia"/>
          <w:sz w:val="24"/>
        </w:rPr>
        <w:t>志</w:t>
      </w:r>
      <w:r>
        <w:rPr>
          <w:rFonts w:asciiTheme="minorEastAsia" w:eastAsiaTheme="minorEastAsia" w:hAnsiTheme="minorEastAsia" w:cs="宋体" w:hint="eastAsia"/>
          <w:sz w:val="24"/>
        </w:rPr>
        <w:t xml:space="preserve">  </w:t>
      </w:r>
      <w:proofErr w:type="gramStart"/>
      <w:r>
        <w:rPr>
          <w:rFonts w:asciiTheme="minorEastAsia" w:eastAsiaTheme="minorEastAsia" w:hAnsiTheme="minorEastAsia" w:cs="宋体" w:hint="eastAsia"/>
          <w:sz w:val="24"/>
        </w:rPr>
        <w:t>许丹科</w:t>
      </w:r>
      <w:proofErr w:type="gramEnd"/>
    </w:p>
    <w:p w:rsidR="00462A61" w:rsidRDefault="00750F8B">
      <w:pPr>
        <w:spacing w:line="360" w:lineRule="auto"/>
        <w:jc w:val="left"/>
        <w:rPr>
          <w:rFonts w:asciiTheme="minorEastAsia" w:eastAsiaTheme="minorEastAsia" w:hAnsiTheme="minorEastAsia" w:cs="宋体"/>
          <w:sz w:val="24"/>
        </w:rPr>
      </w:pPr>
      <w:r>
        <w:rPr>
          <w:rFonts w:asciiTheme="minorEastAsia" w:eastAsiaTheme="minorEastAsia" w:hAnsiTheme="minorEastAsia" w:cs="宋体" w:hint="eastAsia"/>
          <w:sz w:val="24"/>
        </w:rPr>
        <w:t>许文涛</w:t>
      </w:r>
      <w:r>
        <w:rPr>
          <w:rFonts w:asciiTheme="minorEastAsia" w:eastAsiaTheme="minorEastAsia" w:hAnsiTheme="minorEastAsia" w:cs="宋体" w:hint="eastAsia"/>
          <w:sz w:val="24"/>
        </w:rPr>
        <w:t xml:space="preserve">  </w:t>
      </w:r>
      <w:r>
        <w:rPr>
          <w:rFonts w:asciiTheme="minorEastAsia" w:eastAsiaTheme="minorEastAsia" w:hAnsiTheme="minorEastAsia" w:cs="宋体" w:hint="eastAsia"/>
          <w:sz w:val="24"/>
        </w:rPr>
        <w:t>许秀丽</w:t>
      </w:r>
      <w:r>
        <w:rPr>
          <w:rFonts w:asciiTheme="minorEastAsia" w:eastAsiaTheme="minorEastAsia" w:hAnsiTheme="minorEastAsia" w:cs="宋体" w:hint="eastAsia"/>
          <w:sz w:val="24"/>
        </w:rPr>
        <w:t xml:space="preserve">  </w:t>
      </w:r>
      <w:r>
        <w:rPr>
          <w:rFonts w:asciiTheme="minorEastAsia" w:eastAsiaTheme="minorEastAsia" w:hAnsiTheme="minorEastAsia" w:cs="宋体" w:hint="eastAsia"/>
          <w:sz w:val="24"/>
        </w:rPr>
        <w:t>阎</w:t>
      </w:r>
      <w:r>
        <w:rPr>
          <w:rFonts w:asciiTheme="minorEastAsia" w:eastAsiaTheme="minorEastAsia" w:hAnsiTheme="minorEastAsia" w:cs="宋体" w:hint="eastAsia"/>
          <w:sz w:val="24"/>
        </w:rPr>
        <w:t xml:space="preserve">  </w:t>
      </w:r>
      <w:r>
        <w:rPr>
          <w:rFonts w:asciiTheme="minorEastAsia" w:eastAsiaTheme="minorEastAsia" w:hAnsiTheme="minorEastAsia" w:cs="宋体" w:hint="eastAsia"/>
          <w:sz w:val="24"/>
        </w:rPr>
        <w:t>超</w:t>
      </w:r>
      <w:r>
        <w:rPr>
          <w:rFonts w:asciiTheme="minorEastAsia" w:eastAsiaTheme="minorEastAsia" w:hAnsiTheme="minorEastAsia" w:cs="宋体" w:hint="eastAsia"/>
          <w:sz w:val="24"/>
        </w:rPr>
        <w:t xml:space="preserve">  </w:t>
      </w:r>
      <w:r>
        <w:rPr>
          <w:rFonts w:asciiTheme="minorEastAsia" w:eastAsiaTheme="minorEastAsia" w:hAnsiTheme="minorEastAsia" w:cs="宋体" w:hint="eastAsia"/>
          <w:sz w:val="24"/>
        </w:rPr>
        <w:t>杨瑞馥</w:t>
      </w:r>
      <w:r>
        <w:rPr>
          <w:rFonts w:asciiTheme="minorEastAsia" w:eastAsiaTheme="minorEastAsia" w:hAnsiTheme="minorEastAsia" w:cs="宋体" w:hint="eastAsia"/>
          <w:sz w:val="24"/>
        </w:rPr>
        <w:t xml:space="preserve">  </w:t>
      </w:r>
      <w:proofErr w:type="gramStart"/>
      <w:r>
        <w:rPr>
          <w:rFonts w:asciiTheme="minorEastAsia" w:eastAsiaTheme="minorEastAsia" w:hAnsiTheme="minorEastAsia" w:cs="宋体" w:hint="eastAsia"/>
          <w:sz w:val="24"/>
        </w:rPr>
        <w:t>杨永坛</w:t>
      </w:r>
      <w:proofErr w:type="gramEnd"/>
      <w:r>
        <w:rPr>
          <w:rFonts w:asciiTheme="minorEastAsia" w:eastAsiaTheme="minorEastAsia" w:hAnsiTheme="minorEastAsia" w:cs="宋体" w:hint="eastAsia"/>
          <w:sz w:val="24"/>
        </w:rPr>
        <w:t xml:space="preserve">  </w:t>
      </w:r>
      <w:r>
        <w:rPr>
          <w:rFonts w:asciiTheme="minorEastAsia" w:eastAsiaTheme="minorEastAsia" w:hAnsiTheme="minorEastAsia" w:cs="宋体" w:hint="eastAsia"/>
          <w:sz w:val="24"/>
        </w:rPr>
        <w:t>张</w:t>
      </w:r>
      <w:r>
        <w:rPr>
          <w:rFonts w:asciiTheme="minorEastAsia" w:eastAsiaTheme="minorEastAsia" w:hAnsiTheme="minorEastAsia" w:cs="宋体" w:hint="eastAsia"/>
          <w:sz w:val="24"/>
        </w:rPr>
        <w:t xml:space="preserve">  </w:t>
      </w:r>
      <w:r>
        <w:rPr>
          <w:rFonts w:asciiTheme="minorEastAsia" w:eastAsiaTheme="minorEastAsia" w:hAnsiTheme="minorEastAsia" w:cs="宋体" w:hint="eastAsia"/>
          <w:sz w:val="24"/>
        </w:rPr>
        <w:t>驰</w:t>
      </w:r>
      <w:r>
        <w:rPr>
          <w:rFonts w:asciiTheme="minorEastAsia" w:eastAsiaTheme="minorEastAsia" w:hAnsiTheme="minorEastAsia" w:cs="宋体" w:hint="eastAsia"/>
          <w:sz w:val="24"/>
        </w:rPr>
        <w:t xml:space="preserve">  </w:t>
      </w:r>
      <w:r>
        <w:rPr>
          <w:rFonts w:asciiTheme="minorEastAsia" w:eastAsiaTheme="minorEastAsia" w:hAnsiTheme="minorEastAsia" w:cs="宋体" w:hint="eastAsia"/>
          <w:sz w:val="24"/>
        </w:rPr>
        <w:t>张</w:t>
      </w:r>
      <w:r>
        <w:rPr>
          <w:rFonts w:asciiTheme="minorEastAsia" w:eastAsiaTheme="minorEastAsia" w:hAnsiTheme="minorEastAsia" w:cs="宋体" w:hint="eastAsia"/>
          <w:sz w:val="24"/>
        </w:rPr>
        <w:t xml:space="preserve">  </w:t>
      </w:r>
      <w:r>
        <w:rPr>
          <w:rFonts w:asciiTheme="minorEastAsia" w:eastAsiaTheme="minorEastAsia" w:hAnsiTheme="minorEastAsia" w:cs="宋体" w:hint="eastAsia"/>
          <w:sz w:val="24"/>
        </w:rPr>
        <w:t>峰</w:t>
      </w:r>
      <w:r>
        <w:rPr>
          <w:rFonts w:asciiTheme="minorEastAsia" w:eastAsiaTheme="minorEastAsia" w:hAnsiTheme="minorEastAsia" w:cs="宋体" w:hint="eastAsia"/>
          <w:sz w:val="24"/>
        </w:rPr>
        <w:t xml:space="preserve">  </w:t>
      </w:r>
      <w:r>
        <w:rPr>
          <w:rFonts w:asciiTheme="minorEastAsia" w:eastAsiaTheme="minorEastAsia" w:hAnsiTheme="minorEastAsia" w:cs="宋体" w:hint="eastAsia"/>
          <w:sz w:val="24"/>
        </w:rPr>
        <w:t>张朝晖</w:t>
      </w:r>
      <w:r>
        <w:rPr>
          <w:rFonts w:asciiTheme="minorEastAsia" w:eastAsiaTheme="minorEastAsia" w:hAnsiTheme="minorEastAsia" w:cs="宋体" w:hint="eastAsia"/>
          <w:sz w:val="24"/>
        </w:rPr>
        <w:t xml:space="preserve">  </w:t>
      </w:r>
      <w:r>
        <w:rPr>
          <w:rFonts w:asciiTheme="minorEastAsia" w:eastAsiaTheme="minorEastAsia" w:hAnsiTheme="minorEastAsia" w:cs="宋体" w:hint="eastAsia"/>
          <w:sz w:val="24"/>
        </w:rPr>
        <w:t>张经华</w:t>
      </w:r>
      <w:r>
        <w:rPr>
          <w:rFonts w:asciiTheme="minorEastAsia" w:eastAsiaTheme="minorEastAsia" w:hAnsiTheme="minorEastAsia" w:cs="宋体" w:hint="eastAsia"/>
          <w:sz w:val="24"/>
        </w:rPr>
        <w:t xml:space="preserve">  </w:t>
      </w:r>
      <w:r>
        <w:rPr>
          <w:rFonts w:asciiTheme="minorEastAsia" w:eastAsiaTheme="minorEastAsia" w:hAnsiTheme="minorEastAsia" w:cs="宋体" w:hint="eastAsia"/>
          <w:sz w:val="24"/>
        </w:rPr>
        <w:t>张新荣</w:t>
      </w:r>
    </w:p>
    <w:p w:rsidR="00462A61" w:rsidRDefault="00750F8B">
      <w:pPr>
        <w:spacing w:line="360" w:lineRule="auto"/>
        <w:jc w:val="left"/>
        <w:rPr>
          <w:rFonts w:asciiTheme="minorEastAsia" w:eastAsiaTheme="minorEastAsia" w:hAnsiTheme="minorEastAsia" w:cs="宋体"/>
          <w:sz w:val="24"/>
        </w:rPr>
      </w:pPr>
      <w:r>
        <w:rPr>
          <w:rFonts w:asciiTheme="minorEastAsia" w:eastAsiaTheme="minorEastAsia" w:hAnsiTheme="minorEastAsia" w:cs="宋体" w:hint="eastAsia"/>
          <w:sz w:val="24"/>
        </w:rPr>
        <w:t>张卓勇</w:t>
      </w:r>
      <w:r>
        <w:rPr>
          <w:rFonts w:asciiTheme="minorEastAsia" w:eastAsiaTheme="minorEastAsia" w:hAnsiTheme="minorEastAsia" w:cs="宋体" w:hint="eastAsia"/>
          <w:sz w:val="24"/>
        </w:rPr>
        <w:t xml:space="preserve">  </w:t>
      </w:r>
      <w:r>
        <w:rPr>
          <w:rFonts w:asciiTheme="minorEastAsia" w:eastAsiaTheme="minorEastAsia" w:hAnsiTheme="minorEastAsia" w:cs="宋体" w:hint="eastAsia"/>
          <w:sz w:val="24"/>
        </w:rPr>
        <w:t>赵</w:t>
      </w:r>
      <w:r>
        <w:rPr>
          <w:rFonts w:asciiTheme="minorEastAsia" w:eastAsiaTheme="minorEastAsia" w:hAnsiTheme="minorEastAsia" w:cs="宋体" w:hint="eastAsia"/>
          <w:sz w:val="24"/>
        </w:rPr>
        <w:t xml:space="preserve">  </w:t>
      </w:r>
      <w:r>
        <w:rPr>
          <w:rFonts w:asciiTheme="minorEastAsia" w:eastAsiaTheme="minorEastAsia" w:hAnsiTheme="minorEastAsia" w:cs="宋体" w:hint="eastAsia"/>
          <w:sz w:val="24"/>
        </w:rPr>
        <w:t>冰</w:t>
      </w:r>
      <w:r>
        <w:rPr>
          <w:rFonts w:asciiTheme="minorEastAsia" w:eastAsiaTheme="minorEastAsia" w:hAnsiTheme="minorEastAsia" w:cs="宋体" w:hint="eastAsia"/>
          <w:sz w:val="24"/>
        </w:rPr>
        <w:t xml:space="preserve">  </w:t>
      </w:r>
      <w:r>
        <w:rPr>
          <w:rFonts w:asciiTheme="minorEastAsia" w:eastAsiaTheme="minorEastAsia" w:hAnsiTheme="minorEastAsia" w:cs="宋体" w:hint="eastAsia"/>
          <w:sz w:val="24"/>
        </w:rPr>
        <w:t>赵</w:t>
      </w:r>
      <w:r>
        <w:rPr>
          <w:rFonts w:asciiTheme="minorEastAsia" w:eastAsiaTheme="minorEastAsia" w:hAnsiTheme="minorEastAsia" w:cs="宋体" w:hint="eastAsia"/>
          <w:sz w:val="24"/>
        </w:rPr>
        <w:t xml:space="preserve">  </w:t>
      </w:r>
      <w:r>
        <w:rPr>
          <w:rFonts w:asciiTheme="minorEastAsia" w:eastAsiaTheme="minorEastAsia" w:hAnsiTheme="minorEastAsia" w:cs="宋体" w:hint="eastAsia"/>
          <w:sz w:val="24"/>
        </w:rPr>
        <w:t>勇</w:t>
      </w:r>
      <w:r>
        <w:rPr>
          <w:rFonts w:asciiTheme="minorEastAsia" w:eastAsiaTheme="minorEastAsia" w:hAnsiTheme="minorEastAsia" w:cs="宋体" w:hint="eastAsia"/>
          <w:sz w:val="24"/>
        </w:rPr>
        <w:t xml:space="preserve">  </w:t>
      </w:r>
      <w:r>
        <w:rPr>
          <w:rFonts w:asciiTheme="minorEastAsia" w:eastAsiaTheme="minorEastAsia" w:hAnsiTheme="minorEastAsia" w:cs="宋体" w:hint="eastAsia"/>
          <w:sz w:val="24"/>
        </w:rPr>
        <w:t>赵友全</w:t>
      </w:r>
      <w:r>
        <w:rPr>
          <w:rFonts w:asciiTheme="minorEastAsia" w:eastAsiaTheme="minorEastAsia" w:hAnsiTheme="minorEastAsia" w:cs="宋体" w:hint="eastAsia"/>
          <w:sz w:val="24"/>
        </w:rPr>
        <w:t xml:space="preserve">  </w:t>
      </w:r>
      <w:r>
        <w:rPr>
          <w:rFonts w:asciiTheme="minorEastAsia" w:eastAsiaTheme="minorEastAsia" w:hAnsiTheme="minorEastAsia" w:cs="宋体" w:hint="eastAsia"/>
          <w:sz w:val="24"/>
        </w:rPr>
        <w:t>周建光</w:t>
      </w:r>
      <w:r>
        <w:rPr>
          <w:rFonts w:asciiTheme="minorEastAsia" w:eastAsiaTheme="minorEastAsia" w:hAnsiTheme="minorEastAsia" w:cs="宋体" w:hint="eastAsia"/>
          <w:sz w:val="24"/>
        </w:rPr>
        <w:t xml:space="preserve">  </w:t>
      </w:r>
      <w:r>
        <w:rPr>
          <w:rFonts w:asciiTheme="minorEastAsia" w:eastAsiaTheme="minorEastAsia" w:hAnsiTheme="minorEastAsia" w:cs="宋体" w:hint="eastAsia"/>
          <w:sz w:val="24"/>
        </w:rPr>
        <w:t>周</w:t>
      </w:r>
      <w:r>
        <w:rPr>
          <w:rFonts w:asciiTheme="minorEastAsia" w:eastAsiaTheme="minorEastAsia" w:hAnsiTheme="minorEastAsia" w:cs="宋体" w:hint="eastAsia"/>
          <w:sz w:val="24"/>
        </w:rPr>
        <w:t xml:space="preserve">  </w:t>
      </w:r>
      <w:proofErr w:type="gramStart"/>
      <w:r>
        <w:rPr>
          <w:rFonts w:asciiTheme="minorEastAsia" w:eastAsiaTheme="minorEastAsia" w:hAnsiTheme="minorEastAsia" w:cs="宋体" w:hint="eastAsia"/>
          <w:sz w:val="24"/>
        </w:rPr>
        <w:t>蕾</w:t>
      </w:r>
      <w:proofErr w:type="gramEnd"/>
      <w:r>
        <w:rPr>
          <w:rFonts w:asciiTheme="minorEastAsia" w:eastAsiaTheme="minorEastAsia" w:hAnsiTheme="minorEastAsia" w:cs="宋体" w:hint="eastAsia"/>
          <w:sz w:val="24"/>
        </w:rPr>
        <w:t xml:space="preserve"> </w:t>
      </w:r>
      <w:r>
        <w:rPr>
          <w:rFonts w:asciiTheme="minorEastAsia" w:eastAsiaTheme="minorEastAsia" w:hAnsiTheme="minorEastAsia" w:cs="宋体" w:hint="eastAsia"/>
          <w:sz w:val="24"/>
        </w:rPr>
        <w:t xml:space="preserve"> </w:t>
      </w:r>
      <w:r>
        <w:rPr>
          <w:rFonts w:asciiTheme="minorEastAsia" w:eastAsiaTheme="minorEastAsia" w:hAnsiTheme="minorEastAsia" w:cs="宋体" w:hint="eastAsia"/>
          <w:sz w:val="24"/>
        </w:rPr>
        <w:t>周</w:t>
      </w:r>
      <w:r>
        <w:rPr>
          <w:rFonts w:asciiTheme="minorEastAsia" w:eastAsiaTheme="minorEastAsia" w:hAnsiTheme="minorEastAsia" w:cs="宋体" w:hint="eastAsia"/>
          <w:sz w:val="24"/>
        </w:rPr>
        <w:t xml:space="preserve">  </w:t>
      </w:r>
      <w:r>
        <w:rPr>
          <w:rFonts w:asciiTheme="minorEastAsia" w:eastAsiaTheme="minorEastAsia" w:hAnsiTheme="minorEastAsia" w:cs="宋体" w:hint="eastAsia"/>
          <w:sz w:val="24"/>
        </w:rPr>
        <w:t>玉</w:t>
      </w:r>
      <w:r>
        <w:rPr>
          <w:rFonts w:asciiTheme="minorEastAsia" w:eastAsiaTheme="minorEastAsia" w:hAnsiTheme="minorEastAsia" w:cs="宋体" w:hint="eastAsia"/>
          <w:sz w:val="24"/>
        </w:rPr>
        <w:t xml:space="preserve">  </w:t>
      </w:r>
      <w:r>
        <w:rPr>
          <w:rFonts w:asciiTheme="minorEastAsia" w:eastAsiaTheme="minorEastAsia" w:hAnsiTheme="minorEastAsia" w:cs="宋体" w:hint="eastAsia"/>
          <w:sz w:val="24"/>
        </w:rPr>
        <w:t>周志强</w:t>
      </w:r>
      <w:r>
        <w:rPr>
          <w:rFonts w:asciiTheme="minorEastAsia" w:eastAsiaTheme="minorEastAsia" w:hAnsiTheme="minorEastAsia" w:cs="宋体" w:hint="eastAsia"/>
          <w:sz w:val="24"/>
        </w:rPr>
        <w:t xml:space="preserve">  </w:t>
      </w:r>
      <w:r>
        <w:rPr>
          <w:rFonts w:asciiTheme="minorEastAsia" w:eastAsiaTheme="minorEastAsia" w:hAnsiTheme="minorEastAsia" w:cs="宋体" w:hint="eastAsia"/>
          <w:sz w:val="24"/>
        </w:rPr>
        <w:t>邹明强</w:t>
      </w:r>
    </w:p>
    <w:p w:rsidR="00462A61" w:rsidRDefault="00750F8B">
      <w:pPr>
        <w:spacing w:line="360" w:lineRule="auto"/>
        <w:jc w:val="left"/>
        <w:rPr>
          <w:rFonts w:asciiTheme="minorEastAsia" w:eastAsiaTheme="minorEastAsia" w:hAnsiTheme="minorEastAsia"/>
          <w:b/>
          <w:sz w:val="24"/>
        </w:rPr>
      </w:pPr>
      <w:r>
        <w:rPr>
          <w:rFonts w:asciiTheme="minorEastAsia" w:eastAsiaTheme="minorEastAsia" w:hAnsiTheme="minorEastAsia" w:hint="eastAsia"/>
          <w:b/>
          <w:sz w:val="24"/>
        </w:rPr>
        <w:t>四、组织委员会</w:t>
      </w:r>
    </w:p>
    <w:p w:rsidR="00462A61" w:rsidRDefault="00750F8B">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主</w:t>
      </w:r>
      <w:r>
        <w:rPr>
          <w:rFonts w:asciiTheme="minorEastAsia" w:eastAsiaTheme="minorEastAsia" w:hAnsiTheme="minorEastAsia" w:hint="eastAsia"/>
          <w:b/>
          <w:sz w:val="24"/>
        </w:rPr>
        <w:t xml:space="preserve">  </w:t>
      </w:r>
      <w:r>
        <w:rPr>
          <w:rFonts w:asciiTheme="minorEastAsia" w:eastAsiaTheme="minorEastAsia" w:hAnsiTheme="minorEastAsia" w:hint="eastAsia"/>
          <w:b/>
          <w:sz w:val="24"/>
        </w:rPr>
        <w:t>席：</w:t>
      </w:r>
      <w:r>
        <w:rPr>
          <w:rFonts w:asciiTheme="minorEastAsia" w:eastAsiaTheme="minorEastAsia" w:hAnsiTheme="minorEastAsia" w:hint="eastAsia"/>
          <w:sz w:val="24"/>
        </w:rPr>
        <w:t>刘长宽</w:t>
      </w:r>
    </w:p>
    <w:p w:rsidR="00462A61" w:rsidRDefault="00750F8B">
      <w:pPr>
        <w:spacing w:line="360" w:lineRule="auto"/>
        <w:jc w:val="left"/>
        <w:rPr>
          <w:rFonts w:asciiTheme="minorEastAsia" w:eastAsiaTheme="minorEastAsia" w:hAnsiTheme="minorEastAsia"/>
          <w:b/>
          <w:sz w:val="24"/>
        </w:rPr>
      </w:pPr>
      <w:r>
        <w:rPr>
          <w:rFonts w:asciiTheme="minorEastAsia" w:eastAsiaTheme="minorEastAsia" w:hAnsiTheme="minorEastAsia" w:hint="eastAsia"/>
          <w:b/>
          <w:sz w:val="24"/>
        </w:rPr>
        <w:t>副主席：</w:t>
      </w:r>
      <w:r>
        <w:rPr>
          <w:rFonts w:asciiTheme="minorEastAsia" w:eastAsiaTheme="minorEastAsia" w:hAnsiTheme="minorEastAsia" w:hint="eastAsia"/>
          <w:sz w:val="24"/>
        </w:rPr>
        <w:t>曾</w:t>
      </w:r>
      <w:r>
        <w:rPr>
          <w:rFonts w:asciiTheme="minorEastAsia" w:eastAsiaTheme="minorEastAsia" w:hAnsiTheme="minorEastAsia" w:hint="eastAsia"/>
          <w:sz w:val="24"/>
        </w:rPr>
        <w:t xml:space="preserve">  </w:t>
      </w:r>
      <w:r>
        <w:rPr>
          <w:rFonts w:asciiTheme="minorEastAsia" w:eastAsiaTheme="minorEastAsia" w:hAnsiTheme="minorEastAsia" w:hint="eastAsia"/>
          <w:sz w:val="24"/>
        </w:rPr>
        <w:t>伟</w:t>
      </w:r>
      <w:r>
        <w:rPr>
          <w:rFonts w:asciiTheme="minorEastAsia" w:eastAsiaTheme="minorEastAsia" w:hAnsiTheme="minorEastAsia" w:hint="eastAsia"/>
          <w:sz w:val="24"/>
        </w:rPr>
        <w:t xml:space="preserve">  </w:t>
      </w:r>
      <w:r>
        <w:rPr>
          <w:rFonts w:asciiTheme="minorEastAsia" w:eastAsiaTheme="minorEastAsia" w:hAnsiTheme="minorEastAsia" w:hint="eastAsia"/>
          <w:sz w:val="24"/>
        </w:rPr>
        <w:t>吴爱华</w:t>
      </w:r>
      <w:r>
        <w:rPr>
          <w:rFonts w:asciiTheme="minorEastAsia" w:eastAsiaTheme="minorEastAsia" w:hAnsiTheme="minorEastAsia" w:hint="eastAsia"/>
          <w:sz w:val="24"/>
        </w:rPr>
        <w:t xml:space="preserve">  </w:t>
      </w:r>
      <w:proofErr w:type="gramStart"/>
      <w:r>
        <w:rPr>
          <w:rFonts w:asciiTheme="minorEastAsia" w:eastAsiaTheme="minorEastAsia" w:hAnsiTheme="minorEastAsia" w:hint="eastAsia"/>
          <w:sz w:val="24"/>
        </w:rPr>
        <w:t>胡飞杰</w:t>
      </w:r>
      <w:proofErr w:type="gramEnd"/>
    </w:p>
    <w:p w:rsidR="00462A61" w:rsidRDefault="00750F8B">
      <w:pPr>
        <w:spacing w:line="360" w:lineRule="auto"/>
        <w:jc w:val="left"/>
        <w:rPr>
          <w:rFonts w:asciiTheme="minorEastAsia" w:eastAsiaTheme="minorEastAsia" w:hAnsiTheme="minorEastAsia"/>
          <w:b/>
          <w:sz w:val="24"/>
        </w:rPr>
      </w:pPr>
      <w:r>
        <w:rPr>
          <w:rFonts w:asciiTheme="minorEastAsia" w:eastAsiaTheme="minorEastAsia" w:hAnsiTheme="minorEastAsia" w:hint="eastAsia"/>
          <w:b/>
          <w:sz w:val="24"/>
        </w:rPr>
        <w:t>委</w:t>
      </w:r>
      <w:r>
        <w:rPr>
          <w:rFonts w:asciiTheme="minorEastAsia" w:eastAsiaTheme="minorEastAsia" w:hAnsiTheme="minorEastAsia" w:hint="eastAsia"/>
          <w:b/>
          <w:sz w:val="24"/>
        </w:rPr>
        <w:t xml:space="preserve">  </w:t>
      </w:r>
      <w:r>
        <w:rPr>
          <w:rFonts w:asciiTheme="minorEastAsia" w:eastAsiaTheme="minorEastAsia" w:hAnsiTheme="minorEastAsia" w:hint="eastAsia"/>
          <w:b/>
          <w:sz w:val="24"/>
        </w:rPr>
        <w:t>员：</w:t>
      </w:r>
    </w:p>
    <w:p w:rsidR="00462A61" w:rsidRDefault="00750F8B">
      <w:pPr>
        <w:spacing w:line="360" w:lineRule="auto"/>
        <w:jc w:val="left"/>
        <w:rPr>
          <w:rFonts w:asciiTheme="minorEastAsia" w:eastAsiaTheme="minorEastAsia" w:hAnsiTheme="minorEastAsia"/>
          <w:sz w:val="24"/>
        </w:rPr>
      </w:pPr>
      <w:proofErr w:type="gramStart"/>
      <w:r>
        <w:rPr>
          <w:rFonts w:asciiTheme="minorEastAsia" w:eastAsiaTheme="minorEastAsia" w:hAnsiTheme="minorEastAsia" w:hint="eastAsia"/>
          <w:sz w:val="24"/>
        </w:rPr>
        <w:t>曹以刚</w:t>
      </w:r>
      <w:proofErr w:type="gramEnd"/>
      <w:r>
        <w:rPr>
          <w:rFonts w:asciiTheme="minorEastAsia" w:eastAsiaTheme="minorEastAsia" w:hAnsiTheme="minorEastAsia" w:hint="eastAsia"/>
          <w:sz w:val="24"/>
        </w:rPr>
        <w:t xml:space="preserve">  </w:t>
      </w:r>
      <w:proofErr w:type="gramStart"/>
      <w:r>
        <w:rPr>
          <w:rFonts w:asciiTheme="minorEastAsia" w:eastAsiaTheme="minorEastAsia" w:hAnsiTheme="minorEastAsia" w:hint="eastAsia"/>
          <w:sz w:val="24"/>
        </w:rPr>
        <w:t>曹林辉</w:t>
      </w:r>
      <w:proofErr w:type="gramEnd"/>
      <w:r>
        <w:rPr>
          <w:rFonts w:asciiTheme="minorEastAsia" w:eastAsiaTheme="minorEastAsia" w:hAnsiTheme="minorEastAsia" w:hint="eastAsia"/>
          <w:sz w:val="24"/>
        </w:rPr>
        <w:t xml:space="preserve">  </w:t>
      </w:r>
      <w:r>
        <w:rPr>
          <w:rFonts w:asciiTheme="minorEastAsia" w:eastAsiaTheme="minorEastAsia" w:hAnsiTheme="minorEastAsia" w:hint="eastAsia"/>
          <w:sz w:val="24"/>
        </w:rPr>
        <w:t>李曙光</w:t>
      </w:r>
      <w:r>
        <w:rPr>
          <w:rFonts w:asciiTheme="minorEastAsia" w:eastAsiaTheme="minorEastAsia" w:hAnsiTheme="minorEastAsia" w:hint="eastAsia"/>
          <w:sz w:val="24"/>
        </w:rPr>
        <w:t xml:space="preserve">  </w:t>
      </w:r>
      <w:proofErr w:type="gramStart"/>
      <w:r>
        <w:rPr>
          <w:rFonts w:asciiTheme="minorEastAsia" w:eastAsiaTheme="minorEastAsia" w:hAnsiTheme="minorEastAsia" w:hint="eastAsia"/>
          <w:sz w:val="24"/>
        </w:rPr>
        <w:t>刘召贵</w:t>
      </w:r>
      <w:proofErr w:type="gramEnd"/>
      <w:r>
        <w:rPr>
          <w:rFonts w:asciiTheme="minorEastAsia" w:eastAsiaTheme="minorEastAsia" w:hAnsiTheme="minorEastAsia" w:hint="eastAsia"/>
          <w:sz w:val="24"/>
        </w:rPr>
        <w:t xml:space="preserve">  </w:t>
      </w:r>
      <w:r>
        <w:rPr>
          <w:rFonts w:asciiTheme="minorEastAsia" w:eastAsiaTheme="minorEastAsia" w:hAnsiTheme="minorEastAsia" w:hint="eastAsia"/>
          <w:sz w:val="24"/>
        </w:rPr>
        <w:t>楼超群</w:t>
      </w:r>
      <w:r>
        <w:rPr>
          <w:rFonts w:asciiTheme="minorEastAsia" w:eastAsiaTheme="minorEastAsia" w:hAnsiTheme="minorEastAsia" w:hint="eastAsia"/>
          <w:sz w:val="24"/>
        </w:rPr>
        <w:t xml:space="preserve">  </w:t>
      </w:r>
      <w:r>
        <w:rPr>
          <w:rFonts w:asciiTheme="minorEastAsia" w:eastAsiaTheme="minorEastAsia" w:hAnsiTheme="minorEastAsia" w:hint="eastAsia"/>
          <w:sz w:val="24"/>
        </w:rPr>
        <w:t>于</w:t>
      </w:r>
      <w:r>
        <w:rPr>
          <w:rFonts w:asciiTheme="minorEastAsia" w:eastAsiaTheme="minorEastAsia" w:hAnsiTheme="minorEastAsia" w:hint="eastAsia"/>
          <w:sz w:val="24"/>
        </w:rPr>
        <w:t xml:space="preserve">  </w:t>
      </w:r>
      <w:r>
        <w:rPr>
          <w:rFonts w:asciiTheme="minorEastAsia" w:eastAsiaTheme="minorEastAsia" w:hAnsiTheme="minorEastAsia" w:hint="eastAsia"/>
          <w:sz w:val="24"/>
        </w:rPr>
        <w:t>健</w:t>
      </w:r>
      <w:r>
        <w:rPr>
          <w:rFonts w:asciiTheme="minorEastAsia" w:eastAsiaTheme="minorEastAsia" w:hAnsiTheme="minorEastAsia" w:hint="eastAsia"/>
          <w:sz w:val="24"/>
        </w:rPr>
        <w:t xml:space="preserve">  </w:t>
      </w:r>
      <w:r>
        <w:rPr>
          <w:rFonts w:asciiTheme="minorEastAsia" w:eastAsiaTheme="minorEastAsia" w:hAnsiTheme="minorEastAsia" w:hint="eastAsia"/>
          <w:sz w:val="24"/>
        </w:rPr>
        <w:t>张</w:t>
      </w:r>
      <w:r>
        <w:rPr>
          <w:rFonts w:asciiTheme="minorEastAsia" w:eastAsiaTheme="minorEastAsia" w:hAnsiTheme="minorEastAsia" w:hint="eastAsia"/>
          <w:sz w:val="24"/>
        </w:rPr>
        <w:t xml:space="preserve">  </w:t>
      </w:r>
      <w:proofErr w:type="gramStart"/>
      <w:r>
        <w:rPr>
          <w:rFonts w:asciiTheme="minorEastAsia" w:eastAsiaTheme="minorEastAsia" w:hAnsiTheme="minorEastAsia" w:hint="eastAsia"/>
          <w:sz w:val="24"/>
        </w:rPr>
        <w:t>莉</w:t>
      </w:r>
      <w:proofErr w:type="gramEnd"/>
      <w:r>
        <w:rPr>
          <w:rFonts w:asciiTheme="minorEastAsia" w:eastAsiaTheme="minorEastAsia" w:hAnsiTheme="minorEastAsia" w:hint="eastAsia"/>
          <w:sz w:val="24"/>
        </w:rPr>
        <w:t xml:space="preserve">  </w:t>
      </w:r>
      <w:r>
        <w:rPr>
          <w:rFonts w:asciiTheme="minorEastAsia" w:eastAsiaTheme="minorEastAsia" w:hAnsiTheme="minorEastAsia" w:hint="eastAsia"/>
          <w:sz w:val="24"/>
        </w:rPr>
        <w:t>张晓娟</w:t>
      </w:r>
      <w:r>
        <w:rPr>
          <w:rFonts w:asciiTheme="minorEastAsia" w:eastAsiaTheme="minorEastAsia" w:hAnsiTheme="minorEastAsia" w:hint="eastAsia"/>
          <w:sz w:val="24"/>
        </w:rPr>
        <w:t xml:space="preserve">  </w:t>
      </w:r>
      <w:r>
        <w:rPr>
          <w:rFonts w:asciiTheme="minorEastAsia" w:eastAsiaTheme="minorEastAsia" w:hAnsiTheme="minorEastAsia" w:hint="eastAsia"/>
          <w:sz w:val="24"/>
        </w:rPr>
        <w:t>张</w:t>
      </w:r>
      <w:r>
        <w:rPr>
          <w:rFonts w:asciiTheme="minorEastAsia" w:eastAsiaTheme="minorEastAsia" w:hAnsiTheme="minorEastAsia" w:hint="eastAsia"/>
          <w:sz w:val="24"/>
        </w:rPr>
        <w:t xml:space="preserve">  </w:t>
      </w:r>
      <w:r>
        <w:rPr>
          <w:rFonts w:asciiTheme="minorEastAsia" w:eastAsiaTheme="minorEastAsia" w:hAnsiTheme="minorEastAsia" w:hint="eastAsia"/>
          <w:sz w:val="24"/>
        </w:rPr>
        <w:t>驰</w:t>
      </w:r>
    </w:p>
    <w:p w:rsidR="00462A61" w:rsidRDefault="00750F8B">
      <w:pPr>
        <w:spacing w:line="360" w:lineRule="auto"/>
        <w:jc w:val="left"/>
        <w:rPr>
          <w:rFonts w:asciiTheme="minorEastAsia" w:eastAsiaTheme="minorEastAsia" w:hAnsiTheme="minorEastAsia"/>
          <w:b/>
          <w:sz w:val="24"/>
        </w:rPr>
      </w:pPr>
      <w:r>
        <w:rPr>
          <w:rFonts w:asciiTheme="minorEastAsia" w:eastAsiaTheme="minorEastAsia" w:hAnsiTheme="minorEastAsia" w:hint="eastAsia"/>
          <w:b/>
          <w:sz w:val="24"/>
        </w:rPr>
        <w:t>五、大会秘书处</w:t>
      </w:r>
    </w:p>
    <w:p w:rsidR="00462A61" w:rsidRDefault="00750F8B">
      <w:pPr>
        <w:spacing w:line="360" w:lineRule="auto"/>
        <w:jc w:val="left"/>
        <w:rPr>
          <w:rFonts w:asciiTheme="minorEastAsia" w:eastAsiaTheme="minorEastAsia" w:hAnsiTheme="minorEastAsia"/>
          <w:b/>
          <w:sz w:val="24"/>
        </w:rPr>
      </w:pPr>
      <w:r>
        <w:rPr>
          <w:rFonts w:asciiTheme="minorEastAsia" w:eastAsiaTheme="minorEastAsia" w:hAnsiTheme="minorEastAsia" w:hint="eastAsia"/>
          <w:b/>
          <w:sz w:val="24"/>
        </w:rPr>
        <w:t>秘书长：</w:t>
      </w:r>
      <w:r>
        <w:rPr>
          <w:rFonts w:asciiTheme="minorEastAsia" w:eastAsiaTheme="minorEastAsia" w:hAnsiTheme="minorEastAsia" w:hint="eastAsia"/>
          <w:sz w:val="24"/>
        </w:rPr>
        <w:t>刘长宽</w:t>
      </w:r>
    </w:p>
    <w:p w:rsidR="00462A61" w:rsidRDefault="00750F8B">
      <w:pPr>
        <w:spacing w:line="360" w:lineRule="auto"/>
        <w:jc w:val="left"/>
        <w:rPr>
          <w:rFonts w:asciiTheme="minorEastAsia" w:eastAsiaTheme="minorEastAsia" w:hAnsiTheme="minorEastAsia"/>
          <w:sz w:val="24"/>
        </w:rPr>
      </w:pPr>
      <w:r>
        <w:rPr>
          <w:rFonts w:asciiTheme="minorEastAsia" w:eastAsiaTheme="minorEastAsia" w:hAnsiTheme="minorEastAsia" w:hint="eastAsia"/>
          <w:b/>
          <w:sz w:val="24"/>
        </w:rPr>
        <w:t>副秘书长</w:t>
      </w:r>
      <w:r>
        <w:rPr>
          <w:rFonts w:asciiTheme="minorEastAsia" w:eastAsiaTheme="minorEastAsia" w:hAnsiTheme="minorEastAsia" w:hint="eastAsia"/>
          <w:sz w:val="24"/>
        </w:rPr>
        <w:t>：</w:t>
      </w:r>
      <w:proofErr w:type="gramStart"/>
      <w:r>
        <w:rPr>
          <w:rFonts w:asciiTheme="minorEastAsia" w:eastAsiaTheme="minorEastAsia" w:hAnsiTheme="minorEastAsia" w:hint="eastAsia"/>
          <w:sz w:val="24"/>
        </w:rPr>
        <w:t>曹林辉</w:t>
      </w:r>
      <w:proofErr w:type="gramEnd"/>
      <w:r>
        <w:rPr>
          <w:rFonts w:asciiTheme="minorEastAsia" w:eastAsiaTheme="minorEastAsia" w:hAnsiTheme="minorEastAsia" w:hint="eastAsia"/>
          <w:sz w:val="24"/>
        </w:rPr>
        <w:t xml:space="preserve">  </w:t>
      </w:r>
      <w:proofErr w:type="gramStart"/>
      <w:r>
        <w:rPr>
          <w:rFonts w:asciiTheme="minorEastAsia" w:eastAsiaTheme="minorEastAsia" w:hAnsiTheme="minorEastAsia" w:hint="eastAsia"/>
          <w:sz w:val="24"/>
        </w:rPr>
        <w:t>曹以刚</w:t>
      </w:r>
      <w:proofErr w:type="gramEnd"/>
      <w:r>
        <w:rPr>
          <w:rFonts w:asciiTheme="minorEastAsia" w:eastAsiaTheme="minorEastAsia" w:hAnsiTheme="minorEastAsia" w:hint="eastAsia"/>
          <w:sz w:val="24"/>
        </w:rPr>
        <w:t xml:space="preserve">  </w:t>
      </w:r>
      <w:proofErr w:type="gramStart"/>
      <w:r>
        <w:rPr>
          <w:rFonts w:asciiTheme="minorEastAsia" w:eastAsiaTheme="minorEastAsia" w:hAnsiTheme="minorEastAsia" w:hint="eastAsia"/>
          <w:sz w:val="24"/>
        </w:rPr>
        <w:t>胡飞杰</w:t>
      </w:r>
      <w:proofErr w:type="gramEnd"/>
      <w:r>
        <w:rPr>
          <w:rFonts w:asciiTheme="minorEastAsia" w:eastAsiaTheme="minorEastAsia" w:hAnsiTheme="minorEastAsia" w:hint="eastAsia"/>
          <w:sz w:val="24"/>
        </w:rPr>
        <w:t xml:space="preserve">  </w:t>
      </w:r>
      <w:r>
        <w:rPr>
          <w:rFonts w:asciiTheme="minorEastAsia" w:eastAsiaTheme="minorEastAsia" w:hAnsiTheme="minorEastAsia" w:hint="eastAsia"/>
          <w:sz w:val="24"/>
        </w:rPr>
        <w:t>吴爱华</w:t>
      </w:r>
    </w:p>
    <w:p w:rsidR="00462A61" w:rsidRDefault="00750F8B">
      <w:pPr>
        <w:spacing w:line="360" w:lineRule="auto"/>
        <w:jc w:val="left"/>
        <w:rPr>
          <w:rFonts w:asciiTheme="minorEastAsia" w:eastAsiaTheme="minorEastAsia" w:hAnsiTheme="minorEastAsia"/>
          <w:b/>
          <w:sz w:val="24"/>
        </w:rPr>
      </w:pPr>
      <w:r>
        <w:rPr>
          <w:rFonts w:asciiTheme="minorEastAsia" w:eastAsiaTheme="minorEastAsia" w:hAnsiTheme="minorEastAsia" w:hint="eastAsia"/>
          <w:b/>
          <w:sz w:val="24"/>
        </w:rPr>
        <w:t>成</w:t>
      </w:r>
      <w:r>
        <w:rPr>
          <w:rFonts w:asciiTheme="minorEastAsia" w:eastAsiaTheme="minorEastAsia" w:hAnsiTheme="minorEastAsia" w:hint="eastAsia"/>
          <w:b/>
          <w:sz w:val="24"/>
        </w:rPr>
        <w:t xml:space="preserve">  </w:t>
      </w:r>
      <w:r>
        <w:rPr>
          <w:rFonts w:asciiTheme="minorEastAsia" w:eastAsiaTheme="minorEastAsia" w:hAnsiTheme="minorEastAsia" w:hint="eastAsia"/>
          <w:b/>
          <w:sz w:val="24"/>
        </w:rPr>
        <w:t>员：</w:t>
      </w:r>
    </w:p>
    <w:p w:rsidR="00462A61" w:rsidRDefault="00750F8B">
      <w:pPr>
        <w:spacing w:line="360" w:lineRule="auto"/>
        <w:jc w:val="left"/>
        <w:rPr>
          <w:rFonts w:asciiTheme="minorEastAsia" w:eastAsiaTheme="minorEastAsia" w:hAnsiTheme="minorEastAsia"/>
          <w:sz w:val="24"/>
        </w:rPr>
      </w:pPr>
      <w:r>
        <w:rPr>
          <w:rFonts w:asciiTheme="minorEastAsia" w:eastAsiaTheme="minorEastAsia" w:hAnsiTheme="minorEastAsia" w:cs="宋体" w:hint="eastAsia"/>
          <w:sz w:val="24"/>
        </w:rPr>
        <w:t>楼超群</w:t>
      </w:r>
      <w:r>
        <w:rPr>
          <w:rFonts w:asciiTheme="minorEastAsia" w:eastAsiaTheme="minorEastAsia" w:hAnsiTheme="minorEastAsia" w:cs="宋体" w:hint="eastAsia"/>
          <w:sz w:val="24"/>
        </w:rPr>
        <w:t xml:space="preserve">  </w:t>
      </w:r>
      <w:r>
        <w:rPr>
          <w:rFonts w:asciiTheme="minorEastAsia" w:eastAsiaTheme="minorEastAsia" w:hAnsiTheme="minorEastAsia" w:hint="eastAsia"/>
          <w:sz w:val="24"/>
        </w:rPr>
        <w:t>于</w:t>
      </w:r>
      <w:r>
        <w:rPr>
          <w:rFonts w:asciiTheme="minorEastAsia" w:eastAsiaTheme="minorEastAsia" w:hAnsiTheme="minorEastAsia" w:hint="eastAsia"/>
          <w:sz w:val="24"/>
        </w:rPr>
        <w:t xml:space="preserve">  </w:t>
      </w:r>
      <w:r>
        <w:rPr>
          <w:rFonts w:asciiTheme="minorEastAsia" w:eastAsiaTheme="minorEastAsia" w:hAnsiTheme="minorEastAsia" w:hint="eastAsia"/>
          <w:sz w:val="24"/>
        </w:rPr>
        <w:t>健</w:t>
      </w:r>
      <w:r>
        <w:rPr>
          <w:rFonts w:asciiTheme="minorEastAsia" w:eastAsiaTheme="minorEastAsia" w:hAnsiTheme="minorEastAsia" w:hint="eastAsia"/>
          <w:sz w:val="24"/>
        </w:rPr>
        <w:t xml:space="preserve">  </w:t>
      </w:r>
      <w:r>
        <w:rPr>
          <w:rFonts w:asciiTheme="minorEastAsia" w:eastAsiaTheme="minorEastAsia" w:hAnsiTheme="minorEastAsia" w:hint="eastAsia"/>
          <w:sz w:val="24"/>
        </w:rPr>
        <w:t>孙立桐</w:t>
      </w:r>
    </w:p>
    <w:p w:rsidR="00462A61" w:rsidRDefault="00462A61">
      <w:pPr>
        <w:spacing w:line="360" w:lineRule="auto"/>
        <w:jc w:val="left"/>
        <w:rPr>
          <w:rFonts w:ascii="宋体" w:hAnsi="宋体"/>
          <w:sz w:val="24"/>
        </w:rPr>
      </w:pPr>
    </w:p>
    <w:p w:rsidR="00462A61" w:rsidRDefault="00462A61">
      <w:pPr>
        <w:spacing w:line="360" w:lineRule="auto"/>
        <w:jc w:val="left"/>
        <w:rPr>
          <w:rFonts w:ascii="宋体" w:hAnsi="宋体"/>
          <w:sz w:val="24"/>
        </w:rPr>
      </w:pPr>
    </w:p>
    <w:p w:rsidR="00462A61" w:rsidRDefault="00750F8B">
      <w:pPr>
        <w:spacing w:line="360" w:lineRule="auto"/>
        <w:rPr>
          <w:rFonts w:ascii="宋体" w:hAnsi="宋体" w:cs="宋体"/>
          <w:b/>
          <w:sz w:val="24"/>
        </w:rPr>
      </w:pPr>
      <w:r>
        <w:rPr>
          <w:rFonts w:ascii="宋体" w:hAnsi="宋体" w:cs="宋体" w:hint="eastAsia"/>
          <w:b/>
          <w:sz w:val="24"/>
        </w:rPr>
        <w:lastRenderedPageBreak/>
        <w:t>附件二：</w:t>
      </w:r>
    </w:p>
    <w:p w:rsidR="00462A61" w:rsidRDefault="00750F8B">
      <w:pPr>
        <w:spacing w:line="360" w:lineRule="auto"/>
        <w:jc w:val="center"/>
        <w:rPr>
          <w:rFonts w:ascii="宋体" w:hAnsi="宋体" w:cs="宋体"/>
          <w:b/>
          <w:sz w:val="28"/>
          <w:szCs w:val="28"/>
        </w:rPr>
      </w:pPr>
      <w:r>
        <w:rPr>
          <w:rFonts w:ascii="宋体" w:hAnsi="宋体" w:cs="宋体" w:hint="eastAsia"/>
          <w:b/>
          <w:sz w:val="28"/>
          <w:szCs w:val="28"/>
        </w:rPr>
        <w:t>邀请函</w:t>
      </w:r>
    </w:p>
    <w:p w:rsidR="00462A61" w:rsidRDefault="00750F8B">
      <w:pPr>
        <w:spacing w:line="360" w:lineRule="auto"/>
        <w:rPr>
          <w:rFonts w:ascii="宋体" w:hAnsi="宋体"/>
          <w:b/>
          <w:bCs/>
          <w:sz w:val="24"/>
        </w:rPr>
      </w:pPr>
      <w:r>
        <w:rPr>
          <w:rFonts w:ascii="宋体" w:hAnsi="宋体" w:cs="宋体" w:hint="eastAsia"/>
          <w:b/>
          <w:sz w:val="24"/>
        </w:rPr>
        <w:t>一、</w:t>
      </w:r>
      <w:r>
        <w:rPr>
          <w:rFonts w:ascii="宋体" w:hAnsi="宋体" w:hint="eastAsia"/>
          <w:b/>
          <w:bCs/>
          <w:sz w:val="24"/>
        </w:rPr>
        <w:t>大会时间、地点</w:t>
      </w:r>
    </w:p>
    <w:p w:rsidR="00462A61" w:rsidRDefault="00750F8B">
      <w:pPr>
        <w:spacing w:line="360" w:lineRule="auto"/>
        <w:ind w:firstLineChars="250" w:firstLine="600"/>
        <w:rPr>
          <w:rFonts w:ascii="宋体" w:hAnsi="宋体" w:cs="宋体"/>
          <w:sz w:val="24"/>
        </w:rPr>
      </w:pPr>
      <w:r>
        <w:rPr>
          <w:rFonts w:ascii="宋体" w:hAnsi="宋体" w:cs="宋体" w:hint="eastAsia"/>
          <w:sz w:val="24"/>
        </w:rPr>
        <w:t>1</w:t>
      </w:r>
      <w:r>
        <w:rPr>
          <w:rFonts w:ascii="宋体" w:hAnsi="宋体" w:cs="宋体" w:hint="eastAsia"/>
          <w:sz w:val="24"/>
        </w:rPr>
        <w:t>、大会日程：</w:t>
      </w:r>
      <w:r>
        <w:rPr>
          <w:rFonts w:ascii="宋体" w:hAnsi="宋体" w:cs="宋体" w:hint="eastAsia"/>
          <w:sz w:val="24"/>
        </w:rPr>
        <w:t>202</w:t>
      </w:r>
      <w:r>
        <w:rPr>
          <w:rFonts w:ascii="宋体" w:hAnsi="宋体" w:cs="宋体" w:hint="eastAsia"/>
          <w:sz w:val="24"/>
        </w:rPr>
        <w:t>1</w:t>
      </w:r>
      <w:r>
        <w:rPr>
          <w:rFonts w:ascii="宋体" w:hAnsi="宋体" w:cs="宋体" w:hint="eastAsia"/>
          <w:sz w:val="24"/>
        </w:rPr>
        <w:t>年</w:t>
      </w:r>
      <w:r>
        <w:rPr>
          <w:rFonts w:ascii="宋体" w:hAnsi="宋体" w:cs="宋体" w:hint="eastAsia"/>
          <w:sz w:val="24"/>
        </w:rPr>
        <w:t>7</w:t>
      </w:r>
      <w:r>
        <w:rPr>
          <w:rFonts w:ascii="宋体" w:hAnsi="宋体" w:cs="宋体" w:hint="eastAsia"/>
          <w:sz w:val="24"/>
        </w:rPr>
        <w:t>月</w:t>
      </w:r>
      <w:r>
        <w:rPr>
          <w:rFonts w:ascii="宋体" w:hAnsi="宋体" w:cs="宋体" w:hint="eastAsia"/>
          <w:sz w:val="24"/>
        </w:rPr>
        <w:t>5</w:t>
      </w:r>
      <w:r>
        <w:rPr>
          <w:rFonts w:ascii="宋体" w:hAnsi="宋体" w:cs="宋体" w:hint="eastAsia"/>
          <w:sz w:val="24"/>
        </w:rPr>
        <w:t>日</w:t>
      </w:r>
      <w:r>
        <w:rPr>
          <w:rFonts w:ascii="宋体" w:hAnsi="宋体" w:cs="宋体" w:hint="eastAsia"/>
          <w:sz w:val="24"/>
        </w:rPr>
        <w:t>-</w:t>
      </w:r>
      <w:r>
        <w:rPr>
          <w:rFonts w:ascii="宋体" w:hAnsi="宋体" w:cs="宋体" w:hint="eastAsia"/>
          <w:sz w:val="24"/>
        </w:rPr>
        <w:t>7</w:t>
      </w:r>
      <w:r>
        <w:rPr>
          <w:rFonts w:ascii="宋体" w:hAnsi="宋体" w:cs="宋体" w:hint="eastAsia"/>
          <w:sz w:val="24"/>
        </w:rPr>
        <w:t>日（</w:t>
      </w:r>
      <w:r>
        <w:rPr>
          <w:rFonts w:ascii="宋体" w:hAnsi="宋体" w:cs="宋体" w:hint="eastAsia"/>
          <w:sz w:val="24"/>
        </w:rPr>
        <w:t>202</w:t>
      </w:r>
      <w:r>
        <w:rPr>
          <w:rFonts w:ascii="宋体" w:hAnsi="宋体" w:cs="宋体" w:hint="eastAsia"/>
          <w:sz w:val="24"/>
        </w:rPr>
        <w:t>1</w:t>
      </w:r>
      <w:r>
        <w:rPr>
          <w:rFonts w:ascii="宋体" w:hAnsi="宋体" w:cs="宋体" w:hint="eastAsia"/>
          <w:sz w:val="24"/>
        </w:rPr>
        <w:t>年</w:t>
      </w:r>
      <w:r>
        <w:rPr>
          <w:rFonts w:ascii="宋体" w:hAnsi="宋体" w:cs="宋体" w:hint="eastAsia"/>
          <w:sz w:val="24"/>
        </w:rPr>
        <w:t>7</w:t>
      </w:r>
      <w:r>
        <w:rPr>
          <w:rFonts w:ascii="宋体" w:hAnsi="宋体" w:cs="宋体" w:hint="eastAsia"/>
          <w:sz w:val="24"/>
        </w:rPr>
        <w:t>月</w:t>
      </w:r>
      <w:r>
        <w:rPr>
          <w:rFonts w:ascii="宋体" w:hAnsi="宋体" w:cs="宋体" w:hint="eastAsia"/>
          <w:sz w:val="24"/>
        </w:rPr>
        <w:t>5</w:t>
      </w:r>
      <w:r>
        <w:rPr>
          <w:rFonts w:ascii="宋体" w:hAnsi="宋体" w:cs="宋体" w:hint="eastAsia"/>
          <w:sz w:val="24"/>
        </w:rPr>
        <w:t>日全天报到）</w:t>
      </w:r>
    </w:p>
    <w:p w:rsidR="00462A61" w:rsidRDefault="00750F8B">
      <w:pPr>
        <w:spacing w:line="360" w:lineRule="auto"/>
        <w:ind w:firstLineChars="250" w:firstLine="600"/>
        <w:rPr>
          <w:rFonts w:ascii="宋体" w:hAnsi="宋体" w:cs="宋体"/>
          <w:sz w:val="24"/>
        </w:rPr>
      </w:pPr>
      <w:r>
        <w:rPr>
          <w:rFonts w:ascii="宋体" w:hAnsi="宋体" w:cs="宋体" w:hint="eastAsia"/>
          <w:sz w:val="24"/>
        </w:rPr>
        <w:t>2</w:t>
      </w:r>
      <w:r>
        <w:rPr>
          <w:rFonts w:ascii="宋体" w:hAnsi="宋体" w:cs="宋体" w:hint="eastAsia"/>
          <w:sz w:val="24"/>
        </w:rPr>
        <w:t>、地点：南京</w:t>
      </w:r>
      <w:r>
        <w:rPr>
          <w:rFonts w:ascii="宋体" w:hAnsi="宋体" w:cs="宋体" w:hint="eastAsia"/>
          <w:sz w:val="24"/>
        </w:rPr>
        <w:t>白金汉</w:t>
      </w:r>
      <w:proofErr w:type="gramStart"/>
      <w:r>
        <w:rPr>
          <w:rFonts w:ascii="宋体" w:hAnsi="宋体" w:cs="宋体" w:hint="eastAsia"/>
          <w:sz w:val="24"/>
        </w:rPr>
        <w:t>爵</w:t>
      </w:r>
      <w:proofErr w:type="gramEnd"/>
      <w:r>
        <w:rPr>
          <w:rFonts w:ascii="宋体" w:hAnsi="宋体" w:cs="宋体" w:hint="eastAsia"/>
          <w:sz w:val="24"/>
        </w:rPr>
        <w:t>大酒店（南京市栖霞区玄武大道</w:t>
      </w:r>
      <w:r>
        <w:rPr>
          <w:rFonts w:ascii="宋体" w:hAnsi="宋体" w:cs="宋体" w:hint="eastAsia"/>
          <w:sz w:val="24"/>
        </w:rPr>
        <w:t>888</w:t>
      </w:r>
      <w:r>
        <w:rPr>
          <w:rFonts w:ascii="宋体" w:hAnsi="宋体" w:cs="宋体" w:hint="eastAsia"/>
          <w:sz w:val="24"/>
        </w:rPr>
        <w:t>号）</w:t>
      </w:r>
    </w:p>
    <w:p w:rsidR="00462A61" w:rsidRDefault="00750F8B">
      <w:pPr>
        <w:spacing w:line="360" w:lineRule="auto"/>
        <w:rPr>
          <w:rFonts w:ascii="宋体" w:hAnsi="宋体" w:cs="宋体"/>
          <w:b/>
          <w:sz w:val="24"/>
        </w:rPr>
      </w:pPr>
      <w:r>
        <w:rPr>
          <w:rFonts w:ascii="宋体" w:hAnsi="宋体" w:cs="宋体" w:hint="eastAsia"/>
          <w:b/>
          <w:sz w:val="24"/>
        </w:rPr>
        <w:t>二、组织单位</w:t>
      </w:r>
    </w:p>
    <w:p w:rsidR="00462A61" w:rsidRDefault="00462A61">
      <w:pPr>
        <w:spacing w:line="360" w:lineRule="auto"/>
        <w:rPr>
          <w:rFonts w:ascii="宋体" w:hAnsi="宋体" w:cs="宋体"/>
          <w:b/>
          <w:sz w:val="24"/>
        </w:rPr>
        <w:sectPr w:rsidR="00462A61">
          <w:type w:val="continuous"/>
          <w:pgSz w:w="11906" w:h="16838"/>
          <w:pgMar w:top="1559" w:right="1077" w:bottom="1440" w:left="1077" w:header="851" w:footer="992" w:gutter="0"/>
          <w:pgNumType w:fmt="numberInDash"/>
          <w:cols w:space="720"/>
          <w:docGrid w:type="lines" w:linePitch="312"/>
        </w:sectPr>
      </w:pPr>
    </w:p>
    <w:p w:rsidR="00462A61" w:rsidRDefault="00750F8B">
      <w:pPr>
        <w:autoSpaceDN w:val="0"/>
        <w:spacing w:line="400" w:lineRule="exact"/>
        <w:ind w:firstLine="426"/>
        <w:rPr>
          <w:rFonts w:asciiTheme="minorEastAsia" w:eastAsiaTheme="minorEastAsia" w:hAnsiTheme="minorEastAsia" w:cs="宋体"/>
          <w:b/>
          <w:sz w:val="24"/>
        </w:rPr>
      </w:pPr>
      <w:r>
        <w:rPr>
          <w:rFonts w:asciiTheme="minorEastAsia" w:eastAsiaTheme="minorEastAsia" w:hAnsiTheme="minorEastAsia" w:cs="宋体" w:hint="eastAsia"/>
          <w:b/>
          <w:sz w:val="24"/>
        </w:rPr>
        <w:lastRenderedPageBreak/>
        <w:t>主管单位：</w:t>
      </w:r>
    </w:p>
    <w:p w:rsidR="00462A61" w:rsidRDefault="00750F8B">
      <w:pPr>
        <w:autoSpaceDN w:val="0"/>
        <w:spacing w:line="400" w:lineRule="exact"/>
        <w:ind w:firstLine="426"/>
        <w:rPr>
          <w:rFonts w:asciiTheme="minorEastAsia" w:eastAsiaTheme="minorEastAsia" w:hAnsiTheme="minorEastAsia" w:cs="宋体"/>
          <w:sz w:val="24"/>
        </w:rPr>
      </w:pPr>
      <w:r>
        <w:rPr>
          <w:rFonts w:asciiTheme="minorEastAsia" w:eastAsiaTheme="minorEastAsia" w:hAnsiTheme="minorEastAsia" w:cs="宋体" w:hint="eastAsia"/>
          <w:sz w:val="24"/>
        </w:rPr>
        <w:t>中国仪器仪表学会</w:t>
      </w:r>
    </w:p>
    <w:p w:rsidR="00462A61" w:rsidRDefault="00750F8B">
      <w:pPr>
        <w:autoSpaceDN w:val="0"/>
        <w:spacing w:line="400" w:lineRule="exact"/>
        <w:ind w:firstLine="426"/>
        <w:rPr>
          <w:rFonts w:asciiTheme="minorEastAsia" w:eastAsiaTheme="minorEastAsia" w:hAnsiTheme="minorEastAsia" w:cs="宋体"/>
          <w:sz w:val="24"/>
        </w:rPr>
      </w:pPr>
      <w:r>
        <w:rPr>
          <w:rFonts w:asciiTheme="minorEastAsia" w:eastAsiaTheme="minorEastAsia" w:hAnsiTheme="minorEastAsia" w:cs="宋体" w:hint="eastAsia"/>
          <w:sz w:val="24"/>
        </w:rPr>
        <w:t>中国仪器仪表行业协会</w:t>
      </w:r>
    </w:p>
    <w:p w:rsidR="00462A61" w:rsidRDefault="00750F8B">
      <w:pPr>
        <w:autoSpaceDN w:val="0"/>
        <w:spacing w:line="400" w:lineRule="exact"/>
        <w:ind w:firstLine="426"/>
        <w:rPr>
          <w:rFonts w:asciiTheme="minorEastAsia" w:eastAsiaTheme="minorEastAsia" w:hAnsiTheme="minorEastAsia" w:cs="宋体"/>
          <w:b/>
          <w:sz w:val="24"/>
        </w:rPr>
      </w:pPr>
      <w:r>
        <w:rPr>
          <w:rFonts w:asciiTheme="minorEastAsia" w:eastAsiaTheme="minorEastAsia" w:hAnsiTheme="minorEastAsia" w:cs="宋体" w:hint="eastAsia"/>
          <w:b/>
          <w:sz w:val="24"/>
        </w:rPr>
        <w:t>主办单位：</w:t>
      </w:r>
    </w:p>
    <w:p w:rsidR="00462A61" w:rsidRDefault="00750F8B">
      <w:pPr>
        <w:autoSpaceDN w:val="0"/>
        <w:spacing w:line="400" w:lineRule="exact"/>
        <w:ind w:firstLine="426"/>
        <w:rPr>
          <w:rFonts w:asciiTheme="minorEastAsia" w:eastAsiaTheme="minorEastAsia" w:hAnsiTheme="minorEastAsia" w:cs="宋体"/>
          <w:sz w:val="24"/>
        </w:rPr>
      </w:pPr>
      <w:r>
        <w:rPr>
          <w:rFonts w:asciiTheme="minorEastAsia" w:eastAsiaTheme="minorEastAsia" w:hAnsiTheme="minorEastAsia" w:cs="宋体" w:hint="eastAsia"/>
          <w:sz w:val="24"/>
        </w:rPr>
        <w:t>南京市产品质量监督检验院</w:t>
      </w:r>
    </w:p>
    <w:p w:rsidR="00462A61" w:rsidRDefault="00750F8B">
      <w:pPr>
        <w:autoSpaceDN w:val="0"/>
        <w:spacing w:line="400" w:lineRule="exact"/>
        <w:ind w:firstLine="426"/>
        <w:rPr>
          <w:rFonts w:asciiTheme="minorEastAsia" w:eastAsiaTheme="minorEastAsia" w:hAnsiTheme="minorEastAsia" w:cs="宋体"/>
          <w:sz w:val="24"/>
        </w:rPr>
      </w:pPr>
      <w:r>
        <w:rPr>
          <w:rFonts w:asciiTheme="minorEastAsia" w:eastAsiaTheme="minorEastAsia" w:hAnsiTheme="minorEastAsia" w:cs="宋体" w:hint="eastAsia"/>
          <w:sz w:val="24"/>
        </w:rPr>
        <w:t>中国仪器仪表学会分析仪器分会</w:t>
      </w:r>
    </w:p>
    <w:p w:rsidR="00462A61" w:rsidRDefault="00750F8B">
      <w:pPr>
        <w:autoSpaceDN w:val="0"/>
        <w:spacing w:line="400" w:lineRule="exact"/>
        <w:ind w:firstLine="426"/>
        <w:rPr>
          <w:rFonts w:asciiTheme="minorEastAsia" w:eastAsiaTheme="minorEastAsia" w:hAnsiTheme="minorEastAsia" w:cs="宋体"/>
          <w:sz w:val="24"/>
        </w:rPr>
      </w:pPr>
      <w:r>
        <w:rPr>
          <w:rFonts w:asciiTheme="minorEastAsia" w:eastAsiaTheme="minorEastAsia" w:hAnsiTheme="minorEastAsia" w:cs="宋体" w:hint="eastAsia"/>
          <w:sz w:val="24"/>
        </w:rPr>
        <w:t>中国仪器仪表行业协会分析仪器分会</w:t>
      </w:r>
    </w:p>
    <w:p w:rsidR="00462A61" w:rsidRDefault="00750F8B">
      <w:pPr>
        <w:autoSpaceDN w:val="0"/>
        <w:spacing w:line="400" w:lineRule="exact"/>
        <w:ind w:left="2" w:firstLine="2"/>
        <w:rPr>
          <w:rFonts w:asciiTheme="minorEastAsia" w:eastAsiaTheme="minorEastAsia" w:hAnsiTheme="minorEastAsia" w:cs="宋体"/>
          <w:sz w:val="24"/>
        </w:rPr>
      </w:pPr>
      <w:r>
        <w:rPr>
          <w:rFonts w:asciiTheme="minorEastAsia" w:eastAsiaTheme="minorEastAsia" w:hAnsiTheme="minorEastAsia" w:cs="宋体" w:hint="eastAsia"/>
          <w:sz w:val="24"/>
        </w:rPr>
        <w:lastRenderedPageBreak/>
        <w:t>国家加工食品及食品添加剂质量监督检验中心（南京）</w:t>
      </w:r>
    </w:p>
    <w:p w:rsidR="00462A61" w:rsidRDefault="00750F8B">
      <w:pPr>
        <w:autoSpaceDN w:val="0"/>
        <w:spacing w:line="400" w:lineRule="exact"/>
        <w:rPr>
          <w:rFonts w:asciiTheme="minorEastAsia" w:eastAsiaTheme="minorEastAsia" w:hAnsiTheme="minorEastAsia" w:cs="宋体"/>
          <w:sz w:val="24"/>
        </w:rPr>
      </w:pPr>
      <w:r>
        <w:rPr>
          <w:rFonts w:asciiTheme="minorEastAsia" w:eastAsiaTheme="minorEastAsia" w:hAnsiTheme="minorEastAsia" w:cs="宋体" w:hint="eastAsia"/>
          <w:sz w:val="24"/>
        </w:rPr>
        <w:t>北京中仪雄鹰国际会展有限公司</w:t>
      </w:r>
    </w:p>
    <w:p w:rsidR="00462A61" w:rsidRDefault="00750F8B">
      <w:pPr>
        <w:spacing w:line="360" w:lineRule="auto"/>
        <w:jc w:val="left"/>
        <w:rPr>
          <w:rFonts w:asciiTheme="minorEastAsia" w:eastAsiaTheme="minorEastAsia" w:hAnsiTheme="minorEastAsia"/>
          <w:b/>
          <w:bCs/>
          <w:sz w:val="24"/>
        </w:rPr>
      </w:pPr>
      <w:r>
        <w:rPr>
          <w:rFonts w:asciiTheme="minorEastAsia" w:eastAsiaTheme="minorEastAsia" w:hAnsiTheme="minorEastAsia" w:hint="eastAsia"/>
          <w:b/>
          <w:bCs/>
          <w:sz w:val="24"/>
        </w:rPr>
        <w:t>战略合作媒体：</w:t>
      </w:r>
    </w:p>
    <w:p w:rsidR="00462A61" w:rsidRDefault="00750F8B">
      <w:pPr>
        <w:spacing w:line="360" w:lineRule="auto"/>
        <w:jc w:val="left"/>
        <w:rPr>
          <w:rFonts w:asciiTheme="minorEastAsia" w:eastAsiaTheme="minorEastAsia" w:hAnsiTheme="minorEastAsia"/>
          <w:bCs/>
          <w:sz w:val="24"/>
        </w:rPr>
      </w:pPr>
      <w:r>
        <w:rPr>
          <w:rFonts w:asciiTheme="minorEastAsia" w:eastAsiaTheme="minorEastAsia" w:hAnsiTheme="minorEastAsia" w:hint="eastAsia"/>
          <w:bCs/>
          <w:sz w:val="24"/>
        </w:rPr>
        <w:t>仪器信息网</w:t>
      </w:r>
    </w:p>
    <w:p w:rsidR="00462A61" w:rsidRDefault="00750F8B">
      <w:pPr>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分析测试百科网</w:t>
      </w:r>
    </w:p>
    <w:p w:rsidR="00462A61" w:rsidRDefault="00462A61">
      <w:pPr>
        <w:spacing w:line="360" w:lineRule="auto"/>
        <w:jc w:val="left"/>
        <w:rPr>
          <w:rFonts w:ascii="宋体" w:hAnsi="宋体"/>
          <w:sz w:val="24"/>
        </w:rPr>
        <w:sectPr w:rsidR="00462A61">
          <w:type w:val="continuous"/>
          <w:pgSz w:w="11906" w:h="16838"/>
          <w:pgMar w:top="1559" w:right="1077" w:bottom="1440" w:left="1077" w:header="851" w:footer="992" w:gutter="0"/>
          <w:pgNumType w:fmt="numberInDash"/>
          <w:cols w:num="2" w:space="720"/>
          <w:docGrid w:type="lines" w:linePitch="312"/>
        </w:sectPr>
      </w:pPr>
    </w:p>
    <w:p w:rsidR="00462A61" w:rsidRDefault="00750F8B">
      <w:pPr>
        <w:spacing w:line="360" w:lineRule="auto"/>
        <w:jc w:val="left"/>
        <w:rPr>
          <w:rFonts w:ascii="宋体" w:hAnsi="宋体"/>
          <w:b/>
          <w:sz w:val="24"/>
        </w:rPr>
      </w:pPr>
      <w:r>
        <w:rPr>
          <w:rFonts w:ascii="宋体" w:hAnsi="宋体" w:hint="eastAsia"/>
          <w:b/>
          <w:kern w:val="0"/>
          <w:sz w:val="24"/>
        </w:rPr>
        <w:lastRenderedPageBreak/>
        <w:t>三、</w:t>
      </w:r>
      <w:r>
        <w:rPr>
          <w:rFonts w:ascii="宋体" w:hAnsi="宋体" w:hint="eastAsia"/>
          <w:b/>
          <w:sz w:val="24"/>
        </w:rPr>
        <w:t>参会事项</w:t>
      </w:r>
    </w:p>
    <w:p w:rsidR="00462A61" w:rsidRDefault="00750F8B">
      <w:pPr>
        <w:spacing w:line="360" w:lineRule="auto"/>
        <w:ind w:firstLineChars="200" w:firstLine="482"/>
        <w:jc w:val="left"/>
        <w:rPr>
          <w:rFonts w:ascii="宋体" w:hAnsi="宋体"/>
          <w:b/>
          <w:sz w:val="24"/>
        </w:rPr>
      </w:pPr>
      <w:r>
        <w:rPr>
          <w:rFonts w:ascii="宋体" w:hAnsi="宋体" w:hint="eastAsia"/>
          <w:b/>
          <w:sz w:val="24"/>
        </w:rPr>
        <w:t>1</w:t>
      </w:r>
      <w:r>
        <w:rPr>
          <w:rFonts w:ascii="宋体" w:hAnsi="宋体" w:hint="eastAsia"/>
          <w:b/>
          <w:sz w:val="24"/>
        </w:rPr>
        <w:t>．大会日程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35"/>
        <w:gridCol w:w="7933"/>
      </w:tblGrid>
      <w:tr w:rsidR="00462A61">
        <w:tc>
          <w:tcPr>
            <w:tcW w:w="9968" w:type="dxa"/>
            <w:gridSpan w:val="2"/>
            <w:shd w:val="clear" w:color="auto" w:fill="00FF00"/>
          </w:tcPr>
          <w:p w:rsidR="00462A61" w:rsidRDefault="00750F8B">
            <w:pPr>
              <w:spacing w:line="440" w:lineRule="exact"/>
              <w:jc w:val="center"/>
              <w:rPr>
                <w:rFonts w:ascii="宋体" w:hAnsi="宋体"/>
                <w:b/>
                <w:sz w:val="24"/>
              </w:rPr>
            </w:pPr>
            <w:r>
              <w:rPr>
                <w:rFonts w:ascii="宋体" w:hAnsi="宋体"/>
                <w:b/>
                <w:sz w:val="24"/>
              </w:rPr>
              <w:t>20</w:t>
            </w:r>
            <w:r>
              <w:rPr>
                <w:rFonts w:ascii="宋体" w:hAnsi="宋体" w:hint="eastAsia"/>
                <w:b/>
                <w:sz w:val="24"/>
              </w:rPr>
              <w:t>2</w:t>
            </w:r>
            <w:r>
              <w:rPr>
                <w:rFonts w:ascii="宋体" w:hAnsi="宋体" w:hint="eastAsia"/>
                <w:b/>
                <w:sz w:val="24"/>
              </w:rPr>
              <w:t>1</w:t>
            </w:r>
            <w:r>
              <w:rPr>
                <w:rFonts w:ascii="宋体" w:hAnsi="宋体" w:hint="eastAsia"/>
                <w:b/>
                <w:sz w:val="24"/>
              </w:rPr>
              <w:t>年</w:t>
            </w:r>
            <w:r>
              <w:rPr>
                <w:rFonts w:ascii="宋体" w:hAnsi="宋体" w:hint="eastAsia"/>
                <w:b/>
                <w:sz w:val="24"/>
              </w:rPr>
              <w:t>7</w:t>
            </w:r>
            <w:r>
              <w:rPr>
                <w:rFonts w:ascii="宋体" w:hAnsi="宋体" w:hint="eastAsia"/>
                <w:b/>
                <w:sz w:val="24"/>
              </w:rPr>
              <w:t>月</w:t>
            </w:r>
            <w:r>
              <w:rPr>
                <w:rFonts w:ascii="宋体" w:hAnsi="宋体" w:hint="eastAsia"/>
                <w:b/>
                <w:sz w:val="24"/>
              </w:rPr>
              <w:t>5</w:t>
            </w:r>
            <w:r>
              <w:rPr>
                <w:rFonts w:ascii="宋体" w:hAnsi="宋体" w:hint="eastAsia"/>
                <w:b/>
                <w:sz w:val="24"/>
              </w:rPr>
              <w:t>日星期一</w:t>
            </w:r>
          </w:p>
        </w:tc>
      </w:tr>
      <w:tr w:rsidR="00462A61">
        <w:tc>
          <w:tcPr>
            <w:tcW w:w="2035" w:type="dxa"/>
          </w:tcPr>
          <w:p w:rsidR="00462A61" w:rsidRDefault="00750F8B">
            <w:pPr>
              <w:spacing w:line="440" w:lineRule="exact"/>
              <w:jc w:val="left"/>
              <w:rPr>
                <w:rFonts w:ascii="宋体" w:hAnsi="宋体"/>
                <w:sz w:val="24"/>
              </w:rPr>
            </w:pPr>
            <w:r>
              <w:rPr>
                <w:rFonts w:ascii="宋体" w:hAnsi="宋体"/>
                <w:sz w:val="24"/>
              </w:rPr>
              <w:t>08</w:t>
            </w:r>
            <w:r>
              <w:rPr>
                <w:rFonts w:ascii="宋体" w:hAnsi="宋体" w:hint="eastAsia"/>
                <w:sz w:val="24"/>
              </w:rPr>
              <w:t>：</w:t>
            </w:r>
            <w:r>
              <w:rPr>
                <w:rFonts w:ascii="宋体" w:hAnsi="宋体"/>
                <w:sz w:val="24"/>
              </w:rPr>
              <w:t>00-17</w:t>
            </w:r>
            <w:r>
              <w:rPr>
                <w:rFonts w:ascii="宋体" w:hAnsi="宋体" w:hint="eastAsia"/>
                <w:sz w:val="24"/>
              </w:rPr>
              <w:t>：</w:t>
            </w:r>
            <w:r>
              <w:rPr>
                <w:rFonts w:ascii="宋体" w:hAnsi="宋体"/>
                <w:sz w:val="24"/>
              </w:rPr>
              <w:t>00</w:t>
            </w:r>
          </w:p>
        </w:tc>
        <w:tc>
          <w:tcPr>
            <w:tcW w:w="7933" w:type="dxa"/>
          </w:tcPr>
          <w:p w:rsidR="00462A61" w:rsidRDefault="00750F8B">
            <w:pPr>
              <w:spacing w:line="440" w:lineRule="exact"/>
              <w:jc w:val="left"/>
              <w:rPr>
                <w:rFonts w:ascii="宋体" w:hAnsi="宋体"/>
                <w:sz w:val="24"/>
              </w:rPr>
            </w:pPr>
            <w:r>
              <w:rPr>
                <w:rFonts w:ascii="宋体" w:hAnsi="宋体" w:hint="eastAsia"/>
                <w:sz w:val="24"/>
              </w:rPr>
              <w:t>参展商布展，参会代表注册报到</w:t>
            </w:r>
          </w:p>
        </w:tc>
      </w:tr>
      <w:tr w:rsidR="00462A61">
        <w:tc>
          <w:tcPr>
            <w:tcW w:w="9968" w:type="dxa"/>
            <w:gridSpan w:val="2"/>
            <w:shd w:val="clear" w:color="auto" w:fill="00FF00"/>
          </w:tcPr>
          <w:p w:rsidR="00462A61" w:rsidRDefault="00750F8B">
            <w:pPr>
              <w:spacing w:line="440" w:lineRule="exact"/>
              <w:jc w:val="center"/>
              <w:rPr>
                <w:rFonts w:ascii="宋体" w:hAnsi="宋体"/>
                <w:b/>
                <w:sz w:val="24"/>
              </w:rPr>
            </w:pPr>
            <w:r>
              <w:rPr>
                <w:rFonts w:ascii="宋体" w:hAnsi="宋体"/>
                <w:b/>
                <w:sz w:val="24"/>
              </w:rPr>
              <w:t>20</w:t>
            </w:r>
            <w:r>
              <w:rPr>
                <w:rFonts w:ascii="宋体" w:hAnsi="宋体" w:hint="eastAsia"/>
                <w:b/>
                <w:sz w:val="24"/>
              </w:rPr>
              <w:t>2</w:t>
            </w:r>
            <w:r>
              <w:rPr>
                <w:rFonts w:ascii="宋体" w:hAnsi="宋体" w:hint="eastAsia"/>
                <w:b/>
                <w:sz w:val="24"/>
              </w:rPr>
              <w:t>1</w:t>
            </w:r>
            <w:r>
              <w:rPr>
                <w:rFonts w:ascii="宋体" w:hAnsi="宋体" w:hint="eastAsia"/>
                <w:b/>
                <w:sz w:val="24"/>
              </w:rPr>
              <w:t>年</w:t>
            </w:r>
            <w:r>
              <w:rPr>
                <w:rFonts w:ascii="宋体" w:hAnsi="宋体" w:hint="eastAsia"/>
                <w:b/>
                <w:sz w:val="24"/>
              </w:rPr>
              <w:t>7</w:t>
            </w:r>
            <w:r>
              <w:rPr>
                <w:rFonts w:ascii="宋体" w:hAnsi="宋体" w:hint="eastAsia"/>
                <w:b/>
                <w:sz w:val="24"/>
              </w:rPr>
              <w:t>月</w:t>
            </w:r>
            <w:r>
              <w:rPr>
                <w:rFonts w:ascii="宋体" w:hAnsi="宋体" w:hint="eastAsia"/>
                <w:b/>
                <w:sz w:val="24"/>
              </w:rPr>
              <w:t>6</w:t>
            </w:r>
            <w:r>
              <w:rPr>
                <w:rFonts w:ascii="宋体" w:hAnsi="宋体" w:hint="eastAsia"/>
                <w:b/>
                <w:sz w:val="24"/>
              </w:rPr>
              <w:t>日星期二</w:t>
            </w:r>
          </w:p>
        </w:tc>
      </w:tr>
      <w:tr w:rsidR="00462A61">
        <w:tc>
          <w:tcPr>
            <w:tcW w:w="2035" w:type="dxa"/>
          </w:tcPr>
          <w:p w:rsidR="00462A61" w:rsidRDefault="00750F8B">
            <w:pPr>
              <w:spacing w:line="440" w:lineRule="exact"/>
              <w:jc w:val="left"/>
              <w:rPr>
                <w:rFonts w:ascii="宋体" w:hAnsi="宋体"/>
                <w:sz w:val="24"/>
              </w:rPr>
            </w:pPr>
            <w:r>
              <w:rPr>
                <w:rFonts w:ascii="宋体" w:hAnsi="宋体"/>
                <w:sz w:val="24"/>
              </w:rPr>
              <w:t>09</w:t>
            </w:r>
            <w:r>
              <w:rPr>
                <w:rFonts w:ascii="宋体" w:hAnsi="宋体" w:hint="eastAsia"/>
                <w:sz w:val="24"/>
              </w:rPr>
              <w:t>：</w:t>
            </w:r>
            <w:r>
              <w:rPr>
                <w:rFonts w:ascii="宋体" w:hAnsi="宋体"/>
                <w:sz w:val="24"/>
              </w:rPr>
              <w:t>00-09</w:t>
            </w:r>
            <w:r>
              <w:rPr>
                <w:rFonts w:ascii="宋体" w:hAnsi="宋体" w:hint="eastAsia"/>
                <w:sz w:val="24"/>
              </w:rPr>
              <w:t>：</w:t>
            </w:r>
            <w:r>
              <w:rPr>
                <w:rFonts w:ascii="宋体" w:hAnsi="宋体"/>
                <w:sz w:val="24"/>
              </w:rPr>
              <w:t>30</w:t>
            </w:r>
          </w:p>
        </w:tc>
        <w:tc>
          <w:tcPr>
            <w:tcW w:w="7933" w:type="dxa"/>
          </w:tcPr>
          <w:p w:rsidR="00462A61" w:rsidRDefault="00750F8B">
            <w:pPr>
              <w:spacing w:line="440" w:lineRule="exact"/>
              <w:jc w:val="left"/>
              <w:rPr>
                <w:rFonts w:ascii="宋体" w:hAnsi="宋体"/>
                <w:sz w:val="24"/>
              </w:rPr>
            </w:pPr>
            <w:r>
              <w:rPr>
                <w:rFonts w:ascii="宋体" w:hAnsi="宋体" w:hint="eastAsia"/>
                <w:sz w:val="24"/>
              </w:rPr>
              <w:t>开幕式</w:t>
            </w:r>
          </w:p>
        </w:tc>
      </w:tr>
      <w:tr w:rsidR="00462A61">
        <w:tc>
          <w:tcPr>
            <w:tcW w:w="2035" w:type="dxa"/>
          </w:tcPr>
          <w:p w:rsidR="00462A61" w:rsidRDefault="00750F8B">
            <w:pPr>
              <w:spacing w:line="440" w:lineRule="exact"/>
              <w:jc w:val="left"/>
              <w:rPr>
                <w:rFonts w:ascii="宋体" w:hAnsi="宋体"/>
                <w:sz w:val="24"/>
              </w:rPr>
            </w:pPr>
            <w:r>
              <w:rPr>
                <w:rFonts w:ascii="宋体" w:hAnsi="宋体"/>
                <w:sz w:val="24"/>
              </w:rPr>
              <w:t>9</w:t>
            </w:r>
            <w:r>
              <w:rPr>
                <w:rFonts w:ascii="宋体" w:hAnsi="宋体" w:hint="eastAsia"/>
                <w:sz w:val="24"/>
              </w:rPr>
              <w:t>：</w:t>
            </w:r>
            <w:r>
              <w:rPr>
                <w:rFonts w:ascii="宋体" w:hAnsi="宋体"/>
                <w:sz w:val="24"/>
              </w:rPr>
              <w:t>30-17</w:t>
            </w:r>
            <w:r>
              <w:rPr>
                <w:rFonts w:ascii="宋体" w:hAnsi="宋体" w:hint="eastAsia"/>
                <w:sz w:val="24"/>
              </w:rPr>
              <w:t>：</w:t>
            </w:r>
            <w:r>
              <w:rPr>
                <w:rFonts w:ascii="宋体" w:hAnsi="宋体"/>
                <w:sz w:val="24"/>
              </w:rPr>
              <w:t>00</w:t>
            </w:r>
          </w:p>
        </w:tc>
        <w:tc>
          <w:tcPr>
            <w:tcW w:w="7933" w:type="dxa"/>
          </w:tcPr>
          <w:p w:rsidR="00462A61" w:rsidRDefault="00750F8B">
            <w:pPr>
              <w:spacing w:line="440" w:lineRule="exact"/>
              <w:jc w:val="left"/>
              <w:rPr>
                <w:rFonts w:ascii="宋体" w:hAnsi="宋体"/>
                <w:sz w:val="24"/>
              </w:rPr>
            </w:pPr>
            <w:r>
              <w:rPr>
                <w:rFonts w:ascii="宋体" w:hAnsi="宋体" w:hint="eastAsia"/>
                <w:sz w:val="24"/>
              </w:rPr>
              <w:t>大会报告</w:t>
            </w:r>
          </w:p>
          <w:p w:rsidR="00462A61" w:rsidRDefault="00750F8B">
            <w:pPr>
              <w:pStyle w:val="ae"/>
              <w:numPr>
                <w:ilvl w:val="0"/>
                <w:numId w:val="1"/>
              </w:numPr>
              <w:spacing w:line="360" w:lineRule="auto"/>
              <w:ind w:left="-45" w:firstLineChars="0" w:firstLine="45"/>
              <w:jc w:val="left"/>
              <w:rPr>
                <w:rFonts w:ascii="宋体" w:hAnsi="宋体"/>
                <w:sz w:val="24"/>
              </w:rPr>
            </w:pPr>
            <w:r>
              <w:rPr>
                <w:rFonts w:ascii="宋体" w:hAnsi="宋体" w:hint="eastAsia"/>
                <w:sz w:val="24"/>
              </w:rPr>
              <w:t>将特约农业部、卫健委和国家市场监督管理总局有关部门的领导和专家做有关食品与农产品安全相关政策解读；</w:t>
            </w:r>
          </w:p>
          <w:p w:rsidR="00462A61" w:rsidRDefault="00750F8B">
            <w:pPr>
              <w:pStyle w:val="ae"/>
              <w:numPr>
                <w:ilvl w:val="0"/>
                <w:numId w:val="1"/>
              </w:numPr>
              <w:spacing w:line="360" w:lineRule="auto"/>
              <w:ind w:left="0" w:firstLineChars="0" w:firstLine="0"/>
              <w:jc w:val="left"/>
              <w:rPr>
                <w:rFonts w:ascii="宋体" w:hAnsi="宋体"/>
                <w:sz w:val="24"/>
              </w:rPr>
            </w:pPr>
            <w:r>
              <w:rPr>
                <w:rFonts w:ascii="宋体" w:hAnsi="宋体" w:hint="eastAsia"/>
                <w:sz w:val="24"/>
              </w:rPr>
              <w:t>国内外著名厂家和著名专家、学者做有关食品质量安全最新技术和装备及整体解决方案的报告；</w:t>
            </w:r>
          </w:p>
        </w:tc>
      </w:tr>
      <w:tr w:rsidR="00462A61">
        <w:tc>
          <w:tcPr>
            <w:tcW w:w="9968" w:type="dxa"/>
            <w:gridSpan w:val="2"/>
            <w:shd w:val="clear" w:color="auto" w:fill="00FF00"/>
          </w:tcPr>
          <w:p w:rsidR="00462A61" w:rsidRDefault="00750F8B">
            <w:pPr>
              <w:spacing w:line="440" w:lineRule="exact"/>
              <w:jc w:val="center"/>
              <w:rPr>
                <w:rFonts w:ascii="宋体" w:hAnsi="宋体"/>
                <w:sz w:val="24"/>
              </w:rPr>
            </w:pPr>
            <w:r>
              <w:rPr>
                <w:rFonts w:ascii="宋体" w:hAnsi="宋体"/>
                <w:b/>
                <w:sz w:val="24"/>
              </w:rPr>
              <w:t>20</w:t>
            </w:r>
            <w:r>
              <w:rPr>
                <w:rFonts w:ascii="宋体" w:hAnsi="宋体" w:hint="eastAsia"/>
                <w:b/>
                <w:sz w:val="24"/>
              </w:rPr>
              <w:t>2</w:t>
            </w:r>
            <w:r>
              <w:rPr>
                <w:rFonts w:ascii="宋体" w:hAnsi="宋体" w:hint="eastAsia"/>
                <w:b/>
                <w:sz w:val="24"/>
              </w:rPr>
              <w:t>1</w:t>
            </w:r>
            <w:r>
              <w:rPr>
                <w:rFonts w:ascii="宋体" w:hAnsi="宋体" w:hint="eastAsia"/>
                <w:b/>
                <w:sz w:val="24"/>
              </w:rPr>
              <w:t>年</w:t>
            </w:r>
            <w:r>
              <w:rPr>
                <w:rFonts w:ascii="宋体" w:hAnsi="宋体" w:hint="eastAsia"/>
                <w:b/>
                <w:sz w:val="24"/>
              </w:rPr>
              <w:t>7</w:t>
            </w:r>
            <w:r>
              <w:rPr>
                <w:rFonts w:ascii="宋体" w:hAnsi="宋体" w:hint="eastAsia"/>
                <w:b/>
                <w:sz w:val="24"/>
              </w:rPr>
              <w:t>月</w:t>
            </w:r>
            <w:r>
              <w:rPr>
                <w:rFonts w:ascii="宋体" w:hAnsi="宋体" w:hint="eastAsia"/>
                <w:b/>
                <w:sz w:val="24"/>
              </w:rPr>
              <w:t>7</w:t>
            </w:r>
            <w:r>
              <w:rPr>
                <w:rFonts w:ascii="宋体" w:hAnsi="宋体" w:hint="eastAsia"/>
                <w:b/>
                <w:sz w:val="24"/>
              </w:rPr>
              <w:t>日星期三</w:t>
            </w:r>
          </w:p>
        </w:tc>
      </w:tr>
      <w:tr w:rsidR="00462A61">
        <w:tc>
          <w:tcPr>
            <w:tcW w:w="2035" w:type="dxa"/>
            <w:shd w:val="clear" w:color="auto" w:fill="FFFFFF"/>
          </w:tcPr>
          <w:p w:rsidR="00462A61" w:rsidRDefault="00750F8B">
            <w:pPr>
              <w:spacing w:line="440" w:lineRule="exact"/>
              <w:rPr>
                <w:rFonts w:ascii="宋体" w:hAnsi="宋体"/>
                <w:sz w:val="24"/>
              </w:rPr>
            </w:pPr>
            <w:r>
              <w:rPr>
                <w:rFonts w:ascii="宋体" w:hAnsi="宋体"/>
                <w:sz w:val="24"/>
              </w:rPr>
              <w:t>9</w:t>
            </w:r>
            <w:r>
              <w:rPr>
                <w:rFonts w:ascii="宋体" w:hAnsi="宋体" w:hint="eastAsia"/>
                <w:sz w:val="24"/>
              </w:rPr>
              <w:t>：</w:t>
            </w:r>
            <w:r>
              <w:rPr>
                <w:rFonts w:ascii="宋体" w:hAnsi="宋体"/>
                <w:sz w:val="24"/>
              </w:rPr>
              <w:t>30-11</w:t>
            </w:r>
            <w:r>
              <w:rPr>
                <w:rFonts w:ascii="宋体" w:hAnsi="宋体" w:hint="eastAsia"/>
                <w:sz w:val="24"/>
              </w:rPr>
              <w:t>：</w:t>
            </w:r>
            <w:r>
              <w:rPr>
                <w:rFonts w:ascii="宋体" w:hAnsi="宋体"/>
                <w:sz w:val="24"/>
              </w:rPr>
              <w:t>30</w:t>
            </w:r>
          </w:p>
        </w:tc>
        <w:tc>
          <w:tcPr>
            <w:tcW w:w="7933" w:type="dxa"/>
            <w:shd w:val="clear" w:color="auto" w:fill="FFFFFF"/>
          </w:tcPr>
          <w:p w:rsidR="00462A61" w:rsidRDefault="00750F8B">
            <w:pPr>
              <w:spacing w:line="440" w:lineRule="exact"/>
              <w:jc w:val="left"/>
              <w:rPr>
                <w:rFonts w:asciiTheme="minorEastAsia" w:eastAsiaTheme="minorEastAsia" w:hAnsiTheme="minorEastAsia"/>
                <w:sz w:val="24"/>
              </w:rPr>
            </w:pPr>
            <w:r>
              <w:rPr>
                <w:rFonts w:asciiTheme="minorEastAsia" w:eastAsiaTheme="minorEastAsia" w:hAnsiTheme="minorEastAsia"/>
                <w:sz w:val="24"/>
              </w:rPr>
              <w:t>1</w:t>
            </w:r>
            <w:r>
              <w:rPr>
                <w:rFonts w:asciiTheme="minorEastAsia" w:eastAsiaTheme="minorEastAsia" w:hAnsiTheme="minorEastAsia" w:hint="eastAsia"/>
                <w:sz w:val="24"/>
              </w:rPr>
              <w:t>、食品与农产品农兽药残留检测专题</w:t>
            </w:r>
          </w:p>
          <w:p w:rsidR="00462A61" w:rsidRDefault="00750F8B">
            <w:pPr>
              <w:spacing w:line="440" w:lineRule="exact"/>
              <w:jc w:val="left"/>
              <w:rPr>
                <w:rFonts w:asciiTheme="minorEastAsia" w:eastAsiaTheme="minorEastAsia" w:hAnsiTheme="minorEastAsia"/>
                <w:sz w:val="24"/>
              </w:rPr>
            </w:pPr>
            <w:r>
              <w:rPr>
                <w:rFonts w:asciiTheme="minorEastAsia" w:eastAsiaTheme="minorEastAsia" w:hAnsiTheme="minorEastAsia"/>
                <w:sz w:val="24"/>
              </w:rPr>
              <w:t>2</w:t>
            </w:r>
            <w:r>
              <w:rPr>
                <w:rFonts w:asciiTheme="minorEastAsia" w:eastAsiaTheme="minorEastAsia" w:hAnsiTheme="minorEastAsia" w:hint="eastAsia"/>
                <w:sz w:val="24"/>
              </w:rPr>
              <w:t>、食品与农产品快速检测技术专题</w:t>
            </w:r>
          </w:p>
          <w:p w:rsidR="00462A61" w:rsidRDefault="00750F8B">
            <w:pPr>
              <w:spacing w:line="440" w:lineRule="exact"/>
              <w:jc w:val="left"/>
              <w:rPr>
                <w:rFonts w:asciiTheme="minorEastAsia" w:eastAsiaTheme="minorEastAsia" w:hAnsiTheme="minorEastAsia"/>
                <w:sz w:val="24"/>
              </w:rPr>
            </w:pPr>
            <w:r>
              <w:rPr>
                <w:rFonts w:asciiTheme="minorEastAsia" w:eastAsiaTheme="minorEastAsia" w:hAnsiTheme="minorEastAsia"/>
                <w:sz w:val="24"/>
              </w:rPr>
              <w:t>3</w:t>
            </w:r>
            <w:r>
              <w:rPr>
                <w:rFonts w:asciiTheme="minorEastAsia" w:eastAsiaTheme="minorEastAsia" w:hAnsiTheme="minorEastAsia" w:hint="eastAsia"/>
                <w:sz w:val="24"/>
              </w:rPr>
              <w:t>、食品与农产品中重金属及有害元素检测技术专题</w:t>
            </w:r>
          </w:p>
          <w:p w:rsidR="00462A61" w:rsidRDefault="00750F8B">
            <w:pPr>
              <w:spacing w:line="440" w:lineRule="exact"/>
              <w:jc w:val="left"/>
              <w:rPr>
                <w:rFonts w:asciiTheme="minorEastAsia" w:eastAsiaTheme="minorEastAsia" w:hAnsiTheme="minorEastAsia"/>
                <w:sz w:val="24"/>
              </w:rPr>
            </w:pPr>
            <w:r>
              <w:rPr>
                <w:rFonts w:asciiTheme="minorEastAsia" w:eastAsiaTheme="minorEastAsia" w:hAnsiTheme="minorEastAsia"/>
                <w:sz w:val="24"/>
              </w:rPr>
              <w:t>4</w:t>
            </w:r>
            <w:r>
              <w:rPr>
                <w:rFonts w:asciiTheme="minorEastAsia" w:eastAsiaTheme="minorEastAsia" w:hAnsiTheme="minorEastAsia" w:hint="eastAsia"/>
                <w:sz w:val="24"/>
              </w:rPr>
              <w:t>、食品与农产品</w:t>
            </w:r>
            <w:r>
              <w:rPr>
                <w:rFonts w:asciiTheme="minorEastAsia" w:eastAsiaTheme="minorEastAsia" w:hAnsiTheme="minorEastAsia"/>
                <w:color w:val="000000"/>
                <w:kern w:val="0"/>
                <w:sz w:val="24"/>
              </w:rPr>
              <w:t>食源性</w:t>
            </w:r>
            <w:r>
              <w:rPr>
                <w:rFonts w:asciiTheme="minorEastAsia" w:eastAsiaTheme="minorEastAsia" w:hAnsiTheme="minorEastAsia" w:hint="eastAsia"/>
                <w:color w:val="000000"/>
                <w:kern w:val="0"/>
                <w:sz w:val="24"/>
              </w:rPr>
              <w:t>致病</w:t>
            </w:r>
            <w:r>
              <w:rPr>
                <w:rFonts w:asciiTheme="minorEastAsia" w:eastAsiaTheme="minorEastAsia" w:hAnsiTheme="minorEastAsia" w:cs="宋体" w:hint="eastAsia"/>
                <w:sz w:val="24"/>
              </w:rPr>
              <w:t>微生物检测技术</w:t>
            </w:r>
            <w:r>
              <w:rPr>
                <w:rFonts w:asciiTheme="minorEastAsia" w:eastAsiaTheme="minorEastAsia" w:hAnsiTheme="minorEastAsia" w:hint="eastAsia"/>
                <w:sz w:val="24"/>
              </w:rPr>
              <w:t>专题</w:t>
            </w:r>
          </w:p>
          <w:p w:rsidR="00462A61" w:rsidRDefault="00750F8B">
            <w:pPr>
              <w:spacing w:line="440" w:lineRule="exact"/>
              <w:jc w:val="left"/>
              <w:rPr>
                <w:rFonts w:asciiTheme="minorEastAsia" w:eastAsiaTheme="minorEastAsia" w:hAnsiTheme="minorEastAsia"/>
                <w:sz w:val="24"/>
              </w:rPr>
            </w:pPr>
            <w:r>
              <w:rPr>
                <w:rFonts w:asciiTheme="minorEastAsia" w:eastAsiaTheme="minorEastAsia" w:hAnsiTheme="minorEastAsia"/>
                <w:sz w:val="24"/>
              </w:rPr>
              <w:t>5</w:t>
            </w:r>
            <w:bookmarkStart w:id="0" w:name="_Hlk480442606"/>
            <w:r>
              <w:rPr>
                <w:rFonts w:asciiTheme="minorEastAsia" w:eastAsiaTheme="minorEastAsia" w:hAnsiTheme="minorEastAsia" w:hint="eastAsia"/>
                <w:sz w:val="24"/>
              </w:rPr>
              <w:t>、</w:t>
            </w:r>
            <w:r>
              <w:rPr>
                <w:rFonts w:asciiTheme="minorEastAsia" w:eastAsiaTheme="minorEastAsia" w:hAnsiTheme="minorEastAsia" w:hint="eastAsia"/>
                <w:sz w:val="24"/>
              </w:rPr>
              <w:t>食品与农产品新冠病毒</w:t>
            </w:r>
            <w:r>
              <w:rPr>
                <w:rFonts w:asciiTheme="minorEastAsia" w:eastAsiaTheme="minorEastAsia" w:hAnsiTheme="minorEastAsia" w:hint="eastAsia"/>
                <w:sz w:val="24"/>
              </w:rPr>
              <w:t>检测专题</w:t>
            </w:r>
            <w:bookmarkEnd w:id="0"/>
          </w:p>
          <w:p w:rsidR="00462A61" w:rsidRDefault="00750F8B">
            <w:pPr>
              <w:spacing w:line="440" w:lineRule="exact"/>
              <w:jc w:val="left"/>
              <w:rPr>
                <w:rFonts w:asciiTheme="minorEastAsia" w:eastAsiaTheme="minorEastAsia" w:hAnsiTheme="minorEastAsia"/>
                <w:sz w:val="24"/>
              </w:rPr>
            </w:pPr>
            <w:r>
              <w:rPr>
                <w:rFonts w:asciiTheme="minorEastAsia" w:eastAsiaTheme="minorEastAsia" w:hAnsiTheme="minorEastAsia"/>
                <w:sz w:val="24"/>
              </w:rPr>
              <w:lastRenderedPageBreak/>
              <w:t>6</w:t>
            </w:r>
            <w:r>
              <w:rPr>
                <w:rFonts w:asciiTheme="minorEastAsia" w:eastAsiaTheme="minorEastAsia" w:hAnsiTheme="minorEastAsia" w:hint="eastAsia"/>
                <w:sz w:val="24"/>
              </w:rPr>
              <w:t>、食品与农产品</w:t>
            </w:r>
            <w:bookmarkStart w:id="1" w:name="_Hlk480441494"/>
            <w:r>
              <w:rPr>
                <w:rFonts w:asciiTheme="minorEastAsia" w:eastAsiaTheme="minorEastAsia" w:hAnsiTheme="minorEastAsia" w:hint="eastAsia"/>
                <w:sz w:val="24"/>
              </w:rPr>
              <w:t>生物毒素检测技术专题</w:t>
            </w:r>
            <w:bookmarkEnd w:id="1"/>
          </w:p>
          <w:p w:rsidR="00462A61" w:rsidRDefault="00750F8B">
            <w:pPr>
              <w:spacing w:line="440" w:lineRule="exact"/>
              <w:jc w:val="left"/>
              <w:rPr>
                <w:rFonts w:ascii="宋体" w:hAnsi="宋体" w:cs="宋体"/>
                <w:sz w:val="24"/>
              </w:rPr>
            </w:pPr>
            <w:r>
              <w:rPr>
                <w:rFonts w:asciiTheme="minorEastAsia" w:eastAsiaTheme="minorEastAsia" w:hAnsiTheme="minorEastAsia"/>
                <w:sz w:val="24"/>
              </w:rPr>
              <w:t>7</w:t>
            </w:r>
            <w:r>
              <w:rPr>
                <w:rFonts w:asciiTheme="minorEastAsia" w:eastAsiaTheme="minorEastAsia" w:hAnsiTheme="minorEastAsia" w:hint="eastAsia"/>
                <w:sz w:val="24"/>
              </w:rPr>
              <w:t>、</w:t>
            </w:r>
            <w:r>
              <w:rPr>
                <w:rFonts w:hint="eastAsia"/>
                <w:sz w:val="24"/>
              </w:rPr>
              <w:t>食品检测与实验室质量控制专题</w:t>
            </w:r>
          </w:p>
          <w:p w:rsidR="00462A61" w:rsidRDefault="00750F8B">
            <w:pPr>
              <w:spacing w:line="440" w:lineRule="exact"/>
              <w:jc w:val="left"/>
              <w:rPr>
                <w:rFonts w:asciiTheme="minorEastAsia" w:eastAsiaTheme="minorEastAsia" w:hAnsiTheme="minorEastAsia"/>
                <w:sz w:val="24"/>
              </w:rPr>
            </w:pPr>
            <w:r>
              <w:rPr>
                <w:rFonts w:asciiTheme="minorEastAsia" w:eastAsiaTheme="minorEastAsia" w:hAnsiTheme="minorEastAsia"/>
                <w:sz w:val="24"/>
              </w:rPr>
              <w:t>8</w:t>
            </w:r>
            <w:r>
              <w:rPr>
                <w:rFonts w:asciiTheme="minorEastAsia" w:eastAsiaTheme="minorEastAsia" w:hAnsiTheme="minorEastAsia" w:hint="eastAsia"/>
                <w:sz w:val="24"/>
              </w:rPr>
              <w:t>、智能（自动化）样品处理设备在食品安全检测中的应用专题</w:t>
            </w:r>
          </w:p>
        </w:tc>
      </w:tr>
      <w:tr w:rsidR="00462A61">
        <w:tc>
          <w:tcPr>
            <w:tcW w:w="2035" w:type="dxa"/>
            <w:shd w:val="clear" w:color="auto" w:fill="FFFFFF"/>
          </w:tcPr>
          <w:p w:rsidR="00462A61" w:rsidRDefault="00750F8B">
            <w:pPr>
              <w:spacing w:line="440" w:lineRule="exact"/>
              <w:jc w:val="left"/>
              <w:rPr>
                <w:rFonts w:ascii="宋体" w:hAnsi="宋体"/>
                <w:sz w:val="24"/>
              </w:rPr>
            </w:pPr>
            <w:r>
              <w:rPr>
                <w:rFonts w:ascii="宋体" w:hAnsi="宋体"/>
                <w:sz w:val="24"/>
              </w:rPr>
              <w:lastRenderedPageBreak/>
              <w:t>11</w:t>
            </w:r>
            <w:r>
              <w:rPr>
                <w:rFonts w:ascii="宋体" w:hAnsi="宋体" w:hint="eastAsia"/>
                <w:sz w:val="24"/>
              </w:rPr>
              <w:t>：</w:t>
            </w:r>
            <w:r>
              <w:rPr>
                <w:rFonts w:ascii="宋体" w:hAnsi="宋体"/>
                <w:sz w:val="24"/>
              </w:rPr>
              <w:t>30-13</w:t>
            </w:r>
            <w:r>
              <w:rPr>
                <w:rFonts w:ascii="宋体" w:hAnsi="宋体" w:hint="eastAsia"/>
                <w:sz w:val="24"/>
              </w:rPr>
              <w:t>：</w:t>
            </w:r>
            <w:r>
              <w:rPr>
                <w:rFonts w:ascii="宋体" w:hAnsi="宋体"/>
                <w:sz w:val="24"/>
              </w:rPr>
              <w:t>00</w:t>
            </w:r>
          </w:p>
        </w:tc>
        <w:tc>
          <w:tcPr>
            <w:tcW w:w="7933" w:type="dxa"/>
            <w:shd w:val="clear" w:color="auto" w:fill="FFFFFF"/>
          </w:tcPr>
          <w:p w:rsidR="00462A61" w:rsidRDefault="00750F8B">
            <w:pPr>
              <w:spacing w:line="440" w:lineRule="exact"/>
              <w:jc w:val="left"/>
              <w:rPr>
                <w:rFonts w:asciiTheme="minorEastAsia" w:eastAsiaTheme="minorEastAsia" w:hAnsiTheme="minorEastAsia"/>
                <w:sz w:val="24"/>
              </w:rPr>
            </w:pPr>
            <w:r>
              <w:rPr>
                <w:rFonts w:asciiTheme="minorEastAsia" w:eastAsiaTheme="minorEastAsia" w:hAnsiTheme="minorEastAsia" w:hint="eastAsia"/>
                <w:sz w:val="24"/>
              </w:rPr>
              <w:t>午餐及参观展览</w:t>
            </w:r>
          </w:p>
        </w:tc>
      </w:tr>
      <w:tr w:rsidR="00462A61">
        <w:tc>
          <w:tcPr>
            <w:tcW w:w="2035" w:type="dxa"/>
            <w:shd w:val="clear" w:color="auto" w:fill="FFFFFF"/>
          </w:tcPr>
          <w:p w:rsidR="00462A61" w:rsidRDefault="00750F8B">
            <w:pPr>
              <w:spacing w:line="440" w:lineRule="exact"/>
              <w:rPr>
                <w:rFonts w:ascii="宋体" w:hAnsi="宋体"/>
                <w:sz w:val="24"/>
              </w:rPr>
            </w:pPr>
            <w:r>
              <w:rPr>
                <w:rFonts w:ascii="宋体" w:hAnsi="宋体"/>
                <w:sz w:val="24"/>
              </w:rPr>
              <w:t>13</w:t>
            </w:r>
            <w:r>
              <w:rPr>
                <w:rFonts w:ascii="宋体" w:hAnsi="宋体" w:hint="eastAsia"/>
                <w:sz w:val="24"/>
              </w:rPr>
              <w:t>：</w:t>
            </w:r>
            <w:r>
              <w:rPr>
                <w:rFonts w:ascii="宋体" w:hAnsi="宋体"/>
                <w:sz w:val="24"/>
              </w:rPr>
              <w:t>00-15</w:t>
            </w:r>
            <w:r>
              <w:rPr>
                <w:rFonts w:ascii="宋体" w:hAnsi="宋体" w:hint="eastAsia"/>
                <w:sz w:val="24"/>
              </w:rPr>
              <w:t>：</w:t>
            </w:r>
            <w:r>
              <w:rPr>
                <w:rFonts w:ascii="宋体" w:hAnsi="宋体"/>
                <w:sz w:val="24"/>
              </w:rPr>
              <w:t>00</w:t>
            </w:r>
          </w:p>
        </w:tc>
        <w:tc>
          <w:tcPr>
            <w:tcW w:w="7933" w:type="dxa"/>
            <w:shd w:val="clear" w:color="auto" w:fill="FFFFFF"/>
          </w:tcPr>
          <w:p w:rsidR="00462A61" w:rsidRDefault="00750F8B">
            <w:pPr>
              <w:spacing w:line="440" w:lineRule="exact"/>
              <w:jc w:val="left"/>
              <w:rPr>
                <w:rFonts w:asciiTheme="minorEastAsia" w:eastAsiaTheme="minorEastAsia" w:hAnsiTheme="minorEastAsia"/>
                <w:sz w:val="24"/>
              </w:rPr>
            </w:pPr>
            <w:r>
              <w:rPr>
                <w:rFonts w:asciiTheme="minorEastAsia" w:eastAsiaTheme="minorEastAsia" w:hAnsiTheme="minorEastAsia" w:hint="eastAsia"/>
                <w:sz w:val="24"/>
              </w:rPr>
              <w:t>9</w:t>
            </w:r>
            <w:r>
              <w:rPr>
                <w:rFonts w:asciiTheme="minorEastAsia" w:eastAsiaTheme="minorEastAsia" w:hAnsiTheme="minorEastAsia" w:hint="eastAsia"/>
                <w:sz w:val="24"/>
              </w:rPr>
              <w:t>、食品与农产品农兽药残留检测专题</w:t>
            </w:r>
          </w:p>
          <w:p w:rsidR="00462A61" w:rsidRDefault="00750F8B">
            <w:pPr>
              <w:spacing w:line="440" w:lineRule="exact"/>
              <w:jc w:val="left"/>
              <w:rPr>
                <w:rFonts w:asciiTheme="minorEastAsia" w:eastAsiaTheme="minorEastAsia" w:hAnsiTheme="minorEastAsia"/>
                <w:sz w:val="24"/>
              </w:rPr>
            </w:pPr>
            <w:r>
              <w:rPr>
                <w:rFonts w:asciiTheme="minorEastAsia" w:eastAsiaTheme="minorEastAsia" w:hAnsiTheme="minorEastAsia"/>
                <w:sz w:val="24"/>
              </w:rPr>
              <w:t>10</w:t>
            </w:r>
            <w:r>
              <w:rPr>
                <w:rFonts w:asciiTheme="minorEastAsia" w:eastAsiaTheme="minorEastAsia" w:hAnsiTheme="minorEastAsia" w:hint="eastAsia"/>
                <w:sz w:val="24"/>
              </w:rPr>
              <w:t>、食品与农产品快速检测技术专题</w:t>
            </w:r>
          </w:p>
          <w:p w:rsidR="00462A61" w:rsidRDefault="00750F8B">
            <w:pPr>
              <w:spacing w:line="440" w:lineRule="exact"/>
              <w:jc w:val="left"/>
              <w:rPr>
                <w:rFonts w:asciiTheme="minorEastAsia" w:eastAsiaTheme="minorEastAsia" w:hAnsiTheme="minorEastAsia"/>
                <w:sz w:val="24"/>
              </w:rPr>
            </w:pPr>
            <w:r>
              <w:rPr>
                <w:rFonts w:asciiTheme="minorEastAsia" w:eastAsiaTheme="minorEastAsia" w:hAnsiTheme="minorEastAsia"/>
                <w:sz w:val="24"/>
              </w:rPr>
              <w:t>11</w:t>
            </w:r>
            <w:r>
              <w:rPr>
                <w:rFonts w:asciiTheme="minorEastAsia" w:eastAsiaTheme="minorEastAsia" w:hAnsiTheme="minorEastAsia" w:hint="eastAsia"/>
                <w:sz w:val="24"/>
              </w:rPr>
              <w:t>、基于新技术新原理开发的创新食品安全检测方法专题</w:t>
            </w:r>
          </w:p>
          <w:p w:rsidR="00462A61" w:rsidRDefault="00750F8B">
            <w:pPr>
              <w:spacing w:line="440" w:lineRule="exact"/>
              <w:jc w:val="left"/>
              <w:rPr>
                <w:rFonts w:asciiTheme="minorEastAsia" w:eastAsiaTheme="minorEastAsia" w:hAnsiTheme="minorEastAsia"/>
                <w:sz w:val="24"/>
              </w:rPr>
            </w:pPr>
            <w:r>
              <w:rPr>
                <w:rFonts w:asciiTheme="minorEastAsia" w:eastAsiaTheme="minorEastAsia" w:hAnsiTheme="minorEastAsia"/>
                <w:sz w:val="24"/>
              </w:rPr>
              <w:t>12</w:t>
            </w:r>
            <w:r>
              <w:rPr>
                <w:rFonts w:asciiTheme="minorEastAsia" w:eastAsiaTheme="minorEastAsia" w:hAnsiTheme="minorEastAsia" w:hint="eastAsia"/>
                <w:sz w:val="24"/>
              </w:rPr>
              <w:t>、食品与农产品相关标准规范专题</w:t>
            </w:r>
          </w:p>
          <w:p w:rsidR="00462A61" w:rsidRDefault="00750F8B">
            <w:pPr>
              <w:spacing w:line="440" w:lineRule="exact"/>
              <w:jc w:val="left"/>
              <w:rPr>
                <w:rFonts w:asciiTheme="minorEastAsia" w:eastAsiaTheme="minorEastAsia" w:hAnsiTheme="minorEastAsia"/>
                <w:sz w:val="24"/>
              </w:rPr>
            </w:pPr>
            <w:r>
              <w:rPr>
                <w:rFonts w:asciiTheme="minorEastAsia" w:eastAsiaTheme="minorEastAsia" w:hAnsiTheme="minorEastAsia"/>
                <w:sz w:val="24"/>
              </w:rPr>
              <w:t>13</w:t>
            </w:r>
            <w:r>
              <w:rPr>
                <w:rFonts w:asciiTheme="minorEastAsia" w:eastAsiaTheme="minorEastAsia" w:hAnsiTheme="minorEastAsia" w:hint="eastAsia"/>
                <w:sz w:val="24"/>
              </w:rPr>
              <w:t>、新食品检测与评价专题</w:t>
            </w:r>
          </w:p>
          <w:p w:rsidR="00462A61" w:rsidRDefault="00750F8B">
            <w:pPr>
              <w:spacing w:line="440" w:lineRule="exact"/>
              <w:jc w:val="left"/>
              <w:rPr>
                <w:rFonts w:asciiTheme="minorEastAsia" w:eastAsiaTheme="minorEastAsia" w:hAnsiTheme="minorEastAsia"/>
                <w:sz w:val="24"/>
              </w:rPr>
            </w:pPr>
            <w:r>
              <w:rPr>
                <w:rFonts w:asciiTheme="minorEastAsia" w:eastAsiaTheme="minorEastAsia" w:hAnsiTheme="minorEastAsia"/>
                <w:sz w:val="24"/>
              </w:rPr>
              <w:t>14</w:t>
            </w:r>
            <w:r>
              <w:rPr>
                <w:rFonts w:asciiTheme="minorEastAsia" w:eastAsiaTheme="minorEastAsia" w:hAnsiTheme="minorEastAsia" w:hint="eastAsia"/>
                <w:sz w:val="24"/>
              </w:rPr>
              <w:t>、食品</w:t>
            </w:r>
            <w:r>
              <w:rPr>
                <w:rFonts w:asciiTheme="minorEastAsia" w:eastAsiaTheme="minorEastAsia" w:hAnsiTheme="minorEastAsia" w:hint="eastAsia"/>
                <w:sz w:val="24"/>
              </w:rPr>
              <w:t>与农产品</w:t>
            </w:r>
            <w:r>
              <w:rPr>
                <w:rFonts w:asciiTheme="minorEastAsia" w:eastAsiaTheme="minorEastAsia" w:hAnsiTheme="minorEastAsia" w:hint="eastAsia"/>
                <w:sz w:val="24"/>
              </w:rPr>
              <w:t>接触材料检测技术专题</w:t>
            </w:r>
          </w:p>
          <w:p w:rsidR="00462A61" w:rsidRDefault="00750F8B">
            <w:pPr>
              <w:spacing w:line="440" w:lineRule="exact"/>
              <w:jc w:val="left"/>
              <w:rPr>
                <w:rFonts w:asciiTheme="minorEastAsia" w:eastAsiaTheme="minorEastAsia" w:hAnsiTheme="minorEastAsia"/>
                <w:sz w:val="24"/>
              </w:rPr>
            </w:pPr>
            <w:r>
              <w:rPr>
                <w:rFonts w:asciiTheme="minorEastAsia" w:eastAsiaTheme="minorEastAsia" w:hAnsiTheme="minorEastAsia"/>
                <w:sz w:val="24"/>
              </w:rPr>
              <w:t>15</w:t>
            </w:r>
            <w:r>
              <w:rPr>
                <w:rFonts w:asciiTheme="minorEastAsia" w:eastAsiaTheme="minorEastAsia" w:hAnsiTheme="minorEastAsia" w:hint="eastAsia"/>
                <w:sz w:val="24"/>
              </w:rPr>
              <w:t>、食品与农产品溯源技术专题</w:t>
            </w:r>
          </w:p>
          <w:p w:rsidR="00462A61" w:rsidRDefault="00750F8B">
            <w:pPr>
              <w:spacing w:line="440" w:lineRule="exact"/>
              <w:jc w:val="left"/>
              <w:rPr>
                <w:rFonts w:asciiTheme="minorEastAsia" w:eastAsiaTheme="minorEastAsia" w:hAnsiTheme="minorEastAsia"/>
                <w:sz w:val="24"/>
              </w:rPr>
            </w:pPr>
            <w:r>
              <w:rPr>
                <w:rFonts w:asciiTheme="minorEastAsia" w:eastAsiaTheme="minorEastAsia" w:hAnsiTheme="minorEastAsia"/>
                <w:sz w:val="24"/>
              </w:rPr>
              <w:t>16</w:t>
            </w:r>
            <w:r>
              <w:rPr>
                <w:rFonts w:asciiTheme="minorEastAsia" w:eastAsiaTheme="minorEastAsia" w:hAnsiTheme="minorEastAsia" w:hint="eastAsia"/>
                <w:sz w:val="24"/>
              </w:rPr>
              <w:t>、食品与农产品外来污染物检测技术专题</w:t>
            </w:r>
          </w:p>
        </w:tc>
      </w:tr>
      <w:tr w:rsidR="00462A61">
        <w:tc>
          <w:tcPr>
            <w:tcW w:w="9968" w:type="dxa"/>
            <w:gridSpan w:val="2"/>
            <w:shd w:val="clear" w:color="auto" w:fill="FFFFFF"/>
          </w:tcPr>
          <w:p w:rsidR="00462A61" w:rsidRDefault="00750F8B">
            <w:pPr>
              <w:widowControl/>
              <w:spacing w:line="360" w:lineRule="auto"/>
              <w:ind w:leftChars="-1" w:left="-2" w:rightChars="-95" w:right="-199" w:firstLine="1"/>
              <w:jc w:val="left"/>
              <w:rPr>
                <w:rFonts w:ascii="仿宋" w:eastAsia="仿宋" w:hAnsi="仿宋" w:cs="Arial"/>
                <w:color w:val="000000"/>
                <w:sz w:val="24"/>
                <w:shd w:val="clear" w:color="auto" w:fill="FFFFFF"/>
              </w:rPr>
            </w:pPr>
            <w:r>
              <w:rPr>
                <w:rFonts w:ascii="仿宋" w:eastAsia="仿宋" w:hAnsi="仿宋" w:cs="宋体" w:hint="eastAsia"/>
                <w:b/>
                <w:kern w:val="0"/>
                <w:sz w:val="24"/>
              </w:rPr>
              <w:t>注：</w:t>
            </w:r>
            <w:r>
              <w:rPr>
                <w:rFonts w:asciiTheme="minorEastAsia" w:eastAsiaTheme="minorEastAsia" w:hAnsiTheme="minorEastAsia" w:cs="宋体" w:hint="eastAsia"/>
                <w:color w:val="000000"/>
                <w:kern w:val="0"/>
                <w:sz w:val="24"/>
              </w:rPr>
              <w:t>大会</w:t>
            </w:r>
            <w:r>
              <w:rPr>
                <w:rFonts w:asciiTheme="minorEastAsia" w:eastAsiaTheme="minorEastAsia" w:hAnsiTheme="minorEastAsia" w:cs="Arial" w:hint="eastAsia"/>
                <w:color w:val="000000"/>
                <w:sz w:val="24"/>
                <w:shd w:val="clear" w:color="auto" w:fill="FFFFFF"/>
              </w:rPr>
              <w:t>日程安排和演讲题目可能根据实际情况略有调整，最终解释权在大会组委会</w:t>
            </w:r>
          </w:p>
        </w:tc>
      </w:tr>
    </w:tbl>
    <w:p w:rsidR="00462A61" w:rsidRDefault="00750F8B">
      <w:pPr>
        <w:spacing w:line="360" w:lineRule="auto"/>
        <w:ind w:firstLineChars="200" w:firstLine="482"/>
        <w:jc w:val="left"/>
        <w:rPr>
          <w:rFonts w:ascii="宋体" w:hAnsi="宋体"/>
          <w:b/>
          <w:sz w:val="24"/>
        </w:rPr>
      </w:pPr>
      <w:r>
        <w:rPr>
          <w:rFonts w:ascii="宋体" w:hAnsi="宋体" w:hint="eastAsia"/>
          <w:b/>
          <w:sz w:val="24"/>
        </w:rPr>
        <w:t>2</w:t>
      </w:r>
      <w:r>
        <w:rPr>
          <w:rFonts w:ascii="宋体" w:hAnsi="宋体" w:hint="eastAsia"/>
          <w:b/>
          <w:sz w:val="24"/>
        </w:rPr>
        <w:t>、会议注册费和截止日期</w:t>
      </w:r>
    </w:p>
    <w:p w:rsidR="00462A61" w:rsidRDefault="00750F8B">
      <w:pPr>
        <w:spacing w:line="440" w:lineRule="exact"/>
        <w:ind w:firstLineChars="200" w:firstLine="480"/>
        <w:jc w:val="left"/>
        <w:rPr>
          <w:rFonts w:ascii="宋体" w:hAnsi="宋体"/>
          <w:sz w:val="24"/>
        </w:rPr>
      </w:pPr>
      <w:r>
        <w:rPr>
          <w:rFonts w:ascii="宋体" w:hAnsi="宋体" w:hint="eastAsia"/>
          <w:sz w:val="24"/>
        </w:rPr>
        <w:t>202</w:t>
      </w:r>
      <w:r>
        <w:rPr>
          <w:rFonts w:ascii="宋体" w:hAnsi="宋体" w:hint="eastAsia"/>
          <w:sz w:val="24"/>
        </w:rPr>
        <w:t>1</w:t>
      </w:r>
      <w:r>
        <w:rPr>
          <w:rFonts w:ascii="宋体" w:hAnsi="宋体" w:hint="eastAsia"/>
          <w:sz w:val="24"/>
        </w:rPr>
        <w:t>年</w:t>
      </w:r>
      <w:r>
        <w:rPr>
          <w:rFonts w:ascii="宋体" w:hAnsi="宋体" w:hint="eastAsia"/>
          <w:sz w:val="24"/>
        </w:rPr>
        <w:t>7</w:t>
      </w:r>
      <w:r>
        <w:rPr>
          <w:rFonts w:ascii="宋体" w:hAnsi="宋体" w:hint="eastAsia"/>
          <w:sz w:val="24"/>
        </w:rPr>
        <w:t>月</w:t>
      </w:r>
      <w:r>
        <w:rPr>
          <w:rFonts w:ascii="宋体" w:hAnsi="宋体" w:hint="eastAsia"/>
          <w:sz w:val="24"/>
        </w:rPr>
        <w:t>1</w:t>
      </w:r>
      <w:r>
        <w:rPr>
          <w:rFonts w:ascii="宋体" w:hAnsi="宋体" w:hint="eastAsia"/>
          <w:sz w:val="24"/>
        </w:rPr>
        <w:t>日前报名并缴费：</w:t>
      </w:r>
      <w:r>
        <w:rPr>
          <w:rFonts w:ascii="宋体" w:hAnsi="宋体" w:hint="eastAsia"/>
          <w:sz w:val="24"/>
        </w:rPr>
        <w:t>2000</w:t>
      </w:r>
      <w:r>
        <w:rPr>
          <w:rFonts w:ascii="宋体" w:hAnsi="宋体" w:hint="eastAsia"/>
          <w:sz w:val="24"/>
        </w:rPr>
        <w:t>元</w:t>
      </w:r>
      <w:r>
        <w:rPr>
          <w:rFonts w:ascii="宋体" w:hAnsi="宋体" w:hint="eastAsia"/>
          <w:sz w:val="24"/>
        </w:rPr>
        <w:t>/</w:t>
      </w:r>
      <w:r>
        <w:rPr>
          <w:rFonts w:ascii="宋体" w:hAnsi="宋体" w:hint="eastAsia"/>
          <w:sz w:val="24"/>
        </w:rPr>
        <w:t>人，同一单位</w:t>
      </w:r>
      <w:r>
        <w:rPr>
          <w:rFonts w:ascii="宋体" w:hAnsi="宋体" w:hint="eastAsia"/>
          <w:sz w:val="24"/>
        </w:rPr>
        <w:t>3</w:t>
      </w:r>
      <w:r>
        <w:rPr>
          <w:rFonts w:ascii="宋体" w:hAnsi="宋体" w:hint="eastAsia"/>
          <w:sz w:val="24"/>
        </w:rPr>
        <w:t>人及以上报名按优惠价</w:t>
      </w:r>
      <w:r>
        <w:rPr>
          <w:rFonts w:ascii="宋体" w:hAnsi="宋体" w:hint="eastAsia"/>
          <w:sz w:val="24"/>
        </w:rPr>
        <w:t>1600</w:t>
      </w:r>
      <w:r>
        <w:rPr>
          <w:rFonts w:ascii="宋体" w:hAnsi="宋体" w:hint="eastAsia"/>
          <w:sz w:val="24"/>
        </w:rPr>
        <w:t>元</w:t>
      </w:r>
      <w:r>
        <w:rPr>
          <w:rFonts w:ascii="宋体" w:hAnsi="宋体" w:hint="eastAsia"/>
          <w:sz w:val="24"/>
        </w:rPr>
        <w:t>/</w:t>
      </w:r>
      <w:r>
        <w:rPr>
          <w:rFonts w:ascii="宋体" w:hAnsi="宋体" w:hint="eastAsia"/>
          <w:sz w:val="24"/>
        </w:rPr>
        <w:t>人。</w:t>
      </w:r>
      <w:r>
        <w:rPr>
          <w:rFonts w:ascii="宋体" w:hAnsi="宋体" w:hint="eastAsia"/>
          <w:sz w:val="24"/>
        </w:rPr>
        <w:t>5</w:t>
      </w:r>
      <w:r>
        <w:rPr>
          <w:rFonts w:ascii="宋体" w:hAnsi="宋体" w:hint="eastAsia"/>
          <w:sz w:val="24"/>
        </w:rPr>
        <w:t>人及以上报名按</w:t>
      </w:r>
      <w:r>
        <w:rPr>
          <w:rFonts w:ascii="宋体" w:hAnsi="宋体"/>
          <w:sz w:val="24"/>
        </w:rPr>
        <w:t>14</w:t>
      </w:r>
      <w:r>
        <w:rPr>
          <w:rFonts w:ascii="宋体" w:hAnsi="宋体" w:hint="eastAsia"/>
          <w:sz w:val="24"/>
        </w:rPr>
        <w:t>00</w:t>
      </w:r>
      <w:r>
        <w:rPr>
          <w:rFonts w:ascii="宋体" w:hAnsi="宋体" w:hint="eastAsia"/>
          <w:sz w:val="24"/>
        </w:rPr>
        <w:t>元</w:t>
      </w:r>
      <w:r>
        <w:rPr>
          <w:rFonts w:ascii="宋体" w:hAnsi="宋体" w:hint="eastAsia"/>
          <w:sz w:val="24"/>
        </w:rPr>
        <w:t>/</w:t>
      </w:r>
      <w:r>
        <w:rPr>
          <w:rFonts w:ascii="宋体" w:hAnsi="宋体" w:hint="eastAsia"/>
          <w:sz w:val="24"/>
        </w:rPr>
        <w:t>人。</w:t>
      </w:r>
    </w:p>
    <w:p w:rsidR="00462A61" w:rsidRDefault="00750F8B">
      <w:pPr>
        <w:spacing w:line="440" w:lineRule="exact"/>
        <w:ind w:firstLineChars="200" w:firstLine="480"/>
        <w:jc w:val="left"/>
        <w:rPr>
          <w:rFonts w:ascii="宋体" w:hAnsi="宋体"/>
          <w:sz w:val="24"/>
        </w:rPr>
      </w:pPr>
      <w:r>
        <w:rPr>
          <w:rFonts w:ascii="宋体" w:hAnsi="宋体" w:hint="eastAsia"/>
          <w:sz w:val="24"/>
        </w:rPr>
        <w:t>202</w:t>
      </w:r>
      <w:r>
        <w:rPr>
          <w:rFonts w:ascii="宋体" w:hAnsi="宋体" w:hint="eastAsia"/>
          <w:sz w:val="24"/>
        </w:rPr>
        <w:t>1</w:t>
      </w:r>
      <w:r>
        <w:rPr>
          <w:rFonts w:ascii="宋体" w:hAnsi="宋体" w:hint="eastAsia"/>
          <w:sz w:val="24"/>
        </w:rPr>
        <w:t>年</w:t>
      </w:r>
      <w:r>
        <w:rPr>
          <w:rFonts w:ascii="宋体" w:hAnsi="宋体" w:hint="eastAsia"/>
          <w:sz w:val="24"/>
        </w:rPr>
        <w:t>7</w:t>
      </w:r>
      <w:r>
        <w:rPr>
          <w:rFonts w:ascii="宋体" w:hAnsi="宋体" w:hint="eastAsia"/>
          <w:sz w:val="24"/>
        </w:rPr>
        <w:t>月</w:t>
      </w:r>
      <w:r>
        <w:rPr>
          <w:rFonts w:ascii="宋体" w:hAnsi="宋体" w:hint="eastAsia"/>
          <w:sz w:val="24"/>
        </w:rPr>
        <w:t>2</w:t>
      </w:r>
      <w:r>
        <w:rPr>
          <w:rFonts w:ascii="宋体" w:hAnsi="宋体" w:hint="eastAsia"/>
          <w:sz w:val="24"/>
        </w:rPr>
        <w:t>日后报名及缴费注册：</w:t>
      </w:r>
      <w:r>
        <w:rPr>
          <w:rFonts w:ascii="宋体" w:hAnsi="宋体" w:hint="eastAsia"/>
          <w:sz w:val="24"/>
        </w:rPr>
        <w:t>2500</w:t>
      </w:r>
      <w:r>
        <w:rPr>
          <w:rFonts w:ascii="宋体" w:hAnsi="宋体" w:hint="eastAsia"/>
          <w:sz w:val="24"/>
        </w:rPr>
        <w:t>元</w:t>
      </w:r>
      <w:r>
        <w:rPr>
          <w:rFonts w:ascii="宋体" w:hAnsi="宋体" w:hint="eastAsia"/>
          <w:sz w:val="24"/>
        </w:rPr>
        <w:t>/</w:t>
      </w:r>
      <w:r>
        <w:rPr>
          <w:rFonts w:ascii="宋体" w:hAnsi="宋体" w:hint="eastAsia"/>
          <w:sz w:val="24"/>
        </w:rPr>
        <w:t>人，同一单位</w:t>
      </w:r>
      <w:r>
        <w:rPr>
          <w:rFonts w:ascii="宋体" w:hAnsi="宋体" w:hint="eastAsia"/>
          <w:sz w:val="24"/>
        </w:rPr>
        <w:t>3</w:t>
      </w:r>
      <w:r>
        <w:rPr>
          <w:rFonts w:ascii="宋体" w:hAnsi="宋体" w:hint="eastAsia"/>
          <w:sz w:val="24"/>
        </w:rPr>
        <w:t>人</w:t>
      </w:r>
      <w:r>
        <w:rPr>
          <w:rFonts w:ascii="宋体" w:hAnsi="宋体" w:hint="eastAsia"/>
          <w:sz w:val="24"/>
        </w:rPr>
        <w:t>-</w:t>
      </w:r>
      <w:r>
        <w:rPr>
          <w:rFonts w:ascii="宋体" w:hAnsi="宋体"/>
          <w:sz w:val="24"/>
        </w:rPr>
        <w:t>5</w:t>
      </w:r>
      <w:r>
        <w:rPr>
          <w:rFonts w:ascii="宋体" w:hAnsi="宋体" w:hint="eastAsia"/>
          <w:sz w:val="24"/>
        </w:rPr>
        <w:t>人优惠价</w:t>
      </w:r>
      <w:r>
        <w:rPr>
          <w:rFonts w:ascii="宋体" w:hAnsi="宋体" w:hint="eastAsia"/>
          <w:sz w:val="24"/>
        </w:rPr>
        <w:t>2000</w:t>
      </w:r>
      <w:r>
        <w:rPr>
          <w:rFonts w:ascii="宋体" w:hAnsi="宋体" w:hint="eastAsia"/>
          <w:sz w:val="24"/>
        </w:rPr>
        <w:t>元</w:t>
      </w:r>
      <w:r>
        <w:rPr>
          <w:rFonts w:ascii="宋体" w:hAnsi="宋体" w:hint="eastAsia"/>
          <w:sz w:val="24"/>
        </w:rPr>
        <w:t>/</w:t>
      </w:r>
      <w:r>
        <w:rPr>
          <w:rFonts w:ascii="宋体" w:hAnsi="宋体" w:hint="eastAsia"/>
          <w:sz w:val="24"/>
        </w:rPr>
        <w:t>人，</w:t>
      </w:r>
      <w:r>
        <w:rPr>
          <w:rFonts w:ascii="宋体" w:hAnsi="宋体" w:hint="eastAsia"/>
          <w:sz w:val="24"/>
        </w:rPr>
        <w:t>5</w:t>
      </w:r>
      <w:r>
        <w:rPr>
          <w:rFonts w:ascii="宋体" w:hAnsi="宋体" w:hint="eastAsia"/>
          <w:sz w:val="24"/>
        </w:rPr>
        <w:t>人及以上报名按</w:t>
      </w:r>
      <w:r>
        <w:rPr>
          <w:rFonts w:ascii="宋体" w:hAnsi="宋体"/>
          <w:sz w:val="24"/>
        </w:rPr>
        <w:t>18</w:t>
      </w:r>
      <w:r>
        <w:rPr>
          <w:rFonts w:ascii="宋体" w:hAnsi="宋体" w:hint="eastAsia"/>
          <w:sz w:val="24"/>
        </w:rPr>
        <w:t>00</w:t>
      </w:r>
      <w:r>
        <w:rPr>
          <w:rFonts w:ascii="宋体" w:hAnsi="宋体" w:hint="eastAsia"/>
          <w:sz w:val="24"/>
        </w:rPr>
        <w:t>元</w:t>
      </w:r>
      <w:r>
        <w:rPr>
          <w:rFonts w:ascii="宋体" w:hAnsi="宋体" w:hint="eastAsia"/>
          <w:sz w:val="24"/>
        </w:rPr>
        <w:t>/</w:t>
      </w:r>
      <w:r>
        <w:rPr>
          <w:rFonts w:ascii="宋体" w:hAnsi="宋体" w:hint="eastAsia"/>
          <w:sz w:val="24"/>
        </w:rPr>
        <w:t>人。</w:t>
      </w:r>
    </w:p>
    <w:p w:rsidR="00462A61" w:rsidRDefault="00750F8B">
      <w:pPr>
        <w:tabs>
          <w:tab w:val="left" w:pos="5100"/>
        </w:tabs>
        <w:spacing w:line="360" w:lineRule="auto"/>
        <w:ind w:firstLineChars="196" w:firstLine="472"/>
        <w:rPr>
          <w:rFonts w:ascii="宋体" w:hAnsi="宋体"/>
          <w:sz w:val="24"/>
        </w:rPr>
      </w:pPr>
      <w:r>
        <w:rPr>
          <w:rFonts w:ascii="宋体" w:hAnsi="宋体" w:hint="eastAsia"/>
          <w:b/>
          <w:sz w:val="24"/>
        </w:rPr>
        <w:t>注册费包含：</w:t>
      </w:r>
      <w:r>
        <w:rPr>
          <w:rFonts w:ascii="宋体" w:hAnsi="宋体" w:hint="eastAsia"/>
          <w:sz w:val="24"/>
        </w:rPr>
        <w:t>现场听取报告及会议材料、会议期间午餐、演讲人同意拷贝的</w:t>
      </w:r>
      <w:r>
        <w:rPr>
          <w:rFonts w:ascii="宋体" w:hAnsi="宋体" w:hint="eastAsia"/>
          <w:sz w:val="24"/>
        </w:rPr>
        <w:t>PPT</w:t>
      </w:r>
      <w:r>
        <w:rPr>
          <w:rFonts w:ascii="宋体" w:hAnsi="宋体" w:hint="eastAsia"/>
          <w:sz w:val="24"/>
        </w:rPr>
        <w:t>、住宿酒店优惠等。</w:t>
      </w:r>
    </w:p>
    <w:p w:rsidR="00462A61" w:rsidRDefault="00750F8B">
      <w:pPr>
        <w:spacing w:line="360" w:lineRule="auto"/>
        <w:rPr>
          <w:rFonts w:ascii="宋体" w:hAnsi="宋体" w:cs="宋体"/>
          <w:b/>
          <w:sz w:val="24"/>
        </w:rPr>
      </w:pPr>
      <w:r>
        <w:rPr>
          <w:rFonts w:ascii="宋体" w:hAnsi="宋体" w:cs="宋体" w:hint="eastAsia"/>
          <w:b/>
          <w:sz w:val="24"/>
        </w:rPr>
        <w:t>四、参会群体</w:t>
      </w:r>
    </w:p>
    <w:p w:rsidR="00462A61" w:rsidRDefault="00750F8B">
      <w:pPr>
        <w:spacing w:line="360" w:lineRule="auto"/>
        <w:ind w:firstLineChars="200" w:firstLine="480"/>
        <w:jc w:val="left"/>
        <w:rPr>
          <w:rStyle w:val="a9"/>
          <w:rFonts w:ascii="宋体" w:hAnsi="宋体"/>
          <w:b w:val="0"/>
          <w:color w:val="000000"/>
          <w:sz w:val="24"/>
        </w:rPr>
      </w:pPr>
      <w:r>
        <w:rPr>
          <w:rStyle w:val="a9"/>
          <w:rFonts w:ascii="宋体" w:hAnsi="宋体" w:hint="eastAsia"/>
          <w:b w:val="0"/>
          <w:color w:val="000000"/>
          <w:sz w:val="24"/>
        </w:rPr>
        <w:t>食品药品监管部门及质检部门、农产品安全监管部门，国家食品药品检验所、各级疾病预防控制中心、各级产品质量监督检验研究院、省（市）农业科学院、国家食品安全重点实验室、食品安全风险检测实验室、大专院校中的食品工程技术学院、食品生产经营企业、大型农产品和食品批发市场、大型超市、大型</w:t>
      </w:r>
      <w:proofErr w:type="gramStart"/>
      <w:r>
        <w:rPr>
          <w:rStyle w:val="a9"/>
          <w:rFonts w:ascii="宋体" w:hAnsi="宋体" w:hint="eastAsia"/>
          <w:b w:val="0"/>
          <w:color w:val="000000"/>
          <w:sz w:val="24"/>
        </w:rPr>
        <w:t>食品电</w:t>
      </w:r>
      <w:proofErr w:type="gramEnd"/>
      <w:r>
        <w:rPr>
          <w:rStyle w:val="a9"/>
          <w:rFonts w:ascii="宋体" w:hAnsi="宋体" w:hint="eastAsia"/>
          <w:b w:val="0"/>
          <w:color w:val="000000"/>
          <w:sz w:val="24"/>
        </w:rPr>
        <w:t>商，大型公共食堂、大型食品专营市场，以及食品与农产品进出口代理商、食品质量</w:t>
      </w:r>
      <w:proofErr w:type="gramStart"/>
      <w:r>
        <w:rPr>
          <w:rStyle w:val="a9"/>
          <w:rFonts w:ascii="宋体" w:hAnsi="宋体" w:hint="eastAsia"/>
          <w:b w:val="0"/>
          <w:color w:val="000000"/>
          <w:sz w:val="24"/>
        </w:rPr>
        <w:t>安全第三</w:t>
      </w:r>
      <w:proofErr w:type="gramEnd"/>
      <w:r>
        <w:rPr>
          <w:rStyle w:val="a9"/>
          <w:rFonts w:ascii="宋体" w:hAnsi="宋体" w:hint="eastAsia"/>
          <w:b w:val="0"/>
          <w:color w:val="000000"/>
          <w:sz w:val="24"/>
        </w:rPr>
        <w:t>方检测检验系统、各级食品安全检测检验中心</w:t>
      </w:r>
      <w:r>
        <w:rPr>
          <w:rStyle w:val="a9"/>
          <w:rFonts w:ascii="宋体" w:hAnsi="宋体" w:hint="eastAsia"/>
          <w:b w:val="0"/>
          <w:color w:val="000000"/>
          <w:sz w:val="24"/>
        </w:rPr>
        <w:t>(</w:t>
      </w:r>
      <w:r>
        <w:rPr>
          <w:rStyle w:val="a9"/>
          <w:rFonts w:ascii="宋体" w:hAnsi="宋体" w:hint="eastAsia"/>
          <w:b w:val="0"/>
          <w:color w:val="000000"/>
          <w:sz w:val="24"/>
        </w:rPr>
        <w:t>站</w:t>
      </w:r>
      <w:r>
        <w:rPr>
          <w:rStyle w:val="a9"/>
          <w:rFonts w:ascii="宋体" w:hAnsi="宋体" w:hint="eastAsia"/>
          <w:b w:val="0"/>
          <w:color w:val="000000"/>
          <w:sz w:val="24"/>
        </w:rPr>
        <w:t>)</w:t>
      </w:r>
      <w:r>
        <w:rPr>
          <w:rStyle w:val="a9"/>
          <w:rFonts w:ascii="宋体" w:hAnsi="宋体" w:hint="eastAsia"/>
          <w:b w:val="0"/>
          <w:color w:val="000000"/>
          <w:sz w:val="24"/>
        </w:rPr>
        <w:t>、各口岸出入境检验检疫中心</w:t>
      </w:r>
      <w:r>
        <w:rPr>
          <w:rStyle w:val="a9"/>
          <w:rFonts w:ascii="宋体" w:hAnsi="宋体" w:hint="eastAsia"/>
          <w:b w:val="0"/>
          <w:color w:val="000000"/>
          <w:sz w:val="24"/>
        </w:rPr>
        <w:t>(</w:t>
      </w:r>
      <w:r>
        <w:rPr>
          <w:rStyle w:val="a9"/>
          <w:rFonts w:ascii="宋体" w:hAnsi="宋体" w:hint="eastAsia"/>
          <w:b w:val="0"/>
          <w:color w:val="000000"/>
          <w:sz w:val="24"/>
        </w:rPr>
        <w:t>站</w:t>
      </w:r>
      <w:r>
        <w:rPr>
          <w:rStyle w:val="a9"/>
          <w:rFonts w:ascii="宋体" w:hAnsi="宋体" w:hint="eastAsia"/>
          <w:b w:val="0"/>
          <w:color w:val="000000"/>
          <w:sz w:val="24"/>
        </w:rPr>
        <w:t>)</w:t>
      </w:r>
      <w:r>
        <w:rPr>
          <w:rStyle w:val="a9"/>
          <w:rFonts w:ascii="宋体" w:hAnsi="宋体" w:hint="eastAsia"/>
          <w:b w:val="0"/>
          <w:color w:val="000000"/>
          <w:sz w:val="24"/>
        </w:rPr>
        <w:t>、各级农产品质量检测检验中心</w:t>
      </w:r>
      <w:r>
        <w:rPr>
          <w:rStyle w:val="a9"/>
          <w:rFonts w:ascii="宋体" w:hAnsi="宋体" w:hint="eastAsia"/>
          <w:b w:val="0"/>
          <w:color w:val="000000"/>
          <w:sz w:val="24"/>
        </w:rPr>
        <w:t>(</w:t>
      </w:r>
      <w:r>
        <w:rPr>
          <w:rStyle w:val="a9"/>
          <w:rFonts w:ascii="宋体" w:hAnsi="宋体" w:hint="eastAsia"/>
          <w:b w:val="0"/>
          <w:color w:val="000000"/>
          <w:sz w:val="24"/>
        </w:rPr>
        <w:t>站</w:t>
      </w:r>
      <w:r>
        <w:rPr>
          <w:rStyle w:val="a9"/>
          <w:rFonts w:ascii="宋体" w:hAnsi="宋体" w:hint="eastAsia"/>
          <w:b w:val="0"/>
          <w:color w:val="000000"/>
          <w:sz w:val="24"/>
        </w:rPr>
        <w:t>)</w:t>
      </w:r>
      <w:r>
        <w:rPr>
          <w:rStyle w:val="a9"/>
          <w:rFonts w:ascii="宋体" w:hAnsi="宋体" w:hint="eastAsia"/>
          <w:b w:val="0"/>
          <w:color w:val="000000"/>
          <w:sz w:val="24"/>
        </w:rPr>
        <w:t>等相关技术负责人、采购人员。</w:t>
      </w:r>
    </w:p>
    <w:p w:rsidR="00462A61" w:rsidRDefault="00750F8B">
      <w:pPr>
        <w:spacing w:line="360" w:lineRule="auto"/>
        <w:jc w:val="left"/>
        <w:rPr>
          <w:rFonts w:ascii="宋体" w:hAnsi="宋体" w:cs="Arial"/>
          <w:b/>
          <w:bCs/>
          <w:sz w:val="24"/>
        </w:rPr>
      </w:pPr>
      <w:r>
        <w:rPr>
          <w:rFonts w:ascii="宋体" w:hAnsi="宋体" w:cs="Arial" w:hint="eastAsia"/>
          <w:b/>
          <w:bCs/>
          <w:sz w:val="24"/>
        </w:rPr>
        <w:t>五、大会</w:t>
      </w:r>
      <w:r>
        <w:rPr>
          <w:rFonts w:ascii="宋体" w:hAnsi="宋体" w:cs="Arial" w:hint="eastAsia"/>
          <w:b/>
          <w:bCs/>
          <w:sz w:val="24"/>
        </w:rPr>
        <w:t>支持赞助</w:t>
      </w:r>
    </w:p>
    <w:p w:rsidR="00462A61" w:rsidRDefault="00750F8B">
      <w:pPr>
        <w:spacing w:line="360" w:lineRule="auto"/>
        <w:ind w:firstLineChars="200" w:firstLine="480"/>
        <w:jc w:val="left"/>
        <w:rPr>
          <w:rFonts w:ascii="宋体" w:hAnsi="宋体" w:cs="Arial"/>
          <w:bCs/>
          <w:sz w:val="24"/>
        </w:rPr>
      </w:pPr>
      <w:r>
        <w:rPr>
          <w:rFonts w:ascii="宋体" w:hAnsi="宋体" w:cs="Arial" w:hint="eastAsia"/>
          <w:bCs/>
          <w:sz w:val="24"/>
        </w:rPr>
        <w:t>钻石支持赞助、白金支持赞助、黄金支持赞助、答谢晚宴、午餐支持赞助、</w:t>
      </w:r>
      <w:proofErr w:type="gramStart"/>
      <w:r>
        <w:rPr>
          <w:rFonts w:ascii="宋体" w:hAnsi="宋体" w:cs="Arial" w:hint="eastAsia"/>
          <w:bCs/>
          <w:sz w:val="24"/>
        </w:rPr>
        <w:t>茶歇支持</w:t>
      </w:r>
      <w:proofErr w:type="gramEnd"/>
      <w:r>
        <w:rPr>
          <w:rFonts w:ascii="宋体" w:hAnsi="宋体" w:cs="Arial" w:hint="eastAsia"/>
          <w:bCs/>
          <w:sz w:val="24"/>
        </w:rPr>
        <w:t>赞助、</w:t>
      </w:r>
      <w:r>
        <w:rPr>
          <w:rFonts w:ascii="宋体" w:hAnsi="宋体" w:cs="Arial" w:hint="eastAsia"/>
          <w:bCs/>
          <w:sz w:val="24"/>
        </w:rPr>
        <w:lastRenderedPageBreak/>
        <w:t>大会资料袋、挂带及胸牌等支持赞助商，详情请与大会工作组索取详细资料，联系电话：</w:t>
      </w:r>
      <w:r>
        <w:rPr>
          <w:rFonts w:ascii="宋体" w:hAnsi="宋体" w:cs="Arial" w:hint="eastAsia"/>
          <w:bCs/>
          <w:sz w:val="24"/>
        </w:rPr>
        <w:t>010-82967481</w:t>
      </w:r>
      <w:r>
        <w:rPr>
          <w:rFonts w:ascii="宋体" w:hAnsi="宋体" w:cs="Arial" w:hint="eastAsia"/>
          <w:bCs/>
          <w:sz w:val="24"/>
        </w:rPr>
        <w:t>。</w:t>
      </w:r>
    </w:p>
    <w:p w:rsidR="00462A61" w:rsidRDefault="00750F8B">
      <w:pPr>
        <w:spacing w:line="360" w:lineRule="auto"/>
        <w:jc w:val="left"/>
        <w:rPr>
          <w:rFonts w:ascii="宋体" w:hAnsi="宋体" w:cs="Arial"/>
          <w:b/>
          <w:bCs/>
          <w:sz w:val="24"/>
        </w:rPr>
      </w:pPr>
      <w:r>
        <w:rPr>
          <w:rFonts w:ascii="宋体" w:hAnsi="宋体" w:cs="Arial" w:hint="eastAsia"/>
          <w:b/>
          <w:bCs/>
          <w:sz w:val="24"/>
        </w:rPr>
        <w:t>六、演讲事项</w:t>
      </w:r>
    </w:p>
    <w:p w:rsidR="00462A61" w:rsidRDefault="00750F8B">
      <w:pPr>
        <w:spacing w:line="360" w:lineRule="auto"/>
        <w:ind w:firstLineChars="200" w:firstLine="480"/>
        <w:jc w:val="left"/>
        <w:rPr>
          <w:rFonts w:ascii="宋体" w:hAnsi="宋体" w:cs="Arial"/>
          <w:bCs/>
          <w:sz w:val="24"/>
        </w:rPr>
      </w:pPr>
      <w:r>
        <w:rPr>
          <w:rFonts w:ascii="宋体" w:hAnsi="宋体" w:cs="Arial" w:hint="eastAsia"/>
          <w:bCs/>
          <w:sz w:val="24"/>
        </w:rPr>
        <w:t>1</w:t>
      </w:r>
      <w:r>
        <w:rPr>
          <w:rFonts w:ascii="宋体" w:hAnsi="宋体" w:cs="Arial" w:hint="eastAsia"/>
          <w:bCs/>
          <w:sz w:val="24"/>
        </w:rPr>
        <w:t>、演讲嘉宾申请</w:t>
      </w:r>
    </w:p>
    <w:p w:rsidR="00462A61" w:rsidRDefault="00750F8B">
      <w:pPr>
        <w:spacing w:line="360" w:lineRule="auto"/>
        <w:ind w:firstLineChars="200" w:firstLine="480"/>
        <w:jc w:val="left"/>
        <w:rPr>
          <w:rFonts w:ascii="宋体" w:hAnsi="宋体" w:cs="Arial"/>
          <w:bCs/>
          <w:sz w:val="24"/>
        </w:rPr>
      </w:pPr>
      <w:r>
        <w:rPr>
          <w:rFonts w:ascii="宋体" w:hAnsi="宋体" w:cs="Arial" w:hint="eastAsia"/>
          <w:bCs/>
          <w:sz w:val="24"/>
        </w:rPr>
        <w:t>我们诚挚欢迎所有食品与农产品行业专家学者发表大会演讲或分会报告，介绍您的最新研究成果。您可以向组委会提出申请，提供演讲人姓名、单位、职务、演讲题目、演讲摘要、意向演讲专题等相关信息提交到：</w:t>
      </w:r>
      <w:r>
        <w:rPr>
          <w:rFonts w:ascii="宋体" w:hAnsi="宋体" w:cs="Arial" w:hint="eastAsia"/>
          <w:bCs/>
          <w:sz w:val="24"/>
        </w:rPr>
        <w:t>cfas@lanneret.com.cn</w:t>
      </w:r>
      <w:r>
        <w:rPr>
          <w:rFonts w:ascii="宋体" w:hAnsi="宋体" w:cs="Arial" w:hint="eastAsia"/>
          <w:bCs/>
          <w:sz w:val="24"/>
        </w:rPr>
        <w:t>邮箱，经评审委员会评审通过后，将向您发送报告邀请函，申请</w:t>
      </w:r>
      <w:r>
        <w:rPr>
          <w:rFonts w:ascii="宋体" w:hAnsi="宋体" w:cs="Arial" w:hint="eastAsia"/>
          <w:bCs/>
          <w:sz w:val="24"/>
        </w:rPr>
        <w:t>人确定后，将安排演讲并发放证书，此项申请免费。</w:t>
      </w:r>
    </w:p>
    <w:p w:rsidR="00462A61" w:rsidRDefault="00750F8B">
      <w:pPr>
        <w:spacing w:line="360" w:lineRule="auto"/>
        <w:ind w:firstLineChars="200" w:firstLine="480"/>
        <w:jc w:val="left"/>
        <w:rPr>
          <w:rFonts w:ascii="宋体" w:hAnsi="宋体" w:cs="Arial"/>
          <w:bCs/>
          <w:sz w:val="24"/>
        </w:rPr>
      </w:pPr>
      <w:r>
        <w:rPr>
          <w:rFonts w:ascii="宋体" w:hAnsi="宋体" w:cs="Arial" w:hint="eastAsia"/>
          <w:bCs/>
          <w:sz w:val="24"/>
        </w:rPr>
        <w:t>2</w:t>
      </w:r>
      <w:r>
        <w:rPr>
          <w:rFonts w:ascii="宋体" w:hAnsi="宋体" w:cs="Arial" w:hint="eastAsia"/>
          <w:bCs/>
          <w:sz w:val="24"/>
        </w:rPr>
        <w:t>、企业报告申请</w:t>
      </w:r>
    </w:p>
    <w:p w:rsidR="00462A61" w:rsidRDefault="00750F8B">
      <w:pPr>
        <w:spacing w:line="360" w:lineRule="auto"/>
        <w:ind w:firstLineChars="200" w:firstLine="480"/>
        <w:jc w:val="left"/>
        <w:rPr>
          <w:rFonts w:ascii="宋体" w:hAnsi="宋体" w:cs="Arial"/>
          <w:bCs/>
          <w:sz w:val="24"/>
        </w:rPr>
      </w:pPr>
      <w:r>
        <w:rPr>
          <w:rFonts w:ascii="宋体" w:hAnsi="宋体" w:cs="Arial" w:hint="eastAsia"/>
          <w:bCs/>
          <w:sz w:val="24"/>
        </w:rPr>
        <w:t>热烈欢迎企业在大会论坛和分会场上做报告，大会报告赞助费</w:t>
      </w:r>
      <w:r>
        <w:rPr>
          <w:rFonts w:ascii="宋体" w:hAnsi="宋体" w:cs="Arial" w:hint="eastAsia"/>
          <w:bCs/>
          <w:sz w:val="24"/>
        </w:rPr>
        <w:t>3</w:t>
      </w:r>
      <w:r>
        <w:rPr>
          <w:rFonts w:ascii="宋体" w:hAnsi="宋体" w:cs="Arial" w:hint="eastAsia"/>
          <w:bCs/>
          <w:sz w:val="24"/>
        </w:rPr>
        <w:t>万元（</w:t>
      </w:r>
      <w:r>
        <w:rPr>
          <w:rFonts w:ascii="宋体" w:hAnsi="宋体" w:cs="Arial" w:hint="eastAsia"/>
          <w:bCs/>
          <w:sz w:val="24"/>
        </w:rPr>
        <w:t>20</w:t>
      </w:r>
      <w:r>
        <w:rPr>
          <w:rFonts w:ascii="宋体" w:hAnsi="宋体" w:cs="Arial" w:hint="eastAsia"/>
          <w:bCs/>
          <w:sz w:val="24"/>
        </w:rPr>
        <w:t>分钟）</w:t>
      </w:r>
      <w:r>
        <w:rPr>
          <w:rFonts w:ascii="宋体" w:hAnsi="宋体" w:cs="Arial" w:hint="eastAsia"/>
          <w:bCs/>
          <w:sz w:val="24"/>
        </w:rPr>
        <w:t>/</w:t>
      </w:r>
      <w:r>
        <w:rPr>
          <w:rFonts w:ascii="宋体" w:hAnsi="宋体" w:cs="Arial" w:hint="eastAsia"/>
          <w:bCs/>
          <w:sz w:val="24"/>
        </w:rPr>
        <w:t>场；分会场报告</w:t>
      </w:r>
      <w:r>
        <w:rPr>
          <w:rFonts w:ascii="宋体" w:hAnsi="宋体" w:cs="Arial" w:hint="eastAsia"/>
          <w:bCs/>
          <w:sz w:val="24"/>
        </w:rPr>
        <w:t>1</w:t>
      </w:r>
      <w:r>
        <w:rPr>
          <w:rFonts w:ascii="宋体" w:hAnsi="宋体" w:cs="Arial" w:hint="eastAsia"/>
          <w:bCs/>
          <w:sz w:val="24"/>
        </w:rPr>
        <w:t>万元（</w:t>
      </w:r>
      <w:r>
        <w:rPr>
          <w:rFonts w:ascii="宋体" w:hAnsi="宋体" w:cs="Arial" w:hint="eastAsia"/>
          <w:bCs/>
          <w:sz w:val="24"/>
        </w:rPr>
        <w:t>20</w:t>
      </w:r>
      <w:r>
        <w:rPr>
          <w:rFonts w:ascii="宋体" w:hAnsi="宋体" w:cs="Arial" w:hint="eastAsia"/>
          <w:bCs/>
          <w:sz w:val="24"/>
        </w:rPr>
        <w:t>分钟）</w:t>
      </w:r>
      <w:r>
        <w:rPr>
          <w:rFonts w:ascii="宋体" w:hAnsi="宋体" w:cs="Arial" w:hint="eastAsia"/>
          <w:bCs/>
          <w:sz w:val="24"/>
        </w:rPr>
        <w:t>/</w:t>
      </w:r>
      <w:r>
        <w:rPr>
          <w:rFonts w:ascii="宋体" w:hAnsi="宋体" w:cs="Arial" w:hint="eastAsia"/>
          <w:bCs/>
          <w:sz w:val="24"/>
        </w:rPr>
        <w:t>场。为了确保报告的论文质量，参与并赞助此项活动的企业，请先提出申请，由论坛组委会确认后提交报告内容，经大会论文评审委员会评审通过。</w:t>
      </w:r>
    </w:p>
    <w:p w:rsidR="00462A61" w:rsidRDefault="00750F8B">
      <w:pPr>
        <w:spacing w:line="360" w:lineRule="auto"/>
        <w:jc w:val="left"/>
        <w:rPr>
          <w:rFonts w:ascii="宋体" w:hAnsi="宋体"/>
          <w:b/>
          <w:sz w:val="24"/>
        </w:rPr>
      </w:pPr>
      <w:bookmarkStart w:id="2" w:name="_GoBack"/>
      <w:r>
        <w:rPr>
          <w:rFonts w:ascii="宋体" w:hAnsi="宋体" w:hint="eastAsia"/>
          <w:b/>
          <w:sz w:val="24"/>
        </w:rPr>
        <w:t>七、参展事项</w:t>
      </w:r>
    </w:p>
    <w:p w:rsidR="00462A61" w:rsidRDefault="00750F8B">
      <w:pPr>
        <w:spacing w:line="360" w:lineRule="auto"/>
        <w:ind w:firstLineChars="200" w:firstLine="482"/>
        <w:jc w:val="left"/>
        <w:rPr>
          <w:rFonts w:ascii="宋体" w:hAnsi="宋体"/>
          <w:b/>
          <w:sz w:val="24"/>
        </w:rPr>
      </w:pPr>
      <w:r>
        <w:rPr>
          <w:rFonts w:ascii="宋体" w:hAnsi="宋体" w:hint="eastAsia"/>
          <w:b/>
          <w:sz w:val="24"/>
        </w:rPr>
        <w:t>1</w:t>
      </w:r>
      <w:r>
        <w:rPr>
          <w:rFonts w:ascii="宋体" w:hAnsi="宋体" w:hint="eastAsia"/>
          <w:b/>
          <w:sz w:val="24"/>
        </w:rPr>
        <w:t>．展品范围</w:t>
      </w:r>
    </w:p>
    <w:p w:rsidR="00462A61" w:rsidRDefault="00750F8B">
      <w:pPr>
        <w:spacing w:line="360" w:lineRule="auto"/>
        <w:ind w:firstLineChars="200" w:firstLine="480"/>
        <w:rPr>
          <w:rFonts w:ascii="宋体" w:hAnsi="宋体" w:cs="宋体"/>
          <w:kern w:val="0"/>
          <w:sz w:val="24"/>
        </w:rPr>
      </w:pPr>
      <w:r>
        <w:rPr>
          <w:rFonts w:ascii="宋体" w:hAnsi="宋体" w:cs="宋体" w:hint="eastAsia"/>
          <w:kern w:val="0"/>
          <w:sz w:val="24"/>
        </w:rPr>
        <w:t>食品与农产品安全快速检测仪器设备、农药和兽药等有害化学残留物的检测仪器设备、样品前处理的仪器设备、有毒有害元素检测的仪器与设备、生物性污染物的检测仪器与设备、品质、营养素、成分及其代谢物的检测分析的仪器与设备、金属、非金属等异物的检测仪器设备、转基因农产品与食品检测技术的仪器设备、包装物及其安全标准的检测仪器设备、生产、储运、加工、烹调中对其质量安全测控的仪器设备、实验室通用仪器设备、认证认可机构等。</w:t>
      </w:r>
    </w:p>
    <w:p w:rsidR="00462A61" w:rsidRDefault="00750F8B">
      <w:pPr>
        <w:spacing w:line="360" w:lineRule="auto"/>
        <w:ind w:firstLineChars="200" w:firstLine="482"/>
        <w:jc w:val="left"/>
        <w:rPr>
          <w:rFonts w:ascii="宋体" w:hAnsi="宋体" w:cs="宋体"/>
          <w:b/>
          <w:kern w:val="0"/>
          <w:sz w:val="24"/>
        </w:rPr>
      </w:pPr>
      <w:r>
        <w:rPr>
          <w:rFonts w:ascii="宋体" w:hAnsi="宋体" w:cs="宋体" w:hint="eastAsia"/>
          <w:b/>
          <w:kern w:val="0"/>
          <w:sz w:val="24"/>
        </w:rPr>
        <w:t>2</w:t>
      </w:r>
      <w:r>
        <w:rPr>
          <w:rFonts w:ascii="宋体" w:hAnsi="宋体" w:cs="宋体" w:hint="eastAsia"/>
          <w:b/>
          <w:kern w:val="0"/>
          <w:sz w:val="24"/>
        </w:rPr>
        <w:t>．展台费用</w:t>
      </w:r>
    </w:p>
    <w:tbl>
      <w:tblPr>
        <w:tblW w:w="95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1"/>
        <w:gridCol w:w="2351"/>
        <w:gridCol w:w="2507"/>
        <w:gridCol w:w="2679"/>
      </w:tblGrid>
      <w:tr w:rsidR="00462A61">
        <w:trPr>
          <w:trHeight w:val="334"/>
          <w:jc w:val="center"/>
        </w:trPr>
        <w:tc>
          <w:tcPr>
            <w:tcW w:w="2031" w:type="dxa"/>
            <w:vAlign w:val="center"/>
          </w:tcPr>
          <w:p w:rsidR="00462A61" w:rsidRDefault="00750F8B">
            <w:pPr>
              <w:spacing w:line="360" w:lineRule="auto"/>
              <w:jc w:val="center"/>
              <w:rPr>
                <w:rFonts w:ascii="宋体" w:hAnsi="宋体"/>
                <w:sz w:val="24"/>
              </w:rPr>
            </w:pPr>
            <w:r>
              <w:rPr>
                <w:rFonts w:ascii="宋体" w:hAnsi="宋体" w:hint="eastAsia"/>
                <w:sz w:val="24"/>
              </w:rPr>
              <w:t>展位类型</w:t>
            </w:r>
          </w:p>
        </w:tc>
        <w:tc>
          <w:tcPr>
            <w:tcW w:w="2351" w:type="dxa"/>
            <w:vAlign w:val="center"/>
          </w:tcPr>
          <w:p w:rsidR="00462A61" w:rsidRDefault="00750F8B">
            <w:pPr>
              <w:spacing w:line="360" w:lineRule="auto"/>
              <w:jc w:val="center"/>
              <w:rPr>
                <w:rFonts w:ascii="宋体" w:hAnsi="宋体"/>
                <w:sz w:val="24"/>
              </w:rPr>
            </w:pPr>
            <w:r>
              <w:rPr>
                <w:rFonts w:ascii="宋体" w:hAnsi="宋体" w:hint="eastAsia"/>
                <w:sz w:val="24"/>
              </w:rPr>
              <w:t>标准展位（</w:t>
            </w:r>
            <w:r>
              <w:rPr>
                <w:rFonts w:ascii="宋体" w:hAnsi="宋体"/>
                <w:sz w:val="24"/>
              </w:rPr>
              <w:t>2</w:t>
            </w:r>
            <w:r>
              <w:rPr>
                <w:rFonts w:ascii="宋体" w:hAnsi="宋体" w:hint="eastAsia"/>
                <w:sz w:val="24"/>
              </w:rPr>
              <w:t>m</w:t>
            </w:r>
            <w:r>
              <w:rPr>
                <w:rFonts w:ascii="宋体" w:hAnsi="宋体" w:hint="eastAsia"/>
                <w:sz w:val="24"/>
              </w:rPr>
              <w:t>×</w:t>
            </w:r>
            <w:r>
              <w:rPr>
                <w:rFonts w:ascii="宋体" w:hAnsi="宋体" w:hint="eastAsia"/>
                <w:sz w:val="24"/>
              </w:rPr>
              <w:t>3m</w:t>
            </w:r>
            <w:r>
              <w:rPr>
                <w:rFonts w:ascii="宋体" w:hAnsi="宋体" w:hint="eastAsia"/>
                <w:sz w:val="24"/>
              </w:rPr>
              <w:t>）</w:t>
            </w:r>
          </w:p>
        </w:tc>
        <w:tc>
          <w:tcPr>
            <w:tcW w:w="2507" w:type="dxa"/>
            <w:vAlign w:val="center"/>
          </w:tcPr>
          <w:p w:rsidR="00462A61" w:rsidRDefault="00750F8B">
            <w:pPr>
              <w:spacing w:line="360" w:lineRule="auto"/>
              <w:jc w:val="center"/>
              <w:rPr>
                <w:rFonts w:ascii="宋体" w:hAnsi="宋体"/>
                <w:sz w:val="24"/>
              </w:rPr>
            </w:pPr>
            <w:proofErr w:type="gramStart"/>
            <w:r>
              <w:rPr>
                <w:rFonts w:ascii="宋体" w:hAnsi="宋体" w:hint="eastAsia"/>
                <w:sz w:val="24"/>
              </w:rPr>
              <w:t>角标准</w:t>
            </w:r>
            <w:proofErr w:type="gramEnd"/>
            <w:r>
              <w:rPr>
                <w:rFonts w:ascii="宋体" w:hAnsi="宋体" w:hint="eastAsia"/>
                <w:sz w:val="24"/>
              </w:rPr>
              <w:t>展位（</w:t>
            </w:r>
            <w:r>
              <w:rPr>
                <w:rFonts w:ascii="宋体" w:hAnsi="宋体"/>
                <w:sz w:val="24"/>
              </w:rPr>
              <w:t>2</w:t>
            </w:r>
            <w:r>
              <w:rPr>
                <w:rFonts w:ascii="宋体" w:hAnsi="宋体" w:hint="eastAsia"/>
                <w:sz w:val="24"/>
              </w:rPr>
              <w:t>m</w:t>
            </w:r>
            <w:r>
              <w:rPr>
                <w:rFonts w:ascii="宋体" w:hAnsi="宋体" w:hint="eastAsia"/>
                <w:sz w:val="24"/>
              </w:rPr>
              <w:t>×</w:t>
            </w:r>
            <w:r>
              <w:rPr>
                <w:rFonts w:ascii="宋体" w:hAnsi="宋体" w:hint="eastAsia"/>
                <w:sz w:val="24"/>
              </w:rPr>
              <w:t>3m</w:t>
            </w:r>
            <w:r>
              <w:rPr>
                <w:rFonts w:ascii="宋体" w:hAnsi="宋体" w:hint="eastAsia"/>
                <w:sz w:val="24"/>
              </w:rPr>
              <w:t>）</w:t>
            </w:r>
          </w:p>
        </w:tc>
        <w:tc>
          <w:tcPr>
            <w:tcW w:w="2679" w:type="dxa"/>
            <w:vAlign w:val="center"/>
          </w:tcPr>
          <w:p w:rsidR="00462A61" w:rsidRDefault="00750F8B">
            <w:pPr>
              <w:spacing w:line="360" w:lineRule="auto"/>
              <w:jc w:val="center"/>
              <w:rPr>
                <w:rFonts w:ascii="宋体" w:hAnsi="宋体"/>
                <w:sz w:val="24"/>
              </w:rPr>
            </w:pPr>
            <w:r>
              <w:rPr>
                <w:rFonts w:ascii="宋体" w:hAnsi="宋体" w:hint="eastAsia"/>
                <w:sz w:val="24"/>
              </w:rPr>
              <w:t>光</w:t>
            </w:r>
            <w:r>
              <w:rPr>
                <w:rFonts w:ascii="宋体" w:hAnsi="宋体" w:hint="eastAsia"/>
                <w:sz w:val="24"/>
              </w:rPr>
              <w:t xml:space="preserve">   </w:t>
            </w:r>
            <w:r>
              <w:rPr>
                <w:rFonts w:ascii="宋体" w:hAnsi="宋体" w:hint="eastAsia"/>
                <w:sz w:val="24"/>
              </w:rPr>
              <w:t>地（最少</w:t>
            </w:r>
            <w:r>
              <w:rPr>
                <w:rFonts w:ascii="宋体" w:hAnsi="宋体" w:hint="eastAsia"/>
                <w:sz w:val="24"/>
              </w:rPr>
              <w:t>36m</w:t>
            </w:r>
            <w:r>
              <w:rPr>
                <w:rFonts w:ascii="宋体" w:hAnsi="宋体" w:hint="eastAsia"/>
                <w:sz w:val="24"/>
                <w:vertAlign w:val="superscript"/>
              </w:rPr>
              <w:t>2</w:t>
            </w:r>
            <w:r>
              <w:rPr>
                <w:rFonts w:ascii="宋体" w:hAnsi="宋体" w:hint="eastAsia"/>
                <w:sz w:val="24"/>
              </w:rPr>
              <w:t>）</w:t>
            </w:r>
          </w:p>
        </w:tc>
      </w:tr>
      <w:tr w:rsidR="00462A61">
        <w:trPr>
          <w:trHeight w:val="293"/>
          <w:jc w:val="center"/>
        </w:trPr>
        <w:tc>
          <w:tcPr>
            <w:tcW w:w="2031" w:type="dxa"/>
            <w:vAlign w:val="center"/>
          </w:tcPr>
          <w:p w:rsidR="00462A61" w:rsidRDefault="00750F8B">
            <w:pPr>
              <w:spacing w:line="360" w:lineRule="auto"/>
              <w:jc w:val="center"/>
              <w:rPr>
                <w:rFonts w:ascii="宋体" w:hAnsi="宋体"/>
                <w:sz w:val="24"/>
              </w:rPr>
            </w:pPr>
            <w:r>
              <w:rPr>
                <w:rFonts w:ascii="宋体" w:hAnsi="宋体" w:hint="eastAsia"/>
                <w:sz w:val="24"/>
              </w:rPr>
              <w:t>国内企业</w:t>
            </w:r>
          </w:p>
        </w:tc>
        <w:tc>
          <w:tcPr>
            <w:tcW w:w="2351" w:type="dxa"/>
            <w:vAlign w:val="center"/>
          </w:tcPr>
          <w:p w:rsidR="00462A61" w:rsidRDefault="00750F8B">
            <w:pPr>
              <w:spacing w:line="360" w:lineRule="auto"/>
              <w:jc w:val="center"/>
              <w:rPr>
                <w:rFonts w:ascii="宋体" w:hAnsi="宋体"/>
                <w:sz w:val="24"/>
              </w:rPr>
            </w:pPr>
            <w:r>
              <w:rPr>
                <w:rFonts w:ascii="宋体" w:hAnsi="宋体" w:hint="eastAsia"/>
                <w:sz w:val="24"/>
              </w:rPr>
              <w:t>10000</w:t>
            </w:r>
            <w:r>
              <w:rPr>
                <w:rFonts w:ascii="宋体" w:hAnsi="宋体" w:hint="eastAsia"/>
                <w:sz w:val="24"/>
              </w:rPr>
              <w:t>元</w:t>
            </w:r>
            <w:r>
              <w:rPr>
                <w:rFonts w:ascii="宋体" w:hAnsi="宋体" w:hint="eastAsia"/>
                <w:sz w:val="24"/>
              </w:rPr>
              <w:t>/</w:t>
            </w:r>
            <w:proofErr w:type="gramStart"/>
            <w:r>
              <w:rPr>
                <w:rFonts w:ascii="宋体" w:hAnsi="宋体" w:hint="eastAsia"/>
                <w:sz w:val="24"/>
              </w:rPr>
              <w:t>个</w:t>
            </w:r>
            <w:proofErr w:type="gramEnd"/>
          </w:p>
        </w:tc>
        <w:tc>
          <w:tcPr>
            <w:tcW w:w="2507" w:type="dxa"/>
            <w:vAlign w:val="center"/>
          </w:tcPr>
          <w:p w:rsidR="00462A61" w:rsidRDefault="00750F8B">
            <w:pPr>
              <w:spacing w:line="360" w:lineRule="auto"/>
              <w:jc w:val="center"/>
              <w:rPr>
                <w:rFonts w:ascii="宋体" w:hAnsi="宋体"/>
                <w:sz w:val="24"/>
              </w:rPr>
            </w:pPr>
            <w:r>
              <w:rPr>
                <w:rFonts w:ascii="宋体" w:hAnsi="宋体" w:hint="eastAsia"/>
                <w:sz w:val="24"/>
              </w:rPr>
              <w:t>11000</w:t>
            </w:r>
            <w:r>
              <w:rPr>
                <w:rFonts w:ascii="宋体" w:hAnsi="宋体" w:hint="eastAsia"/>
                <w:sz w:val="24"/>
              </w:rPr>
              <w:t>元</w:t>
            </w:r>
            <w:r>
              <w:rPr>
                <w:rFonts w:ascii="宋体" w:hAnsi="宋体" w:hint="eastAsia"/>
                <w:sz w:val="24"/>
              </w:rPr>
              <w:t>/</w:t>
            </w:r>
            <w:proofErr w:type="gramStart"/>
            <w:r>
              <w:rPr>
                <w:rFonts w:ascii="宋体" w:hAnsi="宋体" w:hint="eastAsia"/>
                <w:sz w:val="24"/>
              </w:rPr>
              <w:t>个</w:t>
            </w:r>
            <w:proofErr w:type="gramEnd"/>
          </w:p>
        </w:tc>
        <w:tc>
          <w:tcPr>
            <w:tcW w:w="2679" w:type="dxa"/>
            <w:vAlign w:val="center"/>
          </w:tcPr>
          <w:p w:rsidR="00462A61" w:rsidRDefault="00750F8B">
            <w:pPr>
              <w:spacing w:line="360" w:lineRule="auto"/>
              <w:jc w:val="center"/>
              <w:rPr>
                <w:rFonts w:ascii="宋体" w:hAnsi="宋体"/>
                <w:sz w:val="24"/>
                <w:vertAlign w:val="superscript"/>
              </w:rPr>
            </w:pPr>
            <w:r>
              <w:rPr>
                <w:rFonts w:ascii="宋体" w:hAnsi="宋体" w:hint="eastAsia"/>
                <w:sz w:val="24"/>
              </w:rPr>
              <w:t>1000</w:t>
            </w:r>
            <w:r>
              <w:rPr>
                <w:rFonts w:ascii="宋体" w:hAnsi="宋体" w:hint="eastAsia"/>
                <w:sz w:val="24"/>
              </w:rPr>
              <w:t>元</w:t>
            </w:r>
            <w:r>
              <w:rPr>
                <w:rFonts w:ascii="宋体" w:hAnsi="宋体" w:hint="eastAsia"/>
                <w:sz w:val="24"/>
              </w:rPr>
              <w:t>/m</w:t>
            </w:r>
            <w:r>
              <w:rPr>
                <w:rFonts w:ascii="宋体" w:hAnsi="宋体" w:hint="eastAsia"/>
                <w:sz w:val="24"/>
                <w:vertAlign w:val="superscript"/>
              </w:rPr>
              <w:t>2</w:t>
            </w:r>
          </w:p>
        </w:tc>
      </w:tr>
      <w:tr w:rsidR="00462A61">
        <w:trPr>
          <w:trHeight w:val="334"/>
          <w:jc w:val="center"/>
        </w:trPr>
        <w:tc>
          <w:tcPr>
            <w:tcW w:w="2031" w:type="dxa"/>
            <w:vAlign w:val="center"/>
          </w:tcPr>
          <w:p w:rsidR="00462A61" w:rsidRDefault="00750F8B">
            <w:pPr>
              <w:spacing w:line="360" w:lineRule="auto"/>
              <w:jc w:val="center"/>
              <w:rPr>
                <w:rFonts w:ascii="宋体" w:hAnsi="宋体"/>
                <w:sz w:val="24"/>
              </w:rPr>
            </w:pPr>
            <w:r>
              <w:rPr>
                <w:rFonts w:ascii="宋体" w:hAnsi="宋体" w:hint="eastAsia"/>
                <w:sz w:val="24"/>
              </w:rPr>
              <w:t>国外企业</w:t>
            </w:r>
          </w:p>
        </w:tc>
        <w:tc>
          <w:tcPr>
            <w:tcW w:w="2351" w:type="dxa"/>
            <w:vAlign w:val="center"/>
          </w:tcPr>
          <w:p w:rsidR="00462A61" w:rsidRDefault="00750F8B">
            <w:pPr>
              <w:spacing w:line="360" w:lineRule="auto"/>
              <w:jc w:val="center"/>
              <w:rPr>
                <w:rFonts w:ascii="宋体" w:hAnsi="宋体"/>
                <w:sz w:val="24"/>
              </w:rPr>
            </w:pPr>
            <w:r>
              <w:rPr>
                <w:rFonts w:ascii="宋体" w:hAnsi="宋体" w:hint="eastAsia"/>
                <w:sz w:val="24"/>
              </w:rPr>
              <w:t>3000</w:t>
            </w:r>
            <w:r>
              <w:rPr>
                <w:rFonts w:ascii="宋体" w:hAnsi="宋体" w:hint="eastAsia"/>
                <w:sz w:val="24"/>
              </w:rPr>
              <w:t>美元</w:t>
            </w:r>
            <w:r>
              <w:rPr>
                <w:rFonts w:ascii="宋体" w:hAnsi="宋体" w:hint="eastAsia"/>
                <w:sz w:val="24"/>
              </w:rPr>
              <w:t>/</w:t>
            </w:r>
            <w:proofErr w:type="gramStart"/>
            <w:r>
              <w:rPr>
                <w:rFonts w:ascii="宋体" w:hAnsi="宋体" w:hint="eastAsia"/>
                <w:sz w:val="24"/>
              </w:rPr>
              <w:t>个</w:t>
            </w:r>
            <w:proofErr w:type="gramEnd"/>
          </w:p>
        </w:tc>
        <w:tc>
          <w:tcPr>
            <w:tcW w:w="2507" w:type="dxa"/>
            <w:vAlign w:val="center"/>
          </w:tcPr>
          <w:p w:rsidR="00462A61" w:rsidRDefault="00750F8B">
            <w:pPr>
              <w:spacing w:line="360" w:lineRule="auto"/>
              <w:jc w:val="center"/>
              <w:rPr>
                <w:rFonts w:ascii="宋体" w:hAnsi="宋体"/>
                <w:sz w:val="24"/>
              </w:rPr>
            </w:pPr>
            <w:r>
              <w:rPr>
                <w:rFonts w:ascii="宋体" w:hAnsi="宋体" w:hint="eastAsia"/>
                <w:sz w:val="24"/>
              </w:rPr>
              <w:t>3500</w:t>
            </w:r>
            <w:r>
              <w:rPr>
                <w:rFonts w:ascii="宋体" w:hAnsi="宋体" w:hint="eastAsia"/>
                <w:sz w:val="24"/>
              </w:rPr>
              <w:t>美元</w:t>
            </w:r>
            <w:r>
              <w:rPr>
                <w:rFonts w:ascii="宋体" w:hAnsi="宋体" w:hint="eastAsia"/>
                <w:sz w:val="24"/>
              </w:rPr>
              <w:t>/</w:t>
            </w:r>
            <w:proofErr w:type="gramStart"/>
            <w:r>
              <w:rPr>
                <w:rFonts w:ascii="宋体" w:hAnsi="宋体" w:hint="eastAsia"/>
                <w:sz w:val="24"/>
              </w:rPr>
              <w:t>个</w:t>
            </w:r>
            <w:proofErr w:type="gramEnd"/>
          </w:p>
        </w:tc>
        <w:tc>
          <w:tcPr>
            <w:tcW w:w="2679" w:type="dxa"/>
            <w:vAlign w:val="center"/>
          </w:tcPr>
          <w:p w:rsidR="00462A61" w:rsidRDefault="00750F8B">
            <w:pPr>
              <w:spacing w:line="360" w:lineRule="auto"/>
              <w:jc w:val="center"/>
              <w:rPr>
                <w:rFonts w:ascii="宋体" w:hAnsi="宋体"/>
                <w:sz w:val="24"/>
                <w:vertAlign w:val="superscript"/>
              </w:rPr>
            </w:pPr>
            <w:r>
              <w:rPr>
                <w:rFonts w:ascii="宋体" w:hAnsi="宋体" w:hint="eastAsia"/>
                <w:sz w:val="24"/>
              </w:rPr>
              <w:t>300</w:t>
            </w:r>
            <w:r>
              <w:rPr>
                <w:rFonts w:ascii="宋体" w:hAnsi="宋体" w:hint="eastAsia"/>
                <w:sz w:val="24"/>
              </w:rPr>
              <w:t>美元</w:t>
            </w:r>
            <w:r>
              <w:rPr>
                <w:rFonts w:ascii="宋体" w:hAnsi="宋体" w:hint="eastAsia"/>
                <w:sz w:val="24"/>
              </w:rPr>
              <w:t>/m</w:t>
            </w:r>
            <w:r>
              <w:rPr>
                <w:rFonts w:ascii="宋体" w:hAnsi="宋体" w:hint="eastAsia"/>
                <w:sz w:val="24"/>
                <w:vertAlign w:val="superscript"/>
              </w:rPr>
              <w:t>2</w:t>
            </w:r>
          </w:p>
        </w:tc>
      </w:tr>
    </w:tbl>
    <w:p w:rsidR="00462A61" w:rsidRDefault="00750F8B">
      <w:pPr>
        <w:spacing w:line="360" w:lineRule="auto"/>
        <w:jc w:val="left"/>
        <w:rPr>
          <w:rFonts w:ascii="宋体" w:hAnsi="宋体" w:cs="Arial"/>
          <w:sz w:val="24"/>
        </w:rPr>
      </w:pPr>
      <w:r>
        <w:rPr>
          <w:rFonts w:ascii="宋体" w:hAnsi="宋体" w:cs="Arial" w:hint="eastAsia"/>
          <w:sz w:val="24"/>
        </w:rPr>
        <w:t>A</w:t>
      </w:r>
      <w:r>
        <w:rPr>
          <w:rFonts w:ascii="宋体" w:hAnsi="宋体" w:cs="Arial" w:hint="eastAsia"/>
          <w:sz w:val="24"/>
        </w:rPr>
        <w:t>、标准展位包括地毯、三面围板、公司名称楣板、咨询桌一张、椅子两把、射灯两盏、电源插座一个（特殊</w:t>
      </w:r>
      <w:proofErr w:type="gramStart"/>
      <w:r>
        <w:rPr>
          <w:rFonts w:ascii="宋体" w:hAnsi="宋体" w:cs="Arial" w:hint="eastAsia"/>
          <w:sz w:val="24"/>
        </w:rPr>
        <w:t>用电请</w:t>
      </w:r>
      <w:proofErr w:type="gramEnd"/>
      <w:r>
        <w:rPr>
          <w:rFonts w:ascii="宋体" w:hAnsi="宋体" w:cs="Arial" w:hint="eastAsia"/>
          <w:sz w:val="24"/>
        </w:rPr>
        <w:t>事先说明，另行收费）。</w:t>
      </w:r>
      <w:r>
        <w:rPr>
          <w:rFonts w:ascii="宋体" w:hAnsi="宋体" w:cs="Arial" w:hint="eastAsia"/>
          <w:sz w:val="24"/>
        </w:rPr>
        <w:t xml:space="preserve">    </w:t>
      </w:r>
    </w:p>
    <w:p w:rsidR="00462A61" w:rsidRDefault="00750F8B">
      <w:pPr>
        <w:spacing w:line="360" w:lineRule="auto"/>
        <w:jc w:val="left"/>
        <w:rPr>
          <w:rFonts w:ascii="宋体" w:hAnsi="宋体" w:cs="Arial"/>
          <w:bCs/>
          <w:sz w:val="24"/>
        </w:rPr>
      </w:pPr>
      <w:r>
        <w:rPr>
          <w:rFonts w:ascii="宋体" w:hAnsi="宋体" w:cs="Arial" w:hint="eastAsia"/>
          <w:bCs/>
          <w:sz w:val="24"/>
        </w:rPr>
        <w:t>B</w:t>
      </w:r>
      <w:r>
        <w:rPr>
          <w:rFonts w:ascii="宋体" w:hAnsi="宋体" w:cs="Arial" w:hint="eastAsia"/>
          <w:bCs/>
          <w:sz w:val="24"/>
        </w:rPr>
        <w:t>、空场地不带任何展架及设施，参展商可自行安排特殊装修工作或委托组织单位推荐的搭建公司。</w:t>
      </w:r>
    </w:p>
    <w:p w:rsidR="00462A61" w:rsidRDefault="00750F8B">
      <w:pPr>
        <w:spacing w:line="360" w:lineRule="auto"/>
        <w:ind w:firstLineChars="200" w:firstLine="482"/>
        <w:rPr>
          <w:rFonts w:ascii="宋体" w:hAnsi="宋体" w:cs="Arial"/>
          <w:b/>
          <w:sz w:val="24"/>
        </w:rPr>
      </w:pPr>
      <w:r>
        <w:rPr>
          <w:rFonts w:ascii="宋体" w:hAnsi="宋体" w:cs="Arial" w:hint="eastAsia"/>
          <w:b/>
          <w:bCs/>
          <w:sz w:val="24"/>
        </w:rPr>
        <w:t>3</w:t>
      </w:r>
      <w:r>
        <w:rPr>
          <w:rFonts w:ascii="宋体" w:hAnsi="宋体" w:cs="Arial" w:hint="eastAsia"/>
          <w:b/>
          <w:bCs/>
          <w:sz w:val="24"/>
        </w:rPr>
        <w:t>．会刊广告：</w:t>
      </w:r>
      <w:r>
        <w:rPr>
          <w:rFonts w:ascii="宋体" w:hAnsi="宋体" w:cs="Arial" w:hint="eastAsia"/>
          <w:b/>
          <w:sz w:val="24"/>
        </w:rPr>
        <w:t>(</w:t>
      </w:r>
      <w:r>
        <w:rPr>
          <w:rFonts w:ascii="宋体" w:hAnsi="宋体" w:cs="Arial" w:hint="eastAsia"/>
          <w:b/>
          <w:sz w:val="24"/>
        </w:rPr>
        <w:t>会刊尺寸</w:t>
      </w:r>
      <w:r>
        <w:rPr>
          <w:rFonts w:ascii="宋体" w:hAnsi="宋体" w:cs="Arial" w:hint="eastAsia"/>
          <w:b/>
          <w:sz w:val="24"/>
        </w:rPr>
        <w:t>285mm</w:t>
      </w:r>
      <w:r>
        <w:rPr>
          <w:rFonts w:ascii="宋体" w:hAnsi="宋体" w:cs="Arial" w:hint="eastAsia"/>
          <w:b/>
          <w:sz w:val="24"/>
        </w:rPr>
        <w:t>（高）×</w:t>
      </w:r>
      <w:r>
        <w:rPr>
          <w:rFonts w:ascii="宋体" w:hAnsi="宋体" w:cs="Arial" w:hint="eastAsia"/>
          <w:b/>
          <w:sz w:val="24"/>
        </w:rPr>
        <w:t xml:space="preserve"> 210mm</w:t>
      </w:r>
      <w:r>
        <w:rPr>
          <w:rFonts w:ascii="宋体" w:hAnsi="宋体" w:cs="Arial" w:hint="eastAsia"/>
          <w:b/>
          <w:sz w:val="24"/>
        </w:rPr>
        <w:t>（宽）</w:t>
      </w:r>
      <w:r>
        <w:rPr>
          <w:rFonts w:ascii="宋体" w:hAnsi="宋体" w:cs="Arial" w:hint="eastAsia"/>
          <w:b/>
          <w:sz w:val="24"/>
        </w:rPr>
        <w:t>)</w:t>
      </w:r>
    </w:p>
    <w:tbl>
      <w:tblPr>
        <w:tblpPr w:leftFromText="180" w:rightFromText="180" w:vertAnchor="text" w:horzAnchor="margin" w:tblpXSpec="center" w:tblpY="42"/>
        <w:tblW w:w="9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559"/>
        <w:gridCol w:w="1701"/>
        <w:gridCol w:w="1560"/>
        <w:gridCol w:w="1702"/>
        <w:gridCol w:w="1702"/>
      </w:tblGrid>
      <w:tr w:rsidR="00462A61">
        <w:trPr>
          <w:trHeight w:val="170"/>
        </w:trPr>
        <w:tc>
          <w:tcPr>
            <w:tcW w:w="1242" w:type="dxa"/>
            <w:tcBorders>
              <w:bottom w:val="single" w:sz="4" w:space="0" w:color="auto"/>
            </w:tcBorders>
          </w:tcPr>
          <w:p w:rsidR="00462A61" w:rsidRDefault="00750F8B">
            <w:pPr>
              <w:spacing w:line="360" w:lineRule="auto"/>
              <w:jc w:val="center"/>
              <w:rPr>
                <w:rFonts w:ascii="宋体" w:hAnsi="宋体"/>
                <w:sz w:val="24"/>
              </w:rPr>
            </w:pPr>
            <w:r>
              <w:rPr>
                <w:rFonts w:ascii="宋体" w:hAnsi="宋体" w:hint="eastAsia"/>
                <w:sz w:val="24"/>
              </w:rPr>
              <w:t>广告类型</w:t>
            </w:r>
          </w:p>
        </w:tc>
        <w:tc>
          <w:tcPr>
            <w:tcW w:w="1559" w:type="dxa"/>
            <w:tcBorders>
              <w:bottom w:val="single" w:sz="4" w:space="0" w:color="auto"/>
            </w:tcBorders>
            <w:vAlign w:val="center"/>
          </w:tcPr>
          <w:p w:rsidR="00462A61" w:rsidRDefault="00750F8B">
            <w:pPr>
              <w:spacing w:line="360" w:lineRule="auto"/>
              <w:jc w:val="center"/>
              <w:rPr>
                <w:rFonts w:ascii="宋体" w:hAnsi="宋体"/>
                <w:sz w:val="24"/>
              </w:rPr>
            </w:pPr>
            <w:r>
              <w:rPr>
                <w:rFonts w:ascii="宋体" w:hAnsi="宋体" w:hint="eastAsia"/>
                <w:sz w:val="24"/>
              </w:rPr>
              <w:t>封</w:t>
            </w:r>
            <w:r>
              <w:rPr>
                <w:rFonts w:ascii="宋体" w:hAnsi="宋体" w:hint="eastAsia"/>
                <w:sz w:val="24"/>
              </w:rPr>
              <w:t xml:space="preserve">  </w:t>
            </w:r>
            <w:r>
              <w:rPr>
                <w:rFonts w:ascii="宋体" w:hAnsi="宋体" w:hint="eastAsia"/>
                <w:sz w:val="24"/>
              </w:rPr>
              <w:t>面</w:t>
            </w:r>
          </w:p>
        </w:tc>
        <w:tc>
          <w:tcPr>
            <w:tcW w:w="1701" w:type="dxa"/>
            <w:tcBorders>
              <w:bottom w:val="single" w:sz="4" w:space="0" w:color="auto"/>
            </w:tcBorders>
            <w:vAlign w:val="center"/>
          </w:tcPr>
          <w:p w:rsidR="00462A61" w:rsidRDefault="00750F8B">
            <w:pPr>
              <w:spacing w:line="360" w:lineRule="auto"/>
              <w:jc w:val="center"/>
              <w:rPr>
                <w:rFonts w:ascii="宋体" w:hAnsi="宋体"/>
                <w:sz w:val="24"/>
              </w:rPr>
            </w:pPr>
            <w:r>
              <w:rPr>
                <w:rFonts w:ascii="宋体" w:hAnsi="宋体" w:hint="eastAsia"/>
                <w:sz w:val="24"/>
              </w:rPr>
              <w:t>封</w:t>
            </w:r>
            <w:r>
              <w:rPr>
                <w:rFonts w:ascii="宋体" w:hAnsi="宋体" w:hint="eastAsia"/>
                <w:sz w:val="24"/>
              </w:rPr>
              <w:t xml:space="preserve">  </w:t>
            </w:r>
            <w:r>
              <w:rPr>
                <w:rFonts w:ascii="宋体" w:hAnsi="宋体" w:hint="eastAsia"/>
                <w:sz w:val="24"/>
              </w:rPr>
              <w:t>二</w:t>
            </w:r>
          </w:p>
        </w:tc>
        <w:tc>
          <w:tcPr>
            <w:tcW w:w="1560" w:type="dxa"/>
            <w:tcBorders>
              <w:bottom w:val="single" w:sz="4" w:space="0" w:color="auto"/>
            </w:tcBorders>
            <w:vAlign w:val="center"/>
          </w:tcPr>
          <w:p w:rsidR="00462A61" w:rsidRDefault="00750F8B">
            <w:pPr>
              <w:spacing w:line="360" w:lineRule="auto"/>
              <w:jc w:val="center"/>
              <w:rPr>
                <w:rFonts w:ascii="宋体" w:hAnsi="宋体"/>
                <w:sz w:val="24"/>
              </w:rPr>
            </w:pPr>
            <w:r>
              <w:rPr>
                <w:rFonts w:ascii="宋体" w:hAnsi="宋体" w:hint="eastAsia"/>
                <w:sz w:val="24"/>
              </w:rPr>
              <w:t>封</w:t>
            </w:r>
            <w:r>
              <w:rPr>
                <w:rFonts w:ascii="宋体" w:hAnsi="宋体" w:hint="eastAsia"/>
                <w:sz w:val="24"/>
              </w:rPr>
              <w:t xml:space="preserve">  </w:t>
            </w:r>
            <w:r>
              <w:rPr>
                <w:rFonts w:ascii="宋体" w:hAnsi="宋体" w:hint="eastAsia"/>
                <w:sz w:val="24"/>
              </w:rPr>
              <w:t>三</w:t>
            </w:r>
          </w:p>
        </w:tc>
        <w:tc>
          <w:tcPr>
            <w:tcW w:w="1702" w:type="dxa"/>
            <w:tcBorders>
              <w:bottom w:val="single" w:sz="4" w:space="0" w:color="auto"/>
            </w:tcBorders>
            <w:vAlign w:val="center"/>
          </w:tcPr>
          <w:p w:rsidR="00462A61" w:rsidRDefault="00750F8B">
            <w:pPr>
              <w:spacing w:line="360" w:lineRule="auto"/>
              <w:jc w:val="center"/>
              <w:rPr>
                <w:rFonts w:ascii="宋体" w:hAnsi="宋体"/>
                <w:sz w:val="24"/>
              </w:rPr>
            </w:pPr>
            <w:r>
              <w:rPr>
                <w:rFonts w:ascii="宋体" w:hAnsi="宋体" w:hint="eastAsia"/>
                <w:sz w:val="24"/>
              </w:rPr>
              <w:t>封</w:t>
            </w:r>
            <w:r>
              <w:rPr>
                <w:rFonts w:ascii="宋体" w:hAnsi="宋体" w:hint="eastAsia"/>
                <w:sz w:val="24"/>
              </w:rPr>
              <w:t xml:space="preserve">  </w:t>
            </w:r>
            <w:r>
              <w:rPr>
                <w:rFonts w:ascii="宋体" w:hAnsi="宋体" w:hint="eastAsia"/>
                <w:sz w:val="24"/>
              </w:rPr>
              <w:t>底</w:t>
            </w:r>
          </w:p>
        </w:tc>
        <w:tc>
          <w:tcPr>
            <w:tcW w:w="1702" w:type="dxa"/>
            <w:tcBorders>
              <w:bottom w:val="single" w:sz="4" w:space="0" w:color="auto"/>
            </w:tcBorders>
            <w:vAlign w:val="center"/>
          </w:tcPr>
          <w:p w:rsidR="00462A61" w:rsidRDefault="00750F8B">
            <w:pPr>
              <w:spacing w:line="360" w:lineRule="auto"/>
              <w:jc w:val="center"/>
              <w:rPr>
                <w:rFonts w:ascii="宋体" w:hAnsi="宋体"/>
                <w:sz w:val="24"/>
              </w:rPr>
            </w:pPr>
            <w:proofErr w:type="gramStart"/>
            <w:r>
              <w:rPr>
                <w:rFonts w:ascii="宋体" w:hAnsi="宋体" w:hint="eastAsia"/>
                <w:sz w:val="24"/>
              </w:rPr>
              <w:t>彩色内</w:t>
            </w:r>
            <w:proofErr w:type="gramEnd"/>
            <w:r>
              <w:rPr>
                <w:rFonts w:ascii="宋体" w:hAnsi="宋体" w:hint="eastAsia"/>
                <w:sz w:val="24"/>
              </w:rPr>
              <w:t>页</w:t>
            </w:r>
          </w:p>
        </w:tc>
      </w:tr>
      <w:tr w:rsidR="00462A61">
        <w:trPr>
          <w:trHeight w:val="170"/>
        </w:trPr>
        <w:tc>
          <w:tcPr>
            <w:tcW w:w="1242" w:type="dxa"/>
            <w:tcBorders>
              <w:right w:val="single" w:sz="4" w:space="0" w:color="auto"/>
            </w:tcBorders>
          </w:tcPr>
          <w:p w:rsidR="00462A61" w:rsidRDefault="00750F8B">
            <w:pPr>
              <w:spacing w:line="360" w:lineRule="auto"/>
              <w:jc w:val="center"/>
              <w:rPr>
                <w:rFonts w:ascii="宋体" w:hAnsi="宋体"/>
                <w:sz w:val="24"/>
              </w:rPr>
            </w:pPr>
            <w:r>
              <w:rPr>
                <w:rFonts w:ascii="宋体" w:hAnsi="宋体" w:hint="eastAsia"/>
                <w:sz w:val="24"/>
              </w:rPr>
              <w:lastRenderedPageBreak/>
              <w:t>会刊</w:t>
            </w:r>
          </w:p>
        </w:tc>
        <w:tc>
          <w:tcPr>
            <w:tcW w:w="1559" w:type="dxa"/>
            <w:tcBorders>
              <w:right w:val="single" w:sz="4" w:space="0" w:color="auto"/>
            </w:tcBorders>
            <w:vAlign w:val="center"/>
          </w:tcPr>
          <w:p w:rsidR="00462A61" w:rsidRDefault="00750F8B">
            <w:pPr>
              <w:spacing w:line="360" w:lineRule="auto"/>
              <w:jc w:val="center"/>
              <w:rPr>
                <w:rFonts w:ascii="宋体" w:hAnsi="宋体"/>
                <w:sz w:val="24"/>
              </w:rPr>
            </w:pPr>
            <w:r>
              <w:rPr>
                <w:rFonts w:ascii="宋体" w:hAnsi="宋体" w:hint="eastAsia"/>
                <w:sz w:val="24"/>
              </w:rPr>
              <w:t>18000</w:t>
            </w:r>
            <w:r>
              <w:rPr>
                <w:rFonts w:ascii="宋体" w:hAnsi="宋体" w:hint="eastAsia"/>
                <w:sz w:val="24"/>
              </w:rPr>
              <w:t>元</w:t>
            </w:r>
          </w:p>
        </w:tc>
        <w:tc>
          <w:tcPr>
            <w:tcW w:w="1701" w:type="dxa"/>
            <w:tcBorders>
              <w:left w:val="single" w:sz="4" w:space="0" w:color="auto"/>
              <w:right w:val="single" w:sz="4" w:space="0" w:color="auto"/>
            </w:tcBorders>
            <w:vAlign w:val="center"/>
          </w:tcPr>
          <w:p w:rsidR="00462A61" w:rsidRDefault="00750F8B">
            <w:pPr>
              <w:spacing w:line="360" w:lineRule="auto"/>
              <w:jc w:val="center"/>
              <w:rPr>
                <w:rFonts w:ascii="宋体" w:hAnsi="宋体"/>
                <w:sz w:val="24"/>
              </w:rPr>
            </w:pPr>
            <w:r>
              <w:rPr>
                <w:rFonts w:ascii="宋体" w:hAnsi="宋体" w:hint="eastAsia"/>
                <w:sz w:val="24"/>
              </w:rPr>
              <w:t>10000</w:t>
            </w:r>
            <w:r>
              <w:rPr>
                <w:rFonts w:ascii="宋体" w:hAnsi="宋体" w:hint="eastAsia"/>
                <w:sz w:val="24"/>
              </w:rPr>
              <w:t>元</w:t>
            </w:r>
          </w:p>
        </w:tc>
        <w:tc>
          <w:tcPr>
            <w:tcW w:w="1560" w:type="dxa"/>
            <w:tcBorders>
              <w:left w:val="single" w:sz="4" w:space="0" w:color="auto"/>
              <w:right w:val="single" w:sz="4" w:space="0" w:color="auto"/>
            </w:tcBorders>
            <w:vAlign w:val="center"/>
          </w:tcPr>
          <w:p w:rsidR="00462A61" w:rsidRDefault="00750F8B">
            <w:pPr>
              <w:spacing w:line="360" w:lineRule="auto"/>
              <w:jc w:val="center"/>
              <w:rPr>
                <w:rFonts w:ascii="宋体" w:hAnsi="宋体"/>
                <w:sz w:val="24"/>
              </w:rPr>
            </w:pPr>
            <w:r>
              <w:rPr>
                <w:rFonts w:ascii="宋体" w:hAnsi="宋体" w:hint="eastAsia"/>
                <w:sz w:val="24"/>
              </w:rPr>
              <w:t>8000</w:t>
            </w:r>
            <w:r>
              <w:rPr>
                <w:rFonts w:ascii="宋体" w:hAnsi="宋体" w:hint="eastAsia"/>
                <w:sz w:val="24"/>
              </w:rPr>
              <w:t>元</w:t>
            </w:r>
          </w:p>
        </w:tc>
        <w:tc>
          <w:tcPr>
            <w:tcW w:w="1702" w:type="dxa"/>
            <w:tcBorders>
              <w:left w:val="single" w:sz="4" w:space="0" w:color="auto"/>
              <w:right w:val="single" w:sz="4" w:space="0" w:color="auto"/>
            </w:tcBorders>
            <w:vAlign w:val="center"/>
          </w:tcPr>
          <w:p w:rsidR="00462A61" w:rsidRDefault="00750F8B">
            <w:pPr>
              <w:spacing w:line="360" w:lineRule="auto"/>
              <w:jc w:val="center"/>
              <w:rPr>
                <w:rFonts w:ascii="宋体" w:hAnsi="宋体"/>
                <w:sz w:val="24"/>
              </w:rPr>
            </w:pPr>
            <w:r>
              <w:rPr>
                <w:rFonts w:ascii="宋体" w:hAnsi="宋体" w:hint="eastAsia"/>
                <w:sz w:val="24"/>
              </w:rPr>
              <w:t>12000</w:t>
            </w:r>
            <w:r>
              <w:rPr>
                <w:rFonts w:ascii="宋体" w:hAnsi="宋体" w:hint="eastAsia"/>
                <w:sz w:val="24"/>
              </w:rPr>
              <w:t>元</w:t>
            </w:r>
          </w:p>
        </w:tc>
        <w:tc>
          <w:tcPr>
            <w:tcW w:w="1702" w:type="dxa"/>
            <w:tcBorders>
              <w:left w:val="single" w:sz="4" w:space="0" w:color="auto"/>
              <w:right w:val="single" w:sz="4" w:space="0" w:color="auto"/>
            </w:tcBorders>
            <w:vAlign w:val="center"/>
          </w:tcPr>
          <w:p w:rsidR="00462A61" w:rsidRDefault="00750F8B">
            <w:pPr>
              <w:spacing w:line="360" w:lineRule="auto"/>
              <w:jc w:val="center"/>
              <w:rPr>
                <w:rFonts w:ascii="宋体" w:hAnsi="宋体"/>
                <w:sz w:val="24"/>
              </w:rPr>
            </w:pPr>
            <w:r>
              <w:rPr>
                <w:rFonts w:ascii="宋体" w:hAnsi="宋体" w:hint="eastAsia"/>
                <w:sz w:val="24"/>
              </w:rPr>
              <w:t>5000</w:t>
            </w:r>
            <w:r>
              <w:rPr>
                <w:rFonts w:ascii="宋体" w:hAnsi="宋体" w:hint="eastAsia"/>
                <w:sz w:val="24"/>
              </w:rPr>
              <w:t>元</w:t>
            </w:r>
            <w:r>
              <w:rPr>
                <w:rFonts w:ascii="宋体" w:hAnsi="宋体" w:hint="eastAsia"/>
                <w:sz w:val="24"/>
              </w:rPr>
              <w:t>/</w:t>
            </w:r>
            <w:r>
              <w:rPr>
                <w:rFonts w:ascii="宋体" w:hAnsi="宋体" w:hint="eastAsia"/>
                <w:sz w:val="24"/>
              </w:rPr>
              <w:t>版</w:t>
            </w:r>
          </w:p>
        </w:tc>
      </w:tr>
      <w:tr w:rsidR="00462A61">
        <w:trPr>
          <w:trHeight w:val="170"/>
        </w:trPr>
        <w:tc>
          <w:tcPr>
            <w:tcW w:w="1242" w:type="dxa"/>
            <w:tcBorders>
              <w:bottom w:val="single" w:sz="4" w:space="0" w:color="auto"/>
              <w:right w:val="single" w:sz="4" w:space="0" w:color="auto"/>
            </w:tcBorders>
          </w:tcPr>
          <w:p w:rsidR="00462A61" w:rsidRDefault="00750F8B">
            <w:pPr>
              <w:spacing w:line="360" w:lineRule="auto"/>
              <w:jc w:val="center"/>
              <w:rPr>
                <w:rFonts w:ascii="宋体" w:hAnsi="宋体"/>
                <w:sz w:val="24"/>
              </w:rPr>
            </w:pPr>
            <w:r>
              <w:rPr>
                <w:rFonts w:ascii="宋体" w:hAnsi="宋体" w:hint="eastAsia"/>
                <w:bCs/>
                <w:sz w:val="24"/>
              </w:rPr>
              <w:t>论文集</w:t>
            </w:r>
          </w:p>
        </w:tc>
        <w:tc>
          <w:tcPr>
            <w:tcW w:w="1559" w:type="dxa"/>
            <w:tcBorders>
              <w:bottom w:val="single" w:sz="4" w:space="0" w:color="auto"/>
              <w:right w:val="single" w:sz="4" w:space="0" w:color="auto"/>
            </w:tcBorders>
            <w:vAlign w:val="center"/>
          </w:tcPr>
          <w:p w:rsidR="00462A61" w:rsidRDefault="00750F8B">
            <w:pPr>
              <w:spacing w:line="360" w:lineRule="auto"/>
              <w:jc w:val="center"/>
              <w:rPr>
                <w:rFonts w:ascii="宋体" w:hAnsi="宋体"/>
                <w:sz w:val="24"/>
              </w:rPr>
            </w:pPr>
            <w:r>
              <w:rPr>
                <w:rFonts w:ascii="宋体" w:hAnsi="宋体" w:hint="eastAsia"/>
                <w:sz w:val="24"/>
              </w:rPr>
              <w:t xml:space="preserve">40000 </w:t>
            </w:r>
            <w:r>
              <w:rPr>
                <w:rFonts w:ascii="宋体" w:hAnsi="宋体" w:hint="eastAsia"/>
                <w:sz w:val="24"/>
              </w:rPr>
              <w:t>元</w:t>
            </w:r>
          </w:p>
        </w:tc>
        <w:tc>
          <w:tcPr>
            <w:tcW w:w="1701" w:type="dxa"/>
            <w:tcBorders>
              <w:left w:val="single" w:sz="4" w:space="0" w:color="auto"/>
              <w:bottom w:val="single" w:sz="4" w:space="0" w:color="auto"/>
              <w:right w:val="single" w:sz="4" w:space="0" w:color="auto"/>
            </w:tcBorders>
            <w:vAlign w:val="center"/>
          </w:tcPr>
          <w:p w:rsidR="00462A61" w:rsidRDefault="00750F8B">
            <w:pPr>
              <w:spacing w:line="360" w:lineRule="auto"/>
              <w:jc w:val="center"/>
              <w:rPr>
                <w:rFonts w:ascii="宋体" w:hAnsi="宋体"/>
                <w:sz w:val="24"/>
              </w:rPr>
            </w:pPr>
            <w:r>
              <w:rPr>
                <w:rFonts w:ascii="宋体" w:hAnsi="宋体" w:hint="eastAsia"/>
                <w:bCs/>
                <w:sz w:val="24"/>
              </w:rPr>
              <w:t>30000</w:t>
            </w:r>
            <w:r>
              <w:rPr>
                <w:rFonts w:ascii="宋体" w:hAnsi="宋体" w:hint="eastAsia"/>
                <w:bCs/>
                <w:sz w:val="24"/>
              </w:rPr>
              <w:t>元</w:t>
            </w:r>
          </w:p>
        </w:tc>
        <w:tc>
          <w:tcPr>
            <w:tcW w:w="1560" w:type="dxa"/>
            <w:tcBorders>
              <w:left w:val="single" w:sz="4" w:space="0" w:color="auto"/>
              <w:bottom w:val="single" w:sz="4" w:space="0" w:color="auto"/>
              <w:right w:val="single" w:sz="4" w:space="0" w:color="auto"/>
            </w:tcBorders>
            <w:vAlign w:val="center"/>
          </w:tcPr>
          <w:p w:rsidR="00462A61" w:rsidRDefault="00750F8B">
            <w:pPr>
              <w:spacing w:line="360" w:lineRule="auto"/>
              <w:jc w:val="center"/>
              <w:rPr>
                <w:rFonts w:ascii="宋体" w:hAnsi="宋体"/>
                <w:sz w:val="24"/>
              </w:rPr>
            </w:pPr>
            <w:r>
              <w:rPr>
                <w:rFonts w:ascii="宋体" w:hAnsi="宋体" w:hint="eastAsia"/>
                <w:bCs/>
                <w:sz w:val="24"/>
              </w:rPr>
              <w:t>20000</w:t>
            </w:r>
            <w:r>
              <w:rPr>
                <w:rFonts w:ascii="宋体" w:hAnsi="宋体" w:hint="eastAsia"/>
                <w:bCs/>
                <w:sz w:val="24"/>
              </w:rPr>
              <w:t>元</w:t>
            </w:r>
          </w:p>
        </w:tc>
        <w:tc>
          <w:tcPr>
            <w:tcW w:w="1702" w:type="dxa"/>
            <w:tcBorders>
              <w:left w:val="single" w:sz="4" w:space="0" w:color="auto"/>
              <w:bottom w:val="single" w:sz="4" w:space="0" w:color="auto"/>
              <w:right w:val="single" w:sz="4" w:space="0" w:color="auto"/>
            </w:tcBorders>
            <w:vAlign w:val="center"/>
          </w:tcPr>
          <w:p w:rsidR="00462A61" w:rsidRDefault="00750F8B">
            <w:pPr>
              <w:spacing w:line="360" w:lineRule="auto"/>
              <w:jc w:val="center"/>
              <w:rPr>
                <w:rFonts w:ascii="宋体" w:hAnsi="宋体"/>
                <w:sz w:val="24"/>
              </w:rPr>
            </w:pPr>
            <w:r>
              <w:rPr>
                <w:rFonts w:ascii="宋体" w:hAnsi="宋体" w:hint="eastAsia"/>
                <w:bCs/>
                <w:sz w:val="24"/>
              </w:rPr>
              <w:t>20000</w:t>
            </w:r>
            <w:r>
              <w:rPr>
                <w:rFonts w:ascii="宋体" w:hAnsi="宋体" w:hint="eastAsia"/>
                <w:bCs/>
                <w:sz w:val="24"/>
              </w:rPr>
              <w:t>元</w:t>
            </w:r>
          </w:p>
        </w:tc>
        <w:tc>
          <w:tcPr>
            <w:tcW w:w="1702" w:type="dxa"/>
            <w:tcBorders>
              <w:left w:val="single" w:sz="4" w:space="0" w:color="auto"/>
              <w:bottom w:val="single" w:sz="4" w:space="0" w:color="auto"/>
              <w:right w:val="single" w:sz="4" w:space="0" w:color="auto"/>
            </w:tcBorders>
            <w:vAlign w:val="center"/>
          </w:tcPr>
          <w:p w:rsidR="00462A61" w:rsidRDefault="00750F8B">
            <w:pPr>
              <w:spacing w:line="360" w:lineRule="auto"/>
              <w:jc w:val="center"/>
              <w:rPr>
                <w:rFonts w:ascii="宋体" w:hAnsi="宋体"/>
                <w:sz w:val="24"/>
              </w:rPr>
            </w:pPr>
            <w:r>
              <w:rPr>
                <w:rFonts w:ascii="宋体" w:hAnsi="宋体" w:hint="eastAsia"/>
                <w:bCs/>
                <w:sz w:val="24"/>
              </w:rPr>
              <w:t>6000</w:t>
            </w:r>
            <w:r>
              <w:rPr>
                <w:rFonts w:ascii="宋体" w:hAnsi="宋体" w:hint="eastAsia"/>
                <w:bCs/>
                <w:sz w:val="24"/>
              </w:rPr>
              <w:t>元</w:t>
            </w:r>
            <w:r>
              <w:rPr>
                <w:rFonts w:ascii="宋体" w:hAnsi="宋体" w:hint="eastAsia"/>
                <w:bCs/>
                <w:sz w:val="24"/>
              </w:rPr>
              <w:t>/</w:t>
            </w:r>
            <w:r>
              <w:rPr>
                <w:rFonts w:ascii="宋体" w:hAnsi="宋体" w:hint="eastAsia"/>
                <w:bCs/>
                <w:sz w:val="24"/>
              </w:rPr>
              <w:t>版</w:t>
            </w:r>
          </w:p>
        </w:tc>
      </w:tr>
    </w:tbl>
    <w:p w:rsidR="00462A61" w:rsidRDefault="00750F8B">
      <w:pPr>
        <w:spacing w:line="360" w:lineRule="auto"/>
        <w:jc w:val="left"/>
        <w:rPr>
          <w:rFonts w:ascii="宋体" w:hAnsi="宋体" w:cs="Arial"/>
          <w:b/>
          <w:bCs/>
          <w:sz w:val="24"/>
        </w:rPr>
      </w:pPr>
      <w:r>
        <w:rPr>
          <w:rFonts w:ascii="宋体" w:hAnsi="宋体" w:cs="Arial" w:hint="eastAsia"/>
          <w:b/>
          <w:bCs/>
          <w:sz w:val="24"/>
        </w:rPr>
        <w:t>十、上届部分参展企业</w:t>
      </w:r>
    </w:p>
    <w:p w:rsidR="00462A61" w:rsidRDefault="00750F8B">
      <w:pPr>
        <w:spacing w:line="360" w:lineRule="auto"/>
        <w:jc w:val="left"/>
        <w:rPr>
          <w:rFonts w:ascii="宋体" w:hAnsi="宋体"/>
          <w:sz w:val="24"/>
        </w:rPr>
      </w:pPr>
      <w:r>
        <w:rPr>
          <w:rFonts w:ascii="宋体" w:hAnsi="宋体" w:hint="eastAsia"/>
          <w:sz w:val="24"/>
        </w:rPr>
        <w:t>岛津、安捷伦、赛默飞</w:t>
      </w:r>
      <w:proofErr w:type="gramStart"/>
      <w:r>
        <w:rPr>
          <w:rFonts w:ascii="宋体" w:hAnsi="宋体" w:hint="eastAsia"/>
          <w:sz w:val="24"/>
        </w:rPr>
        <w:t>世</w:t>
      </w:r>
      <w:proofErr w:type="gramEnd"/>
      <w:r>
        <w:rPr>
          <w:rFonts w:ascii="宋体" w:hAnsi="宋体" w:hint="eastAsia"/>
          <w:sz w:val="24"/>
        </w:rPr>
        <w:t>尔、瑞士万通、</w:t>
      </w:r>
      <w:proofErr w:type="gramStart"/>
      <w:r>
        <w:rPr>
          <w:rFonts w:ascii="宋体" w:hAnsi="宋体" w:hint="eastAsia"/>
          <w:sz w:val="24"/>
        </w:rPr>
        <w:t>睿</w:t>
      </w:r>
      <w:proofErr w:type="gramEnd"/>
      <w:r>
        <w:rPr>
          <w:rFonts w:ascii="宋体" w:hAnsi="宋体" w:hint="eastAsia"/>
          <w:sz w:val="24"/>
        </w:rPr>
        <w:t>科、宁波新芝、哈迈科技、海岸鸿蒙、</w:t>
      </w:r>
      <w:proofErr w:type="gramStart"/>
      <w:r>
        <w:rPr>
          <w:rFonts w:ascii="宋体" w:hAnsi="宋体" w:hint="eastAsia"/>
          <w:sz w:val="24"/>
        </w:rPr>
        <w:t>纽</w:t>
      </w:r>
      <w:proofErr w:type="gramEnd"/>
      <w:r>
        <w:rPr>
          <w:rFonts w:ascii="宋体" w:hAnsi="宋体" w:hint="eastAsia"/>
          <w:sz w:val="24"/>
        </w:rPr>
        <w:t>钛测控、</w:t>
      </w:r>
      <w:proofErr w:type="gramStart"/>
      <w:r>
        <w:rPr>
          <w:rFonts w:ascii="宋体" w:hAnsi="宋体" w:hint="eastAsia"/>
          <w:sz w:val="24"/>
        </w:rPr>
        <w:t>磐</w:t>
      </w:r>
      <w:proofErr w:type="gramEnd"/>
      <w:r>
        <w:rPr>
          <w:rFonts w:ascii="宋体" w:hAnsi="宋体" w:hint="eastAsia"/>
          <w:sz w:val="24"/>
        </w:rPr>
        <w:t>森、同方威视、</w:t>
      </w:r>
      <w:proofErr w:type="gramStart"/>
      <w:r>
        <w:rPr>
          <w:rFonts w:ascii="宋体" w:hAnsi="宋体" w:hint="eastAsia"/>
          <w:sz w:val="24"/>
        </w:rPr>
        <w:t>坛墨质检</w:t>
      </w:r>
      <w:proofErr w:type="gramEnd"/>
      <w:r>
        <w:rPr>
          <w:rFonts w:ascii="宋体" w:hAnsi="宋体" w:hint="eastAsia"/>
          <w:sz w:val="24"/>
        </w:rPr>
        <w:t>、恒奥、美正生物、江苏天瑞、北京海光、</w:t>
      </w:r>
      <w:proofErr w:type="gramStart"/>
      <w:r>
        <w:rPr>
          <w:rFonts w:ascii="宋体" w:hAnsi="宋体" w:hint="eastAsia"/>
          <w:sz w:val="24"/>
        </w:rPr>
        <w:t>祥</w:t>
      </w:r>
      <w:proofErr w:type="gramEnd"/>
      <w:r>
        <w:rPr>
          <w:rFonts w:ascii="宋体" w:hAnsi="宋体" w:hint="eastAsia"/>
          <w:sz w:val="24"/>
        </w:rPr>
        <w:t>中、析欧、阿尔塔、绿</w:t>
      </w:r>
      <w:proofErr w:type="gramStart"/>
      <w:r>
        <w:rPr>
          <w:rFonts w:ascii="宋体" w:hAnsi="宋体" w:hint="eastAsia"/>
          <w:sz w:val="24"/>
        </w:rPr>
        <w:t>绵</w:t>
      </w:r>
      <w:proofErr w:type="gramEnd"/>
      <w:r>
        <w:rPr>
          <w:rFonts w:ascii="宋体" w:hAnsi="宋体" w:hint="eastAsia"/>
          <w:sz w:val="24"/>
        </w:rPr>
        <w:t>、</w:t>
      </w:r>
      <w:r>
        <w:rPr>
          <w:rFonts w:ascii="宋体" w:hAnsi="宋体" w:hint="eastAsia"/>
          <w:sz w:val="24"/>
        </w:rPr>
        <w:t>正红、</w:t>
      </w:r>
      <w:r>
        <w:rPr>
          <w:rFonts w:ascii="宋体" w:hAnsi="宋体" w:hint="eastAsia"/>
          <w:sz w:val="24"/>
        </w:rPr>
        <w:t>如海光电、赫西、谱育</w:t>
      </w:r>
      <w:r>
        <w:rPr>
          <w:rFonts w:ascii="宋体" w:hAnsi="宋体" w:hint="eastAsia"/>
          <w:sz w:val="24"/>
        </w:rPr>
        <w:t>、</w:t>
      </w:r>
      <w:r>
        <w:rPr>
          <w:rFonts w:ascii="宋体" w:hAnsi="宋体" w:hint="eastAsia"/>
          <w:sz w:val="24"/>
        </w:rPr>
        <w:t>吉天、安谱、普敦、</w:t>
      </w:r>
      <w:proofErr w:type="gramStart"/>
      <w:r>
        <w:rPr>
          <w:rFonts w:ascii="宋体" w:hAnsi="宋体" w:hint="eastAsia"/>
          <w:sz w:val="24"/>
        </w:rPr>
        <w:t>迪</w:t>
      </w:r>
      <w:proofErr w:type="gramEnd"/>
      <w:r>
        <w:rPr>
          <w:rFonts w:ascii="宋体" w:hAnsi="宋体" w:hint="eastAsia"/>
          <w:sz w:val="24"/>
        </w:rPr>
        <w:t>马、岛津实验器材、福斯华、伊诺凯、析维、速创、</w:t>
      </w:r>
      <w:proofErr w:type="gramStart"/>
      <w:r>
        <w:rPr>
          <w:rFonts w:ascii="宋体" w:hAnsi="宋体" w:hint="eastAsia"/>
          <w:sz w:val="24"/>
        </w:rPr>
        <w:t>瑰椒</w:t>
      </w:r>
      <w:proofErr w:type="gramEnd"/>
      <w:r>
        <w:rPr>
          <w:rFonts w:ascii="宋体" w:hAnsi="宋体" w:hint="eastAsia"/>
          <w:sz w:val="24"/>
        </w:rPr>
        <w:t>聚、通微、宝德、昭和电工、艾吉析、鲁美科斯、力德力诺、南京朗赢、鲁海光电、泰林、禾信、优</w:t>
      </w:r>
      <w:proofErr w:type="gramStart"/>
      <w:r>
        <w:rPr>
          <w:rFonts w:ascii="宋体" w:hAnsi="宋体" w:hint="eastAsia"/>
          <w:sz w:val="24"/>
        </w:rPr>
        <w:t>莱</w:t>
      </w:r>
      <w:proofErr w:type="gramEnd"/>
      <w:r>
        <w:rPr>
          <w:rFonts w:ascii="宋体" w:hAnsi="宋体" w:hint="eastAsia"/>
          <w:sz w:val="24"/>
        </w:rPr>
        <w:t>博</w:t>
      </w:r>
      <w:r>
        <w:rPr>
          <w:rFonts w:ascii="宋体" w:hAnsi="宋体" w:hint="eastAsia"/>
          <w:sz w:val="24"/>
        </w:rPr>
        <w:t>等</w:t>
      </w:r>
      <w:r>
        <w:rPr>
          <w:rFonts w:ascii="宋体" w:hAnsi="宋体" w:hint="eastAsia"/>
          <w:b/>
          <w:sz w:val="24"/>
        </w:rPr>
        <w:t>。</w:t>
      </w:r>
    </w:p>
    <w:p w:rsidR="00462A61" w:rsidRDefault="00750F8B">
      <w:pPr>
        <w:spacing w:line="360" w:lineRule="auto"/>
        <w:jc w:val="left"/>
        <w:rPr>
          <w:rFonts w:ascii="宋体" w:hAnsi="宋体"/>
          <w:b/>
          <w:sz w:val="24"/>
        </w:rPr>
      </w:pPr>
      <w:r>
        <w:rPr>
          <w:rFonts w:ascii="宋体" w:hAnsi="宋体" w:hint="eastAsia"/>
          <w:b/>
          <w:sz w:val="24"/>
        </w:rPr>
        <w:t>十一、版权说明</w:t>
      </w:r>
    </w:p>
    <w:p w:rsidR="00462A61" w:rsidRDefault="00750F8B">
      <w:pPr>
        <w:spacing w:line="360" w:lineRule="auto"/>
        <w:ind w:firstLineChars="200" w:firstLine="480"/>
        <w:jc w:val="left"/>
        <w:rPr>
          <w:rFonts w:ascii="宋体" w:hAnsi="宋体" w:cs="宋体"/>
          <w:sz w:val="24"/>
        </w:rPr>
      </w:pPr>
      <w:r>
        <w:rPr>
          <w:rFonts w:ascii="宋体" w:hAnsi="宋体" w:hint="eastAsia"/>
          <w:sz w:val="24"/>
        </w:rPr>
        <w:t>论文征集以推动学术交流为目的，大会论文集不拥有所有收录论文的版权，其作者仍可根据自己的意愿在其他刊物发表。但是，如论文经作者同意推荐在</w:t>
      </w:r>
      <w:r>
        <w:rPr>
          <w:rFonts w:ascii="宋体" w:hAnsi="宋体" w:cs="宋体" w:hint="eastAsia"/>
          <w:sz w:val="24"/>
        </w:rPr>
        <w:t>中国核心刊物或一级刊物上发表的，则应按照有关版权的规定执行。论文文责自负。</w:t>
      </w:r>
    </w:p>
    <w:p w:rsidR="00462A61" w:rsidRDefault="00750F8B">
      <w:pPr>
        <w:spacing w:line="360" w:lineRule="auto"/>
        <w:jc w:val="left"/>
        <w:rPr>
          <w:rFonts w:ascii="宋体" w:hAnsi="宋体"/>
          <w:b/>
          <w:sz w:val="24"/>
        </w:rPr>
      </w:pPr>
      <w:r>
        <w:rPr>
          <w:rFonts w:ascii="宋体" w:hAnsi="宋体" w:hint="eastAsia"/>
          <w:b/>
          <w:sz w:val="24"/>
        </w:rPr>
        <w:t>十二、其他事项</w:t>
      </w:r>
    </w:p>
    <w:p w:rsidR="00462A61" w:rsidRDefault="00750F8B">
      <w:pPr>
        <w:spacing w:line="360" w:lineRule="auto"/>
        <w:ind w:firstLineChars="200" w:firstLine="480"/>
        <w:jc w:val="left"/>
        <w:rPr>
          <w:rFonts w:ascii="宋体" w:hAnsi="宋体"/>
          <w:bCs/>
          <w:sz w:val="24"/>
        </w:rPr>
      </w:pPr>
      <w:r>
        <w:rPr>
          <w:rFonts w:ascii="宋体" w:hAnsi="宋体" w:hint="eastAsia"/>
          <w:bCs/>
          <w:sz w:val="24"/>
        </w:rPr>
        <w:t>1</w:t>
      </w:r>
      <w:r>
        <w:rPr>
          <w:rFonts w:ascii="宋体" w:hAnsi="宋体" w:hint="eastAsia"/>
          <w:bCs/>
          <w:sz w:val="24"/>
        </w:rPr>
        <w:t>．欢迎对食品与农产品质</w:t>
      </w:r>
      <w:proofErr w:type="gramStart"/>
      <w:r>
        <w:rPr>
          <w:rFonts w:ascii="宋体" w:hAnsi="宋体" w:hint="eastAsia"/>
          <w:bCs/>
          <w:sz w:val="24"/>
        </w:rPr>
        <w:t>量安全</w:t>
      </w:r>
      <w:proofErr w:type="gramEnd"/>
      <w:r>
        <w:rPr>
          <w:rFonts w:ascii="宋体" w:hAnsi="宋体" w:hint="eastAsia"/>
          <w:bCs/>
          <w:sz w:val="24"/>
        </w:rPr>
        <w:t>检测技术感兴趣的各界人士报名参加论坛相关活动（可不提交论文）和参观展会。</w:t>
      </w:r>
    </w:p>
    <w:p w:rsidR="00462A61" w:rsidRDefault="00750F8B">
      <w:pPr>
        <w:spacing w:line="360" w:lineRule="auto"/>
        <w:ind w:firstLineChars="200" w:firstLine="480"/>
        <w:jc w:val="left"/>
        <w:rPr>
          <w:rFonts w:ascii="宋体" w:hAnsi="宋体"/>
          <w:bCs/>
          <w:sz w:val="24"/>
        </w:rPr>
      </w:pPr>
      <w:r>
        <w:rPr>
          <w:rFonts w:ascii="宋体" w:hAnsi="宋体" w:hint="eastAsia"/>
          <w:bCs/>
          <w:sz w:val="24"/>
        </w:rPr>
        <w:t>2</w:t>
      </w:r>
      <w:r>
        <w:rPr>
          <w:rFonts w:ascii="宋体" w:hAnsi="宋体" w:hint="eastAsia"/>
          <w:bCs/>
          <w:sz w:val="24"/>
        </w:rPr>
        <w:t>．为力争做好有关的各项接待工作，请各位莅临本次论坛和展会的学界、业界朋友们填发回执表。</w:t>
      </w:r>
    </w:p>
    <w:p w:rsidR="00462A61" w:rsidRDefault="00750F8B">
      <w:pPr>
        <w:spacing w:line="360" w:lineRule="auto"/>
        <w:ind w:firstLineChars="200" w:firstLine="480"/>
        <w:jc w:val="left"/>
        <w:rPr>
          <w:rFonts w:ascii="宋体" w:hAnsi="宋体"/>
          <w:bCs/>
          <w:sz w:val="24"/>
        </w:rPr>
      </w:pPr>
      <w:r>
        <w:rPr>
          <w:rFonts w:ascii="宋体" w:hAnsi="宋体" w:hint="eastAsia"/>
          <w:bCs/>
          <w:sz w:val="24"/>
        </w:rPr>
        <w:t>3</w:t>
      </w:r>
      <w:r>
        <w:rPr>
          <w:rFonts w:ascii="宋体" w:hAnsi="宋体" w:hint="eastAsia"/>
          <w:bCs/>
          <w:sz w:val="24"/>
        </w:rPr>
        <w:t>．欢迎有关食品与农产品质</w:t>
      </w:r>
      <w:proofErr w:type="gramStart"/>
      <w:r>
        <w:rPr>
          <w:rFonts w:ascii="宋体" w:hAnsi="宋体" w:hint="eastAsia"/>
          <w:bCs/>
          <w:sz w:val="24"/>
        </w:rPr>
        <w:t>量安全</w:t>
      </w:r>
      <w:proofErr w:type="gramEnd"/>
      <w:r>
        <w:rPr>
          <w:rFonts w:ascii="宋体" w:hAnsi="宋体" w:hint="eastAsia"/>
          <w:bCs/>
          <w:sz w:val="24"/>
        </w:rPr>
        <w:t>检测仪器及设备的厂商与会、参加展览和推广产品或支持赞助论坛相关活动。</w:t>
      </w:r>
    </w:p>
    <w:bookmarkEnd w:id="2"/>
    <w:p w:rsidR="00462A61" w:rsidRDefault="00750F8B">
      <w:pPr>
        <w:spacing w:line="360" w:lineRule="auto"/>
        <w:jc w:val="left"/>
        <w:rPr>
          <w:rFonts w:ascii="宋体" w:hAnsi="宋体"/>
          <w:b/>
          <w:bCs/>
          <w:sz w:val="24"/>
        </w:rPr>
      </w:pPr>
      <w:r>
        <w:rPr>
          <w:rFonts w:ascii="宋体" w:hAnsi="宋体" w:hint="eastAsia"/>
          <w:b/>
          <w:bCs/>
          <w:sz w:val="24"/>
        </w:rPr>
        <w:t>十三、联系方式</w:t>
      </w:r>
    </w:p>
    <w:p w:rsidR="00462A61" w:rsidRDefault="00462A61">
      <w:pPr>
        <w:spacing w:line="360" w:lineRule="auto"/>
        <w:jc w:val="left"/>
        <w:rPr>
          <w:rFonts w:ascii="宋体" w:hAnsi="宋体"/>
          <w:b/>
          <w:bCs/>
          <w:sz w:val="24"/>
        </w:rPr>
        <w:sectPr w:rsidR="00462A61">
          <w:type w:val="continuous"/>
          <w:pgSz w:w="11906" w:h="16838"/>
          <w:pgMar w:top="1559" w:right="1077" w:bottom="1440" w:left="1077" w:header="851" w:footer="992" w:gutter="0"/>
          <w:cols w:space="720"/>
          <w:docGrid w:type="lines" w:linePitch="312"/>
        </w:sectPr>
      </w:pPr>
    </w:p>
    <w:p w:rsidR="00462A61" w:rsidRDefault="00750F8B">
      <w:pPr>
        <w:spacing w:line="360" w:lineRule="auto"/>
        <w:jc w:val="left"/>
        <w:rPr>
          <w:rFonts w:ascii="宋体" w:hAnsi="宋体"/>
          <w:bCs/>
          <w:sz w:val="24"/>
        </w:rPr>
      </w:pPr>
      <w:r>
        <w:rPr>
          <w:rFonts w:ascii="宋体" w:hAnsi="宋体" w:hint="eastAsia"/>
          <w:bCs/>
          <w:sz w:val="24"/>
        </w:rPr>
        <w:lastRenderedPageBreak/>
        <w:t>地址：北京市海淀区西三旗新龙大厦</w:t>
      </w:r>
      <w:r>
        <w:rPr>
          <w:rFonts w:ascii="宋体" w:hAnsi="宋体" w:hint="eastAsia"/>
          <w:bCs/>
          <w:sz w:val="24"/>
        </w:rPr>
        <w:t>B1-1118</w:t>
      </w:r>
      <w:r>
        <w:rPr>
          <w:rFonts w:ascii="宋体" w:hAnsi="宋体" w:hint="eastAsia"/>
          <w:bCs/>
          <w:sz w:val="24"/>
        </w:rPr>
        <w:t>室</w:t>
      </w:r>
    </w:p>
    <w:p w:rsidR="00462A61" w:rsidRDefault="00750F8B">
      <w:pPr>
        <w:spacing w:line="360" w:lineRule="auto"/>
        <w:jc w:val="left"/>
        <w:rPr>
          <w:rFonts w:ascii="宋体" w:hAnsi="宋体"/>
          <w:bCs/>
          <w:sz w:val="24"/>
        </w:rPr>
      </w:pPr>
      <w:r>
        <w:rPr>
          <w:rFonts w:ascii="宋体" w:hAnsi="宋体" w:hint="eastAsia"/>
          <w:bCs/>
          <w:sz w:val="24"/>
        </w:rPr>
        <w:t>电话：</w:t>
      </w:r>
      <w:r>
        <w:rPr>
          <w:rFonts w:ascii="宋体" w:hAnsi="宋体" w:hint="eastAsia"/>
          <w:bCs/>
          <w:sz w:val="24"/>
        </w:rPr>
        <w:t>010-82967481 82967491</w:t>
      </w:r>
    </w:p>
    <w:p w:rsidR="00462A61" w:rsidRDefault="00750F8B">
      <w:pPr>
        <w:spacing w:line="360" w:lineRule="auto"/>
        <w:jc w:val="left"/>
        <w:rPr>
          <w:rFonts w:ascii="宋体" w:hAnsi="宋体"/>
          <w:bCs/>
          <w:sz w:val="24"/>
        </w:rPr>
      </w:pPr>
      <w:r>
        <w:rPr>
          <w:rFonts w:ascii="宋体" w:hAnsi="宋体" w:hint="eastAsia"/>
          <w:bCs/>
          <w:sz w:val="24"/>
        </w:rPr>
        <w:t>传真：</w:t>
      </w:r>
      <w:r>
        <w:rPr>
          <w:rFonts w:ascii="宋体" w:hAnsi="宋体" w:hint="eastAsia"/>
          <w:bCs/>
          <w:sz w:val="24"/>
        </w:rPr>
        <w:t>010-82967471</w:t>
      </w:r>
    </w:p>
    <w:p w:rsidR="00462A61" w:rsidRDefault="00750F8B">
      <w:pPr>
        <w:spacing w:line="360" w:lineRule="auto"/>
        <w:jc w:val="left"/>
        <w:rPr>
          <w:rFonts w:ascii="宋体" w:hAnsi="宋体"/>
          <w:bCs/>
          <w:sz w:val="24"/>
        </w:rPr>
      </w:pPr>
      <w:r>
        <w:rPr>
          <w:rFonts w:ascii="宋体" w:hAnsi="宋体" w:hint="eastAsia"/>
          <w:bCs/>
          <w:sz w:val="24"/>
        </w:rPr>
        <w:t>联系人</w:t>
      </w:r>
      <w:r>
        <w:rPr>
          <w:rFonts w:ascii="宋体" w:hAnsi="宋体" w:hint="eastAsia"/>
          <w:bCs/>
          <w:sz w:val="24"/>
        </w:rPr>
        <w:t>:</w:t>
      </w:r>
      <w:r>
        <w:rPr>
          <w:rFonts w:ascii="宋体" w:hAnsi="宋体" w:hint="eastAsia"/>
          <w:bCs/>
          <w:sz w:val="24"/>
        </w:rPr>
        <w:t>于健</w:t>
      </w:r>
      <w:r>
        <w:rPr>
          <w:rFonts w:ascii="宋体" w:hAnsi="宋体" w:hint="eastAsia"/>
          <w:bCs/>
          <w:sz w:val="24"/>
        </w:rPr>
        <w:t xml:space="preserve">  </w:t>
      </w:r>
      <w:r>
        <w:rPr>
          <w:rFonts w:ascii="宋体" w:hAnsi="宋体" w:hint="eastAsia"/>
          <w:bCs/>
          <w:sz w:val="24"/>
        </w:rPr>
        <w:t>刘长宽</w:t>
      </w:r>
      <w:r>
        <w:rPr>
          <w:rFonts w:ascii="宋体" w:hAnsi="宋体" w:hint="eastAsia"/>
          <w:bCs/>
          <w:sz w:val="24"/>
        </w:rPr>
        <w:t xml:space="preserve"> </w:t>
      </w:r>
      <w:r>
        <w:rPr>
          <w:rFonts w:ascii="宋体" w:hAnsi="宋体" w:hint="eastAsia"/>
          <w:bCs/>
          <w:sz w:val="24"/>
        </w:rPr>
        <w:t>楼超群</w:t>
      </w:r>
    </w:p>
    <w:p w:rsidR="00462A61" w:rsidRDefault="00750F8B">
      <w:pPr>
        <w:spacing w:line="360" w:lineRule="auto"/>
        <w:jc w:val="left"/>
        <w:rPr>
          <w:rFonts w:ascii="宋体" w:hAnsi="宋体"/>
          <w:bCs/>
          <w:sz w:val="24"/>
        </w:rPr>
      </w:pPr>
      <w:r>
        <w:rPr>
          <w:rFonts w:ascii="宋体" w:hAnsi="宋体" w:hint="eastAsia"/>
          <w:bCs/>
          <w:sz w:val="24"/>
        </w:rPr>
        <w:t>邮编：</w:t>
      </w:r>
      <w:r>
        <w:rPr>
          <w:rFonts w:ascii="宋体" w:hAnsi="宋体" w:hint="eastAsia"/>
          <w:bCs/>
          <w:sz w:val="24"/>
        </w:rPr>
        <w:t>100096</w:t>
      </w:r>
    </w:p>
    <w:p w:rsidR="00462A61" w:rsidRDefault="00750F8B">
      <w:pPr>
        <w:spacing w:line="360" w:lineRule="auto"/>
        <w:jc w:val="left"/>
        <w:rPr>
          <w:rFonts w:ascii="宋体" w:hAnsi="宋体"/>
          <w:bCs/>
          <w:sz w:val="24"/>
        </w:rPr>
      </w:pPr>
      <w:r>
        <w:rPr>
          <w:rFonts w:ascii="宋体" w:hAnsi="宋体" w:hint="eastAsia"/>
          <w:bCs/>
          <w:sz w:val="24"/>
        </w:rPr>
        <w:t>网址：</w:t>
      </w:r>
      <w:r>
        <w:rPr>
          <w:rFonts w:ascii="宋体" w:hAnsi="宋体" w:hint="eastAsia"/>
          <w:bCs/>
          <w:sz w:val="24"/>
        </w:rPr>
        <w:t>www.cfaschina.com</w:t>
      </w:r>
    </w:p>
    <w:p w:rsidR="00462A61" w:rsidRDefault="00750F8B">
      <w:pPr>
        <w:spacing w:line="360" w:lineRule="auto"/>
        <w:jc w:val="left"/>
        <w:rPr>
          <w:rFonts w:ascii="宋体" w:hAnsi="宋体"/>
          <w:bCs/>
          <w:sz w:val="24"/>
        </w:rPr>
      </w:pPr>
      <w:r>
        <w:rPr>
          <w:rFonts w:ascii="宋体" w:hAnsi="宋体" w:hint="eastAsia"/>
          <w:bCs/>
          <w:sz w:val="24"/>
        </w:rPr>
        <w:t>邮箱：</w:t>
      </w:r>
      <w:hyperlink r:id="rId16" w:history="1">
        <w:r>
          <w:rPr>
            <w:rStyle w:val="ac"/>
            <w:rFonts w:ascii="宋体" w:hAnsi="宋体" w:hint="eastAsia"/>
            <w:bCs/>
            <w:color w:val="auto"/>
            <w:sz w:val="24"/>
            <w:u w:val="none"/>
          </w:rPr>
          <w:t>cfas@lanneret.com.cn</w:t>
        </w:r>
      </w:hyperlink>
    </w:p>
    <w:p w:rsidR="00462A61" w:rsidRDefault="00750F8B">
      <w:pPr>
        <w:spacing w:line="360" w:lineRule="auto"/>
        <w:jc w:val="left"/>
        <w:rPr>
          <w:rFonts w:ascii="宋体" w:hAnsi="宋体"/>
          <w:bCs/>
          <w:sz w:val="24"/>
        </w:rPr>
      </w:pPr>
      <w:r>
        <w:rPr>
          <w:rFonts w:ascii="宋体" w:hAnsi="宋体" w:hint="eastAsia"/>
          <w:bCs/>
          <w:sz w:val="24"/>
        </w:rPr>
        <w:t>QQ</w:t>
      </w:r>
      <w:r>
        <w:rPr>
          <w:rFonts w:ascii="宋体" w:hAnsi="宋体" w:hint="eastAsia"/>
          <w:bCs/>
          <w:sz w:val="24"/>
        </w:rPr>
        <w:t>：</w:t>
      </w:r>
      <w:r>
        <w:rPr>
          <w:rFonts w:ascii="宋体" w:hAnsi="宋体" w:hint="eastAsia"/>
          <w:bCs/>
          <w:sz w:val="24"/>
        </w:rPr>
        <w:t>280251967</w:t>
      </w:r>
    </w:p>
    <w:p w:rsidR="00462A61" w:rsidRDefault="00462A61">
      <w:pPr>
        <w:widowControl/>
        <w:spacing w:line="360" w:lineRule="auto"/>
        <w:rPr>
          <w:rFonts w:ascii="方正仿宋简体" w:eastAsia="方正仿宋简体" w:hAnsi="宋体"/>
          <w:bCs/>
          <w:sz w:val="32"/>
          <w:szCs w:val="32"/>
        </w:rPr>
        <w:sectPr w:rsidR="00462A61">
          <w:type w:val="continuous"/>
          <w:pgSz w:w="11906" w:h="16838"/>
          <w:pgMar w:top="1559" w:right="1077" w:bottom="1440" w:left="1077" w:header="851" w:footer="992" w:gutter="0"/>
          <w:pgNumType w:fmt="numberInDash"/>
          <w:cols w:space="720"/>
          <w:docGrid w:type="lines" w:linePitch="312"/>
        </w:sectPr>
      </w:pPr>
    </w:p>
    <w:p w:rsidR="00462A61" w:rsidRDefault="00462A61">
      <w:pPr>
        <w:snapToGrid w:val="0"/>
        <w:ind w:right="480"/>
      </w:pPr>
    </w:p>
    <w:p w:rsidR="00462A61" w:rsidRDefault="00750F8B">
      <w:pPr>
        <w:widowControl/>
        <w:jc w:val="left"/>
      </w:pPr>
      <w:r>
        <w:br w:type="page"/>
      </w:r>
    </w:p>
    <w:p w:rsidR="00462A61" w:rsidRDefault="00750F8B">
      <w:pPr>
        <w:spacing w:line="400" w:lineRule="exact"/>
        <w:jc w:val="center"/>
        <w:rPr>
          <w:rFonts w:eastAsia="华文中宋"/>
          <w:b/>
          <w:color w:val="464646"/>
          <w:w w:val="95"/>
          <w:sz w:val="36"/>
          <w:szCs w:val="36"/>
        </w:rPr>
      </w:pPr>
      <w:r>
        <w:rPr>
          <w:rFonts w:eastAsia="华文中宋"/>
          <w:sz w:val="36"/>
          <w:szCs w:val="36"/>
        </w:rPr>
        <w:lastRenderedPageBreak/>
        <w:t>第</w:t>
      </w:r>
      <w:r>
        <w:rPr>
          <w:rFonts w:eastAsia="华文中宋" w:hint="eastAsia"/>
          <w:sz w:val="36"/>
          <w:szCs w:val="36"/>
        </w:rPr>
        <w:t>十</w:t>
      </w:r>
      <w:r>
        <w:rPr>
          <w:rFonts w:eastAsia="华文中宋"/>
          <w:sz w:val="36"/>
          <w:szCs w:val="36"/>
        </w:rPr>
        <w:t>届中国食品与农产品安全检测技术与质量控制国际论坛</w:t>
      </w:r>
    </w:p>
    <w:p w:rsidR="00462A61" w:rsidRDefault="00750F8B" w:rsidP="003F2AD3">
      <w:pPr>
        <w:spacing w:beforeLines="50" w:before="156" w:line="400" w:lineRule="exact"/>
        <w:jc w:val="center"/>
        <w:rPr>
          <w:b/>
          <w:color w:val="464646"/>
          <w:sz w:val="36"/>
          <w:szCs w:val="36"/>
        </w:rPr>
      </w:pPr>
      <w:r>
        <w:rPr>
          <w:b/>
          <w:color w:val="464646"/>
          <w:sz w:val="36"/>
          <w:szCs w:val="36"/>
        </w:rPr>
        <w:t>注册回执表</w:t>
      </w:r>
    </w:p>
    <w:p w:rsidR="00462A61" w:rsidRDefault="00750F8B">
      <w:pPr>
        <w:spacing w:line="400" w:lineRule="exact"/>
        <w:ind w:firstLineChars="200" w:firstLine="482"/>
        <w:jc w:val="left"/>
        <w:rPr>
          <w:b/>
          <w:bCs/>
          <w:sz w:val="24"/>
        </w:rPr>
      </w:pPr>
      <w:r>
        <w:rPr>
          <w:b/>
          <w:sz w:val="24"/>
        </w:rPr>
        <w:t>请详细填写以下</w:t>
      </w:r>
      <w:r>
        <w:rPr>
          <w:b/>
          <w:sz w:val="24"/>
        </w:rPr>
        <w:t>“</w:t>
      </w:r>
      <w:r>
        <w:rPr>
          <w:b/>
          <w:sz w:val="24"/>
        </w:rPr>
        <w:t>回执注册表</w:t>
      </w:r>
      <w:r>
        <w:rPr>
          <w:b/>
          <w:sz w:val="24"/>
        </w:rPr>
        <w:t>”</w:t>
      </w:r>
      <w:r>
        <w:rPr>
          <w:b/>
          <w:sz w:val="24"/>
        </w:rPr>
        <w:t>，传真或者邮件回传，</w:t>
      </w:r>
      <w:r>
        <w:rPr>
          <w:b/>
          <w:bCs/>
          <w:sz w:val="24"/>
        </w:rPr>
        <w:t>邮箱：</w:t>
      </w:r>
      <w:r>
        <w:rPr>
          <w:b/>
          <w:bCs/>
          <w:sz w:val="24"/>
        </w:rPr>
        <w:t>cfas</w:t>
      </w:r>
      <w:r>
        <w:rPr>
          <w:b/>
          <w:sz w:val="24"/>
        </w:rPr>
        <w:t>@lanneret.com.cn</w:t>
      </w:r>
      <w:r>
        <w:rPr>
          <w:b/>
          <w:bCs/>
          <w:sz w:val="24"/>
        </w:rPr>
        <w:t>或</w:t>
      </w:r>
      <w:r>
        <w:rPr>
          <w:b/>
          <w:bCs/>
          <w:sz w:val="24"/>
        </w:rPr>
        <w:t xml:space="preserve">280251967@qq.com </w:t>
      </w:r>
      <w:r>
        <w:rPr>
          <w:b/>
          <w:bCs/>
          <w:sz w:val="24"/>
        </w:rPr>
        <w:t>传真：</w:t>
      </w:r>
      <w:r>
        <w:rPr>
          <w:b/>
          <w:bCs/>
          <w:sz w:val="24"/>
        </w:rPr>
        <w:t xml:space="preserve">010-82967471  </w:t>
      </w:r>
      <w:r>
        <w:rPr>
          <w:b/>
          <w:bCs/>
          <w:sz w:val="24"/>
        </w:rPr>
        <w:t>联系人：于健</w:t>
      </w:r>
      <w:r>
        <w:rPr>
          <w:b/>
          <w:bCs/>
          <w:sz w:val="24"/>
        </w:rPr>
        <w:t xml:space="preserve"> 13439755593</w:t>
      </w:r>
    </w:p>
    <w:tbl>
      <w:tblPr>
        <w:tblW w:w="10306" w:type="dxa"/>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15"/>
        <w:gridCol w:w="992"/>
        <w:gridCol w:w="389"/>
        <w:gridCol w:w="1028"/>
        <w:gridCol w:w="354"/>
        <w:gridCol w:w="1382"/>
        <w:gridCol w:w="816"/>
        <w:gridCol w:w="709"/>
        <w:gridCol w:w="548"/>
        <w:gridCol w:w="2073"/>
      </w:tblGrid>
      <w:tr w:rsidR="00462A61">
        <w:trPr>
          <w:trHeight w:val="487"/>
        </w:trPr>
        <w:tc>
          <w:tcPr>
            <w:tcW w:w="2015" w:type="dxa"/>
            <w:vAlign w:val="center"/>
          </w:tcPr>
          <w:p w:rsidR="00462A61" w:rsidRDefault="00750F8B">
            <w:pPr>
              <w:spacing w:line="380" w:lineRule="exact"/>
              <w:jc w:val="center"/>
              <w:rPr>
                <w:bCs/>
                <w:sz w:val="24"/>
              </w:rPr>
            </w:pPr>
            <w:r>
              <w:rPr>
                <w:bCs/>
                <w:sz w:val="24"/>
              </w:rPr>
              <w:t>单位名称</w:t>
            </w:r>
          </w:p>
        </w:tc>
        <w:tc>
          <w:tcPr>
            <w:tcW w:w="8291" w:type="dxa"/>
            <w:gridSpan w:val="9"/>
            <w:vAlign w:val="center"/>
          </w:tcPr>
          <w:p w:rsidR="00462A61" w:rsidRDefault="00462A61">
            <w:pPr>
              <w:spacing w:line="380" w:lineRule="exact"/>
              <w:jc w:val="center"/>
              <w:rPr>
                <w:bCs/>
                <w:sz w:val="24"/>
              </w:rPr>
            </w:pPr>
          </w:p>
        </w:tc>
      </w:tr>
      <w:tr w:rsidR="00462A61">
        <w:trPr>
          <w:trHeight w:val="487"/>
        </w:trPr>
        <w:tc>
          <w:tcPr>
            <w:tcW w:w="2015" w:type="dxa"/>
            <w:vAlign w:val="center"/>
          </w:tcPr>
          <w:p w:rsidR="00462A61" w:rsidRDefault="00750F8B">
            <w:pPr>
              <w:spacing w:line="380" w:lineRule="exact"/>
              <w:jc w:val="center"/>
              <w:rPr>
                <w:bCs/>
                <w:sz w:val="24"/>
              </w:rPr>
            </w:pPr>
            <w:r>
              <w:rPr>
                <w:bCs/>
                <w:sz w:val="24"/>
              </w:rPr>
              <w:t>通讯地址</w:t>
            </w:r>
          </w:p>
        </w:tc>
        <w:tc>
          <w:tcPr>
            <w:tcW w:w="4961" w:type="dxa"/>
            <w:gridSpan w:val="6"/>
            <w:vAlign w:val="center"/>
          </w:tcPr>
          <w:p w:rsidR="00462A61" w:rsidRDefault="00462A61">
            <w:pPr>
              <w:spacing w:line="380" w:lineRule="exact"/>
              <w:jc w:val="center"/>
              <w:rPr>
                <w:bCs/>
                <w:sz w:val="24"/>
              </w:rPr>
            </w:pPr>
          </w:p>
        </w:tc>
        <w:tc>
          <w:tcPr>
            <w:tcW w:w="709" w:type="dxa"/>
            <w:vAlign w:val="center"/>
          </w:tcPr>
          <w:p w:rsidR="00462A61" w:rsidRDefault="00750F8B">
            <w:pPr>
              <w:spacing w:line="380" w:lineRule="exact"/>
              <w:jc w:val="center"/>
              <w:rPr>
                <w:bCs/>
                <w:sz w:val="24"/>
              </w:rPr>
            </w:pPr>
            <w:r>
              <w:rPr>
                <w:bCs/>
                <w:sz w:val="24"/>
              </w:rPr>
              <w:t>邮编</w:t>
            </w:r>
          </w:p>
        </w:tc>
        <w:tc>
          <w:tcPr>
            <w:tcW w:w="2621" w:type="dxa"/>
            <w:gridSpan w:val="2"/>
            <w:vAlign w:val="center"/>
          </w:tcPr>
          <w:p w:rsidR="00462A61" w:rsidRDefault="00462A61">
            <w:pPr>
              <w:spacing w:line="380" w:lineRule="exact"/>
              <w:jc w:val="center"/>
              <w:rPr>
                <w:bCs/>
                <w:sz w:val="24"/>
              </w:rPr>
            </w:pPr>
          </w:p>
        </w:tc>
      </w:tr>
      <w:tr w:rsidR="00462A61">
        <w:trPr>
          <w:trHeight w:val="487"/>
        </w:trPr>
        <w:tc>
          <w:tcPr>
            <w:tcW w:w="2015" w:type="dxa"/>
            <w:vAlign w:val="center"/>
          </w:tcPr>
          <w:p w:rsidR="00462A61" w:rsidRDefault="00750F8B">
            <w:pPr>
              <w:spacing w:line="380" w:lineRule="exact"/>
              <w:jc w:val="center"/>
              <w:rPr>
                <w:bCs/>
                <w:sz w:val="24"/>
              </w:rPr>
            </w:pPr>
            <w:r>
              <w:rPr>
                <w:bCs/>
                <w:sz w:val="24"/>
              </w:rPr>
              <w:t>发票抬头</w:t>
            </w:r>
          </w:p>
        </w:tc>
        <w:tc>
          <w:tcPr>
            <w:tcW w:w="4961" w:type="dxa"/>
            <w:gridSpan w:val="6"/>
            <w:vAlign w:val="center"/>
          </w:tcPr>
          <w:p w:rsidR="00462A61" w:rsidRDefault="00462A61">
            <w:pPr>
              <w:spacing w:line="380" w:lineRule="exact"/>
              <w:jc w:val="center"/>
              <w:rPr>
                <w:bCs/>
                <w:sz w:val="24"/>
              </w:rPr>
            </w:pPr>
          </w:p>
        </w:tc>
        <w:tc>
          <w:tcPr>
            <w:tcW w:w="709" w:type="dxa"/>
            <w:vAlign w:val="center"/>
          </w:tcPr>
          <w:p w:rsidR="00462A61" w:rsidRDefault="00750F8B">
            <w:pPr>
              <w:spacing w:line="380" w:lineRule="exact"/>
              <w:jc w:val="center"/>
              <w:rPr>
                <w:bCs/>
                <w:sz w:val="24"/>
              </w:rPr>
            </w:pPr>
            <w:r>
              <w:rPr>
                <w:bCs/>
                <w:sz w:val="24"/>
              </w:rPr>
              <w:t>税号</w:t>
            </w:r>
          </w:p>
        </w:tc>
        <w:tc>
          <w:tcPr>
            <w:tcW w:w="2621" w:type="dxa"/>
            <w:gridSpan w:val="2"/>
            <w:vAlign w:val="center"/>
          </w:tcPr>
          <w:p w:rsidR="00462A61" w:rsidRDefault="00462A61">
            <w:pPr>
              <w:spacing w:line="380" w:lineRule="exact"/>
              <w:jc w:val="center"/>
              <w:rPr>
                <w:bCs/>
                <w:sz w:val="24"/>
              </w:rPr>
            </w:pPr>
          </w:p>
        </w:tc>
      </w:tr>
      <w:tr w:rsidR="00462A61">
        <w:trPr>
          <w:trHeight w:val="487"/>
        </w:trPr>
        <w:tc>
          <w:tcPr>
            <w:tcW w:w="2015" w:type="dxa"/>
            <w:vAlign w:val="center"/>
          </w:tcPr>
          <w:p w:rsidR="00462A61" w:rsidRDefault="00750F8B">
            <w:pPr>
              <w:spacing w:line="380" w:lineRule="exact"/>
              <w:jc w:val="center"/>
              <w:rPr>
                <w:bCs/>
                <w:sz w:val="24"/>
              </w:rPr>
            </w:pPr>
            <w:r>
              <w:rPr>
                <w:bCs/>
                <w:sz w:val="24"/>
              </w:rPr>
              <w:t>参会代表姓名</w:t>
            </w:r>
          </w:p>
        </w:tc>
        <w:tc>
          <w:tcPr>
            <w:tcW w:w="992" w:type="dxa"/>
            <w:vAlign w:val="center"/>
          </w:tcPr>
          <w:p w:rsidR="00462A61" w:rsidRDefault="00750F8B">
            <w:pPr>
              <w:spacing w:line="380" w:lineRule="exact"/>
              <w:jc w:val="center"/>
              <w:rPr>
                <w:bCs/>
                <w:sz w:val="24"/>
              </w:rPr>
            </w:pPr>
            <w:r>
              <w:rPr>
                <w:bCs/>
                <w:sz w:val="24"/>
              </w:rPr>
              <w:t>性别</w:t>
            </w:r>
          </w:p>
        </w:tc>
        <w:tc>
          <w:tcPr>
            <w:tcW w:w="1417" w:type="dxa"/>
            <w:gridSpan w:val="2"/>
            <w:vAlign w:val="center"/>
          </w:tcPr>
          <w:p w:rsidR="00462A61" w:rsidRDefault="00750F8B">
            <w:pPr>
              <w:spacing w:line="380" w:lineRule="exact"/>
              <w:jc w:val="center"/>
              <w:rPr>
                <w:bCs/>
                <w:sz w:val="24"/>
              </w:rPr>
            </w:pPr>
            <w:r>
              <w:rPr>
                <w:bCs/>
                <w:sz w:val="24"/>
              </w:rPr>
              <w:t>职称</w:t>
            </w:r>
          </w:p>
        </w:tc>
        <w:tc>
          <w:tcPr>
            <w:tcW w:w="2552" w:type="dxa"/>
            <w:gridSpan w:val="3"/>
            <w:vAlign w:val="center"/>
          </w:tcPr>
          <w:p w:rsidR="00462A61" w:rsidRDefault="00750F8B">
            <w:pPr>
              <w:spacing w:line="380" w:lineRule="exact"/>
              <w:jc w:val="center"/>
              <w:rPr>
                <w:bCs/>
                <w:sz w:val="24"/>
              </w:rPr>
            </w:pPr>
            <w:r>
              <w:rPr>
                <w:bCs/>
                <w:sz w:val="24"/>
              </w:rPr>
              <w:t>手机</w:t>
            </w:r>
          </w:p>
        </w:tc>
        <w:tc>
          <w:tcPr>
            <w:tcW w:w="3330" w:type="dxa"/>
            <w:gridSpan w:val="3"/>
            <w:vAlign w:val="center"/>
          </w:tcPr>
          <w:p w:rsidR="00462A61" w:rsidRDefault="00750F8B">
            <w:pPr>
              <w:spacing w:line="380" w:lineRule="exact"/>
              <w:jc w:val="center"/>
              <w:rPr>
                <w:bCs/>
                <w:sz w:val="24"/>
              </w:rPr>
            </w:pPr>
            <w:r>
              <w:rPr>
                <w:bCs/>
                <w:sz w:val="24"/>
              </w:rPr>
              <w:t>E-mail</w:t>
            </w:r>
          </w:p>
        </w:tc>
      </w:tr>
      <w:tr w:rsidR="00462A61">
        <w:trPr>
          <w:trHeight w:val="487"/>
        </w:trPr>
        <w:tc>
          <w:tcPr>
            <w:tcW w:w="2015" w:type="dxa"/>
            <w:vAlign w:val="center"/>
          </w:tcPr>
          <w:p w:rsidR="00462A61" w:rsidRDefault="00462A61">
            <w:pPr>
              <w:spacing w:line="380" w:lineRule="exact"/>
              <w:jc w:val="center"/>
              <w:rPr>
                <w:bCs/>
                <w:sz w:val="24"/>
              </w:rPr>
            </w:pPr>
          </w:p>
        </w:tc>
        <w:tc>
          <w:tcPr>
            <w:tcW w:w="992" w:type="dxa"/>
            <w:vAlign w:val="center"/>
          </w:tcPr>
          <w:p w:rsidR="00462A61" w:rsidRDefault="00462A61">
            <w:pPr>
              <w:spacing w:line="380" w:lineRule="exact"/>
              <w:jc w:val="center"/>
              <w:rPr>
                <w:bCs/>
                <w:sz w:val="24"/>
              </w:rPr>
            </w:pPr>
          </w:p>
        </w:tc>
        <w:tc>
          <w:tcPr>
            <w:tcW w:w="1417" w:type="dxa"/>
            <w:gridSpan w:val="2"/>
            <w:vAlign w:val="center"/>
          </w:tcPr>
          <w:p w:rsidR="00462A61" w:rsidRDefault="00462A61">
            <w:pPr>
              <w:spacing w:line="380" w:lineRule="exact"/>
              <w:jc w:val="center"/>
              <w:rPr>
                <w:bCs/>
                <w:sz w:val="24"/>
              </w:rPr>
            </w:pPr>
          </w:p>
        </w:tc>
        <w:tc>
          <w:tcPr>
            <w:tcW w:w="2552" w:type="dxa"/>
            <w:gridSpan w:val="3"/>
            <w:vAlign w:val="center"/>
          </w:tcPr>
          <w:p w:rsidR="00462A61" w:rsidRDefault="00462A61">
            <w:pPr>
              <w:spacing w:line="380" w:lineRule="exact"/>
              <w:jc w:val="center"/>
              <w:rPr>
                <w:bCs/>
                <w:sz w:val="24"/>
              </w:rPr>
            </w:pPr>
          </w:p>
        </w:tc>
        <w:tc>
          <w:tcPr>
            <w:tcW w:w="3330" w:type="dxa"/>
            <w:gridSpan w:val="3"/>
            <w:vAlign w:val="center"/>
          </w:tcPr>
          <w:p w:rsidR="00462A61" w:rsidRDefault="00462A61">
            <w:pPr>
              <w:spacing w:line="380" w:lineRule="exact"/>
              <w:jc w:val="center"/>
              <w:rPr>
                <w:bCs/>
                <w:sz w:val="24"/>
              </w:rPr>
            </w:pPr>
          </w:p>
        </w:tc>
      </w:tr>
      <w:tr w:rsidR="00462A61">
        <w:trPr>
          <w:trHeight w:val="487"/>
        </w:trPr>
        <w:tc>
          <w:tcPr>
            <w:tcW w:w="2015" w:type="dxa"/>
            <w:vAlign w:val="center"/>
          </w:tcPr>
          <w:p w:rsidR="00462A61" w:rsidRDefault="00462A61">
            <w:pPr>
              <w:spacing w:line="380" w:lineRule="exact"/>
              <w:jc w:val="center"/>
              <w:rPr>
                <w:bCs/>
                <w:sz w:val="24"/>
              </w:rPr>
            </w:pPr>
          </w:p>
        </w:tc>
        <w:tc>
          <w:tcPr>
            <w:tcW w:w="992" w:type="dxa"/>
            <w:vAlign w:val="center"/>
          </w:tcPr>
          <w:p w:rsidR="00462A61" w:rsidRDefault="00462A61">
            <w:pPr>
              <w:spacing w:line="380" w:lineRule="exact"/>
              <w:jc w:val="center"/>
              <w:rPr>
                <w:bCs/>
                <w:sz w:val="24"/>
              </w:rPr>
            </w:pPr>
          </w:p>
        </w:tc>
        <w:tc>
          <w:tcPr>
            <w:tcW w:w="1417" w:type="dxa"/>
            <w:gridSpan w:val="2"/>
            <w:vAlign w:val="center"/>
          </w:tcPr>
          <w:p w:rsidR="00462A61" w:rsidRDefault="00462A61">
            <w:pPr>
              <w:spacing w:line="380" w:lineRule="exact"/>
              <w:jc w:val="center"/>
              <w:rPr>
                <w:bCs/>
                <w:sz w:val="24"/>
              </w:rPr>
            </w:pPr>
          </w:p>
        </w:tc>
        <w:tc>
          <w:tcPr>
            <w:tcW w:w="2552" w:type="dxa"/>
            <w:gridSpan w:val="3"/>
            <w:vAlign w:val="center"/>
          </w:tcPr>
          <w:p w:rsidR="00462A61" w:rsidRDefault="00462A61">
            <w:pPr>
              <w:spacing w:line="380" w:lineRule="exact"/>
              <w:jc w:val="center"/>
              <w:rPr>
                <w:bCs/>
                <w:sz w:val="24"/>
              </w:rPr>
            </w:pPr>
          </w:p>
        </w:tc>
        <w:tc>
          <w:tcPr>
            <w:tcW w:w="3330" w:type="dxa"/>
            <w:gridSpan w:val="3"/>
            <w:vAlign w:val="center"/>
          </w:tcPr>
          <w:p w:rsidR="00462A61" w:rsidRDefault="00462A61">
            <w:pPr>
              <w:spacing w:line="380" w:lineRule="exact"/>
              <w:jc w:val="center"/>
              <w:rPr>
                <w:bCs/>
                <w:sz w:val="24"/>
              </w:rPr>
            </w:pPr>
          </w:p>
        </w:tc>
      </w:tr>
      <w:tr w:rsidR="00462A61">
        <w:trPr>
          <w:trHeight w:val="487"/>
        </w:trPr>
        <w:tc>
          <w:tcPr>
            <w:tcW w:w="2015" w:type="dxa"/>
            <w:vAlign w:val="center"/>
          </w:tcPr>
          <w:p w:rsidR="00462A61" w:rsidRDefault="00462A61">
            <w:pPr>
              <w:spacing w:line="380" w:lineRule="exact"/>
              <w:jc w:val="center"/>
              <w:rPr>
                <w:bCs/>
                <w:sz w:val="24"/>
              </w:rPr>
            </w:pPr>
          </w:p>
        </w:tc>
        <w:tc>
          <w:tcPr>
            <w:tcW w:w="992" w:type="dxa"/>
            <w:vAlign w:val="center"/>
          </w:tcPr>
          <w:p w:rsidR="00462A61" w:rsidRDefault="00462A61">
            <w:pPr>
              <w:spacing w:line="380" w:lineRule="exact"/>
              <w:jc w:val="center"/>
              <w:rPr>
                <w:bCs/>
                <w:sz w:val="24"/>
              </w:rPr>
            </w:pPr>
          </w:p>
        </w:tc>
        <w:tc>
          <w:tcPr>
            <w:tcW w:w="1417" w:type="dxa"/>
            <w:gridSpan w:val="2"/>
            <w:vAlign w:val="center"/>
          </w:tcPr>
          <w:p w:rsidR="00462A61" w:rsidRDefault="00462A61">
            <w:pPr>
              <w:spacing w:line="380" w:lineRule="exact"/>
              <w:jc w:val="center"/>
              <w:rPr>
                <w:bCs/>
                <w:sz w:val="24"/>
              </w:rPr>
            </w:pPr>
          </w:p>
        </w:tc>
        <w:tc>
          <w:tcPr>
            <w:tcW w:w="2552" w:type="dxa"/>
            <w:gridSpan w:val="3"/>
            <w:vAlign w:val="center"/>
          </w:tcPr>
          <w:p w:rsidR="00462A61" w:rsidRDefault="00462A61">
            <w:pPr>
              <w:spacing w:line="380" w:lineRule="exact"/>
              <w:jc w:val="center"/>
              <w:rPr>
                <w:bCs/>
                <w:sz w:val="24"/>
              </w:rPr>
            </w:pPr>
          </w:p>
        </w:tc>
        <w:tc>
          <w:tcPr>
            <w:tcW w:w="3330" w:type="dxa"/>
            <w:gridSpan w:val="3"/>
            <w:vAlign w:val="center"/>
          </w:tcPr>
          <w:p w:rsidR="00462A61" w:rsidRDefault="00462A61">
            <w:pPr>
              <w:spacing w:line="380" w:lineRule="exact"/>
              <w:jc w:val="center"/>
              <w:rPr>
                <w:bCs/>
                <w:sz w:val="24"/>
              </w:rPr>
            </w:pPr>
          </w:p>
        </w:tc>
      </w:tr>
      <w:tr w:rsidR="00462A61">
        <w:trPr>
          <w:trHeight w:val="487"/>
        </w:trPr>
        <w:tc>
          <w:tcPr>
            <w:tcW w:w="2015" w:type="dxa"/>
            <w:vAlign w:val="center"/>
          </w:tcPr>
          <w:p w:rsidR="00462A61" w:rsidRDefault="00462A61">
            <w:pPr>
              <w:spacing w:line="380" w:lineRule="exact"/>
              <w:jc w:val="center"/>
              <w:rPr>
                <w:bCs/>
                <w:sz w:val="24"/>
              </w:rPr>
            </w:pPr>
          </w:p>
        </w:tc>
        <w:tc>
          <w:tcPr>
            <w:tcW w:w="992" w:type="dxa"/>
            <w:vAlign w:val="center"/>
          </w:tcPr>
          <w:p w:rsidR="00462A61" w:rsidRDefault="00462A61">
            <w:pPr>
              <w:spacing w:line="380" w:lineRule="exact"/>
              <w:jc w:val="center"/>
              <w:rPr>
                <w:bCs/>
                <w:sz w:val="24"/>
              </w:rPr>
            </w:pPr>
          </w:p>
        </w:tc>
        <w:tc>
          <w:tcPr>
            <w:tcW w:w="1417" w:type="dxa"/>
            <w:gridSpan w:val="2"/>
            <w:vAlign w:val="center"/>
          </w:tcPr>
          <w:p w:rsidR="00462A61" w:rsidRDefault="00462A61">
            <w:pPr>
              <w:spacing w:line="380" w:lineRule="exact"/>
              <w:jc w:val="center"/>
              <w:rPr>
                <w:bCs/>
                <w:sz w:val="24"/>
              </w:rPr>
            </w:pPr>
          </w:p>
        </w:tc>
        <w:tc>
          <w:tcPr>
            <w:tcW w:w="2552" w:type="dxa"/>
            <w:gridSpan w:val="3"/>
            <w:vAlign w:val="center"/>
          </w:tcPr>
          <w:p w:rsidR="00462A61" w:rsidRDefault="00462A61">
            <w:pPr>
              <w:spacing w:line="380" w:lineRule="exact"/>
              <w:jc w:val="center"/>
              <w:rPr>
                <w:bCs/>
                <w:sz w:val="24"/>
              </w:rPr>
            </w:pPr>
          </w:p>
        </w:tc>
        <w:tc>
          <w:tcPr>
            <w:tcW w:w="3330" w:type="dxa"/>
            <w:gridSpan w:val="3"/>
            <w:vAlign w:val="center"/>
          </w:tcPr>
          <w:p w:rsidR="00462A61" w:rsidRDefault="00462A61">
            <w:pPr>
              <w:spacing w:line="380" w:lineRule="exact"/>
              <w:jc w:val="center"/>
              <w:rPr>
                <w:bCs/>
                <w:sz w:val="24"/>
              </w:rPr>
            </w:pPr>
          </w:p>
        </w:tc>
      </w:tr>
      <w:tr w:rsidR="00462A61">
        <w:trPr>
          <w:trHeight w:val="1776"/>
        </w:trPr>
        <w:tc>
          <w:tcPr>
            <w:tcW w:w="2015" w:type="dxa"/>
            <w:vAlign w:val="center"/>
          </w:tcPr>
          <w:p w:rsidR="00462A61" w:rsidRDefault="00750F8B" w:rsidP="003F2AD3">
            <w:pPr>
              <w:spacing w:beforeLines="30" w:before="93" w:afterLines="30" w:after="93" w:line="400" w:lineRule="exact"/>
              <w:jc w:val="center"/>
              <w:rPr>
                <w:b/>
                <w:sz w:val="24"/>
              </w:rPr>
            </w:pPr>
            <w:r>
              <w:rPr>
                <w:b/>
                <w:sz w:val="24"/>
              </w:rPr>
              <w:t>注册费用</w:t>
            </w:r>
          </w:p>
        </w:tc>
        <w:tc>
          <w:tcPr>
            <w:tcW w:w="8291" w:type="dxa"/>
            <w:gridSpan w:val="9"/>
            <w:vAlign w:val="center"/>
          </w:tcPr>
          <w:p w:rsidR="00462A61" w:rsidRDefault="00750F8B">
            <w:pPr>
              <w:spacing w:line="400" w:lineRule="exact"/>
              <w:rPr>
                <w:sz w:val="24"/>
              </w:rPr>
            </w:pPr>
            <w:r>
              <w:rPr>
                <w:bCs/>
                <w:sz w:val="24"/>
              </w:rPr>
              <w:t>参会代表均需交纳注册费，注册费标准如下：（食宿自理）</w:t>
            </w:r>
          </w:p>
          <w:p w:rsidR="00462A61" w:rsidRDefault="00750F8B">
            <w:pPr>
              <w:spacing w:line="440" w:lineRule="exact"/>
              <w:jc w:val="left"/>
              <w:rPr>
                <w:sz w:val="24"/>
              </w:rPr>
            </w:pPr>
            <w:r>
              <w:rPr>
                <w:rFonts w:hint="eastAsia"/>
                <w:sz w:val="24"/>
              </w:rPr>
              <w:t>202</w:t>
            </w:r>
            <w:r>
              <w:rPr>
                <w:rFonts w:hint="eastAsia"/>
                <w:sz w:val="24"/>
              </w:rPr>
              <w:t>1</w:t>
            </w:r>
            <w:r>
              <w:rPr>
                <w:rFonts w:hint="eastAsia"/>
                <w:sz w:val="24"/>
              </w:rPr>
              <w:t>年</w:t>
            </w:r>
            <w:r>
              <w:rPr>
                <w:rFonts w:hint="eastAsia"/>
                <w:sz w:val="24"/>
              </w:rPr>
              <w:t>7</w:t>
            </w:r>
            <w:r>
              <w:rPr>
                <w:rFonts w:hint="eastAsia"/>
                <w:sz w:val="24"/>
              </w:rPr>
              <w:t>月</w:t>
            </w:r>
            <w:r>
              <w:rPr>
                <w:rFonts w:hint="eastAsia"/>
                <w:sz w:val="24"/>
              </w:rPr>
              <w:t>1</w:t>
            </w:r>
            <w:r>
              <w:rPr>
                <w:rFonts w:hint="eastAsia"/>
                <w:sz w:val="24"/>
              </w:rPr>
              <w:t>日前报名并缴费：</w:t>
            </w:r>
            <w:r>
              <w:rPr>
                <w:rFonts w:hint="eastAsia"/>
                <w:sz w:val="24"/>
              </w:rPr>
              <w:t>2000</w:t>
            </w:r>
            <w:r>
              <w:rPr>
                <w:rFonts w:hint="eastAsia"/>
                <w:sz w:val="24"/>
              </w:rPr>
              <w:t>元</w:t>
            </w:r>
            <w:r>
              <w:rPr>
                <w:rFonts w:hint="eastAsia"/>
                <w:sz w:val="24"/>
              </w:rPr>
              <w:t>/</w:t>
            </w:r>
            <w:r>
              <w:rPr>
                <w:rFonts w:hint="eastAsia"/>
                <w:sz w:val="24"/>
              </w:rPr>
              <w:t>人，同一单位</w:t>
            </w:r>
            <w:r>
              <w:rPr>
                <w:rFonts w:hint="eastAsia"/>
                <w:sz w:val="24"/>
              </w:rPr>
              <w:t>3</w:t>
            </w:r>
            <w:r>
              <w:rPr>
                <w:rFonts w:hint="eastAsia"/>
                <w:sz w:val="24"/>
              </w:rPr>
              <w:t>人及以上报名按优惠价</w:t>
            </w:r>
            <w:r>
              <w:rPr>
                <w:rFonts w:hint="eastAsia"/>
                <w:sz w:val="24"/>
              </w:rPr>
              <w:t>1600</w:t>
            </w:r>
            <w:r>
              <w:rPr>
                <w:rFonts w:hint="eastAsia"/>
                <w:sz w:val="24"/>
              </w:rPr>
              <w:t>元</w:t>
            </w:r>
            <w:r>
              <w:rPr>
                <w:rFonts w:hint="eastAsia"/>
                <w:sz w:val="24"/>
              </w:rPr>
              <w:t>/</w:t>
            </w:r>
            <w:r>
              <w:rPr>
                <w:rFonts w:hint="eastAsia"/>
                <w:sz w:val="24"/>
              </w:rPr>
              <w:t>人。</w:t>
            </w:r>
            <w:r>
              <w:rPr>
                <w:rFonts w:hint="eastAsia"/>
                <w:sz w:val="24"/>
              </w:rPr>
              <w:t>5</w:t>
            </w:r>
            <w:r>
              <w:rPr>
                <w:rFonts w:hint="eastAsia"/>
                <w:sz w:val="24"/>
              </w:rPr>
              <w:t>人及以上报名按</w:t>
            </w:r>
            <w:r>
              <w:rPr>
                <w:rFonts w:hint="eastAsia"/>
                <w:sz w:val="24"/>
              </w:rPr>
              <w:t>1400</w:t>
            </w:r>
            <w:r>
              <w:rPr>
                <w:rFonts w:hint="eastAsia"/>
                <w:sz w:val="24"/>
              </w:rPr>
              <w:t>元</w:t>
            </w:r>
            <w:r>
              <w:rPr>
                <w:rFonts w:hint="eastAsia"/>
                <w:sz w:val="24"/>
              </w:rPr>
              <w:t>/</w:t>
            </w:r>
            <w:r>
              <w:rPr>
                <w:rFonts w:hint="eastAsia"/>
                <w:sz w:val="24"/>
              </w:rPr>
              <w:t>人。</w:t>
            </w:r>
          </w:p>
          <w:p w:rsidR="00462A61" w:rsidRDefault="00750F8B">
            <w:pPr>
              <w:spacing w:line="440" w:lineRule="exact"/>
              <w:jc w:val="left"/>
              <w:rPr>
                <w:sz w:val="24"/>
              </w:rPr>
            </w:pPr>
            <w:r>
              <w:rPr>
                <w:rFonts w:hint="eastAsia"/>
                <w:sz w:val="24"/>
              </w:rPr>
              <w:t>202</w:t>
            </w:r>
            <w:r>
              <w:rPr>
                <w:rFonts w:hint="eastAsia"/>
                <w:sz w:val="24"/>
              </w:rPr>
              <w:t>1</w:t>
            </w:r>
            <w:r>
              <w:rPr>
                <w:rFonts w:hint="eastAsia"/>
                <w:sz w:val="24"/>
              </w:rPr>
              <w:t>年</w:t>
            </w:r>
            <w:r>
              <w:rPr>
                <w:rFonts w:hint="eastAsia"/>
                <w:sz w:val="24"/>
              </w:rPr>
              <w:t>7</w:t>
            </w:r>
            <w:r>
              <w:rPr>
                <w:rFonts w:hint="eastAsia"/>
                <w:sz w:val="24"/>
              </w:rPr>
              <w:t>月</w:t>
            </w:r>
            <w:r>
              <w:rPr>
                <w:rFonts w:hint="eastAsia"/>
                <w:sz w:val="24"/>
              </w:rPr>
              <w:t>2</w:t>
            </w:r>
            <w:r>
              <w:rPr>
                <w:rFonts w:hint="eastAsia"/>
                <w:sz w:val="24"/>
              </w:rPr>
              <w:t>日后报名及缴费注册：</w:t>
            </w:r>
            <w:r>
              <w:rPr>
                <w:rFonts w:hint="eastAsia"/>
                <w:sz w:val="24"/>
              </w:rPr>
              <w:t>2500</w:t>
            </w:r>
            <w:r>
              <w:rPr>
                <w:rFonts w:hint="eastAsia"/>
                <w:sz w:val="24"/>
              </w:rPr>
              <w:t>元</w:t>
            </w:r>
            <w:r>
              <w:rPr>
                <w:rFonts w:hint="eastAsia"/>
                <w:sz w:val="24"/>
              </w:rPr>
              <w:t>/</w:t>
            </w:r>
            <w:r>
              <w:rPr>
                <w:rFonts w:hint="eastAsia"/>
                <w:sz w:val="24"/>
              </w:rPr>
              <w:t>人，同一单位</w:t>
            </w:r>
            <w:r>
              <w:rPr>
                <w:rFonts w:hint="eastAsia"/>
                <w:sz w:val="24"/>
              </w:rPr>
              <w:t>3</w:t>
            </w:r>
            <w:r>
              <w:rPr>
                <w:rFonts w:hint="eastAsia"/>
                <w:sz w:val="24"/>
              </w:rPr>
              <w:t>人</w:t>
            </w:r>
            <w:r>
              <w:rPr>
                <w:rFonts w:hint="eastAsia"/>
                <w:sz w:val="24"/>
              </w:rPr>
              <w:t>-5</w:t>
            </w:r>
            <w:r>
              <w:rPr>
                <w:rFonts w:hint="eastAsia"/>
                <w:sz w:val="24"/>
              </w:rPr>
              <w:t>人优惠价</w:t>
            </w:r>
            <w:r>
              <w:rPr>
                <w:rFonts w:hint="eastAsia"/>
                <w:sz w:val="24"/>
              </w:rPr>
              <w:t>2000</w:t>
            </w:r>
            <w:r>
              <w:rPr>
                <w:rFonts w:hint="eastAsia"/>
                <w:sz w:val="24"/>
              </w:rPr>
              <w:t>元</w:t>
            </w:r>
            <w:r>
              <w:rPr>
                <w:rFonts w:hint="eastAsia"/>
                <w:sz w:val="24"/>
              </w:rPr>
              <w:t>/</w:t>
            </w:r>
            <w:r>
              <w:rPr>
                <w:rFonts w:hint="eastAsia"/>
                <w:sz w:val="24"/>
              </w:rPr>
              <w:t>人，</w:t>
            </w:r>
            <w:r>
              <w:rPr>
                <w:rFonts w:hint="eastAsia"/>
                <w:sz w:val="24"/>
              </w:rPr>
              <w:t>5</w:t>
            </w:r>
            <w:r>
              <w:rPr>
                <w:rFonts w:hint="eastAsia"/>
                <w:sz w:val="24"/>
              </w:rPr>
              <w:t>人及以上报名按</w:t>
            </w:r>
            <w:r>
              <w:rPr>
                <w:rFonts w:hint="eastAsia"/>
                <w:sz w:val="24"/>
              </w:rPr>
              <w:t>1800</w:t>
            </w:r>
            <w:r>
              <w:rPr>
                <w:rFonts w:hint="eastAsia"/>
                <w:sz w:val="24"/>
              </w:rPr>
              <w:t>元</w:t>
            </w:r>
            <w:r>
              <w:rPr>
                <w:rFonts w:hint="eastAsia"/>
                <w:sz w:val="24"/>
              </w:rPr>
              <w:t>/</w:t>
            </w:r>
            <w:r>
              <w:rPr>
                <w:rFonts w:hint="eastAsia"/>
                <w:sz w:val="24"/>
              </w:rPr>
              <w:t>人。</w:t>
            </w:r>
          </w:p>
          <w:p w:rsidR="00462A61" w:rsidRDefault="00750F8B">
            <w:pPr>
              <w:spacing w:line="440" w:lineRule="exact"/>
              <w:rPr>
                <w:sz w:val="24"/>
              </w:rPr>
            </w:pPr>
            <w:r>
              <w:rPr>
                <w:rFonts w:hint="eastAsia"/>
                <w:sz w:val="24"/>
              </w:rPr>
              <w:t>注册费包含：现场听取报告及会议材料、会议期间午餐、演讲人同意拷贝的</w:t>
            </w:r>
            <w:r>
              <w:rPr>
                <w:rFonts w:hint="eastAsia"/>
                <w:sz w:val="24"/>
              </w:rPr>
              <w:t>PPT</w:t>
            </w:r>
            <w:r>
              <w:rPr>
                <w:rFonts w:hint="eastAsia"/>
                <w:sz w:val="24"/>
              </w:rPr>
              <w:t>、住宿酒店优惠等。</w:t>
            </w:r>
          </w:p>
        </w:tc>
      </w:tr>
      <w:tr w:rsidR="00462A61">
        <w:trPr>
          <w:trHeight w:val="487"/>
        </w:trPr>
        <w:tc>
          <w:tcPr>
            <w:tcW w:w="2015" w:type="dxa"/>
            <w:vAlign w:val="center"/>
          </w:tcPr>
          <w:p w:rsidR="00462A61" w:rsidRDefault="00750F8B">
            <w:pPr>
              <w:spacing w:line="380" w:lineRule="exact"/>
              <w:jc w:val="center"/>
              <w:rPr>
                <w:b/>
                <w:bCs/>
                <w:sz w:val="24"/>
              </w:rPr>
            </w:pPr>
            <w:r>
              <w:rPr>
                <w:b/>
                <w:bCs/>
                <w:sz w:val="24"/>
              </w:rPr>
              <w:t>费用总额</w:t>
            </w:r>
          </w:p>
        </w:tc>
        <w:tc>
          <w:tcPr>
            <w:tcW w:w="8291" w:type="dxa"/>
            <w:gridSpan w:val="9"/>
            <w:vAlign w:val="center"/>
          </w:tcPr>
          <w:p w:rsidR="00462A61" w:rsidRDefault="00750F8B">
            <w:pPr>
              <w:spacing w:line="380" w:lineRule="exact"/>
              <w:rPr>
                <w:bCs/>
                <w:sz w:val="24"/>
              </w:rPr>
            </w:pPr>
            <w:r>
              <w:rPr>
                <w:kern w:val="0"/>
                <w:szCs w:val="21"/>
                <w:lang w:val="zh-CN"/>
              </w:rPr>
              <w:t>（大写）：</w:t>
            </w:r>
            <w:r>
              <w:rPr>
                <w:kern w:val="0"/>
                <w:szCs w:val="21"/>
                <w:lang w:val="zh-CN"/>
              </w:rPr>
              <w:t xml:space="preserve">    </w:t>
            </w:r>
            <w:proofErr w:type="gramStart"/>
            <w:r>
              <w:rPr>
                <w:kern w:val="0"/>
                <w:szCs w:val="21"/>
                <w:lang w:val="zh-CN"/>
              </w:rPr>
              <w:t>仟</w:t>
            </w:r>
            <w:proofErr w:type="gramEnd"/>
            <w:r>
              <w:rPr>
                <w:kern w:val="0"/>
                <w:szCs w:val="21"/>
                <w:lang w:val="zh-CN"/>
              </w:rPr>
              <w:t xml:space="preserve">     </w:t>
            </w:r>
            <w:proofErr w:type="gramStart"/>
            <w:r>
              <w:rPr>
                <w:kern w:val="0"/>
                <w:szCs w:val="21"/>
                <w:lang w:val="zh-CN"/>
              </w:rPr>
              <w:t>佰</w:t>
            </w:r>
            <w:proofErr w:type="gramEnd"/>
            <w:r>
              <w:rPr>
                <w:kern w:val="0"/>
                <w:szCs w:val="21"/>
                <w:lang w:val="zh-CN"/>
              </w:rPr>
              <w:t xml:space="preserve">     </w:t>
            </w:r>
            <w:r>
              <w:rPr>
                <w:kern w:val="0"/>
                <w:szCs w:val="21"/>
                <w:lang w:val="zh-CN"/>
              </w:rPr>
              <w:t>拾</w:t>
            </w:r>
            <w:r>
              <w:rPr>
                <w:kern w:val="0"/>
                <w:szCs w:val="21"/>
                <w:lang w:val="zh-CN"/>
              </w:rPr>
              <w:t xml:space="preserve">     </w:t>
            </w:r>
            <w:r>
              <w:rPr>
                <w:kern w:val="0"/>
                <w:szCs w:val="21"/>
                <w:lang w:val="zh-CN"/>
              </w:rPr>
              <w:t>元整；</w:t>
            </w:r>
            <w:r>
              <w:rPr>
                <w:kern w:val="0"/>
                <w:szCs w:val="21"/>
                <w:lang w:val="zh-CN"/>
              </w:rPr>
              <w:t xml:space="preserve">  </w:t>
            </w:r>
            <w:r>
              <w:rPr>
                <w:kern w:val="0"/>
                <w:szCs w:val="21"/>
                <w:lang w:val="zh-CN"/>
              </w:rPr>
              <w:t>（小写）：</w:t>
            </w:r>
            <w:r>
              <w:rPr>
                <w:kern w:val="0"/>
                <w:szCs w:val="21"/>
                <w:lang w:val="zh-CN"/>
              </w:rPr>
              <w:t xml:space="preserve">         </w:t>
            </w:r>
            <w:r>
              <w:rPr>
                <w:kern w:val="0"/>
                <w:szCs w:val="21"/>
                <w:lang w:val="zh-CN"/>
              </w:rPr>
              <w:t>元</w:t>
            </w:r>
          </w:p>
        </w:tc>
      </w:tr>
      <w:tr w:rsidR="00462A61">
        <w:trPr>
          <w:trHeight w:val="1204"/>
        </w:trPr>
        <w:tc>
          <w:tcPr>
            <w:tcW w:w="2015" w:type="dxa"/>
            <w:vAlign w:val="center"/>
          </w:tcPr>
          <w:p w:rsidR="00462A61" w:rsidRDefault="00750F8B">
            <w:pPr>
              <w:spacing w:line="380" w:lineRule="exact"/>
              <w:jc w:val="center"/>
              <w:rPr>
                <w:b/>
                <w:bCs/>
                <w:sz w:val="24"/>
              </w:rPr>
            </w:pPr>
            <w:r>
              <w:rPr>
                <w:b/>
                <w:bCs/>
                <w:sz w:val="24"/>
              </w:rPr>
              <w:t>付款信息</w:t>
            </w:r>
          </w:p>
        </w:tc>
        <w:tc>
          <w:tcPr>
            <w:tcW w:w="8291" w:type="dxa"/>
            <w:gridSpan w:val="9"/>
            <w:vAlign w:val="center"/>
          </w:tcPr>
          <w:p w:rsidR="00462A61" w:rsidRDefault="00750F8B">
            <w:pPr>
              <w:spacing w:line="440" w:lineRule="exact"/>
              <w:jc w:val="left"/>
              <w:rPr>
                <w:b/>
                <w:sz w:val="24"/>
              </w:rPr>
            </w:pPr>
            <w:r>
              <w:rPr>
                <w:b/>
                <w:sz w:val="24"/>
              </w:rPr>
              <w:t>收款单位：北京中仪雄鹰国际会展有限公司</w:t>
            </w:r>
          </w:p>
          <w:p w:rsidR="00462A61" w:rsidRDefault="00750F8B">
            <w:pPr>
              <w:spacing w:line="440" w:lineRule="exact"/>
              <w:jc w:val="left"/>
              <w:rPr>
                <w:b/>
                <w:sz w:val="24"/>
              </w:rPr>
            </w:pPr>
            <w:r>
              <w:rPr>
                <w:b/>
                <w:sz w:val="24"/>
              </w:rPr>
              <w:t>开</w:t>
            </w:r>
            <w:r>
              <w:rPr>
                <w:b/>
                <w:sz w:val="24"/>
              </w:rPr>
              <w:t xml:space="preserve"> </w:t>
            </w:r>
            <w:r>
              <w:rPr>
                <w:b/>
                <w:sz w:val="24"/>
              </w:rPr>
              <w:t>户</w:t>
            </w:r>
            <w:r>
              <w:rPr>
                <w:b/>
                <w:sz w:val="24"/>
              </w:rPr>
              <w:t xml:space="preserve"> </w:t>
            </w:r>
            <w:r>
              <w:rPr>
                <w:b/>
                <w:sz w:val="24"/>
              </w:rPr>
              <w:t>行：工行西直门支行</w:t>
            </w:r>
          </w:p>
          <w:p w:rsidR="00462A61" w:rsidRDefault="00750F8B">
            <w:pPr>
              <w:spacing w:line="380" w:lineRule="exact"/>
              <w:jc w:val="left"/>
              <w:rPr>
                <w:sz w:val="24"/>
              </w:rPr>
            </w:pPr>
            <w:r>
              <w:rPr>
                <w:b/>
                <w:sz w:val="24"/>
              </w:rPr>
              <w:t>银行帐号：</w:t>
            </w:r>
            <w:r>
              <w:rPr>
                <w:b/>
                <w:sz w:val="24"/>
              </w:rPr>
              <w:t>0200065019200181255</w:t>
            </w:r>
          </w:p>
        </w:tc>
      </w:tr>
      <w:tr w:rsidR="00462A61">
        <w:trPr>
          <w:trHeight w:val="423"/>
        </w:trPr>
        <w:tc>
          <w:tcPr>
            <w:tcW w:w="2015" w:type="dxa"/>
            <w:vAlign w:val="center"/>
          </w:tcPr>
          <w:p w:rsidR="00462A61" w:rsidRDefault="00750F8B" w:rsidP="003F2AD3">
            <w:pPr>
              <w:spacing w:beforeLines="30" w:before="93" w:afterLines="30" w:after="93" w:line="380" w:lineRule="exact"/>
              <w:jc w:val="center"/>
              <w:rPr>
                <w:b/>
                <w:bCs/>
                <w:sz w:val="24"/>
              </w:rPr>
            </w:pPr>
            <w:r>
              <w:rPr>
                <w:b/>
                <w:bCs/>
                <w:sz w:val="24"/>
              </w:rPr>
              <w:t>发票明细</w:t>
            </w:r>
          </w:p>
        </w:tc>
        <w:tc>
          <w:tcPr>
            <w:tcW w:w="8291" w:type="dxa"/>
            <w:gridSpan w:val="9"/>
            <w:vAlign w:val="center"/>
          </w:tcPr>
          <w:p w:rsidR="00462A61" w:rsidRDefault="00750F8B">
            <w:pPr>
              <w:spacing w:line="380" w:lineRule="exact"/>
              <w:ind w:firstLineChars="100" w:firstLine="240"/>
              <w:rPr>
                <w:b/>
                <w:sz w:val="24"/>
              </w:rPr>
            </w:pPr>
            <w:r>
              <w:rPr>
                <w:rFonts w:ascii="宋体" w:hAnsi="宋体" w:hint="eastAsia"/>
                <w:sz w:val="24"/>
              </w:rPr>
              <w:t>□</w:t>
            </w:r>
            <w:r>
              <w:rPr>
                <w:sz w:val="24"/>
              </w:rPr>
              <w:t>会议费</w:t>
            </w:r>
            <w:r>
              <w:rPr>
                <w:sz w:val="24"/>
              </w:rPr>
              <w:t xml:space="preserve">       </w:t>
            </w:r>
            <w:r>
              <w:rPr>
                <w:rFonts w:ascii="宋体" w:hAnsi="宋体" w:hint="eastAsia"/>
                <w:sz w:val="24"/>
              </w:rPr>
              <w:t>□</w:t>
            </w:r>
            <w:r>
              <w:rPr>
                <w:sz w:val="24"/>
              </w:rPr>
              <w:t>会务费</w:t>
            </w:r>
            <w:r>
              <w:rPr>
                <w:sz w:val="24"/>
              </w:rPr>
              <w:t xml:space="preserve">       </w:t>
            </w:r>
            <w:r>
              <w:rPr>
                <w:rFonts w:ascii="宋体" w:hAnsi="宋体" w:hint="eastAsia"/>
                <w:sz w:val="24"/>
              </w:rPr>
              <w:t>□</w:t>
            </w:r>
            <w:r>
              <w:rPr>
                <w:sz w:val="24"/>
              </w:rPr>
              <w:t>注册费</w:t>
            </w:r>
            <w:r>
              <w:rPr>
                <w:sz w:val="24"/>
              </w:rPr>
              <w:t xml:space="preserve">           </w:t>
            </w:r>
            <w:r>
              <w:rPr>
                <w:rFonts w:ascii="宋体" w:hAnsi="宋体" w:hint="eastAsia"/>
                <w:sz w:val="24"/>
              </w:rPr>
              <w:t>□</w:t>
            </w:r>
            <w:r>
              <w:rPr>
                <w:sz w:val="24"/>
              </w:rPr>
              <w:t>培训费</w:t>
            </w:r>
          </w:p>
        </w:tc>
      </w:tr>
      <w:tr w:rsidR="00462A61">
        <w:trPr>
          <w:trHeight w:val="282"/>
        </w:trPr>
        <w:tc>
          <w:tcPr>
            <w:tcW w:w="2015" w:type="dxa"/>
            <w:vMerge w:val="restart"/>
            <w:vAlign w:val="center"/>
          </w:tcPr>
          <w:p w:rsidR="00462A61" w:rsidRDefault="00750F8B" w:rsidP="003F2AD3">
            <w:pPr>
              <w:spacing w:beforeLines="30" w:before="93" w:afterLines="30" w:after="93" w:line="380" w:lineRule="exact"/>
              <w:jc w:val="center"/>
              <w:rPr>
                <w:b/>
                <w:bCs/>
                <w:sz w:val="24"/>
              </w:rPr>
            </w:pPr>
            <w:r>
              <w:rPr>
                <w:b/>
                <w:bCs/>
                <w:sz w:val="24"/>
              </w:rPr>
              <w:t>宾馆</w:t>
            </w:r>
            <w:r>
              <w:rPr>
                <w:rFonts w:hint="eastAsia"/>
                <w:b/>
                <w:bCs/>
                <w:sz w:val="24"/>
              </w:rPr>
              <w:t>价格（含早餐）</w:t>
            </w:r>
          </w:p>
        </w:tc>
        <w:tc>
          <w:tcPr>
            <w:tcW w:w="1381" w:type="dxa"/>
            <w:gridSpan w:val="2"/>
            <w:vAlign w:val="center"/>
          </w:tcPr>
          <w:p w:rsidR="00462A61" w:rsidRDefault="00750F8B">
            <w:pPr>
              <w:spacing w:line="380" w:lineRule="exact"/>
              <w:ind w:firstLineChars="100" w:firstLine="240"/>
              <w:rPr>
                <w:sz w:val="24"/>
              </w:rPr>
            </w:pPr>
            <w:r>
              <w:rPr>
                <w:sz w:val="24"/>
              </w:rPr>
              <w:t>标准间</w:t>
            </w:r>
          </w:p>
        </w:tc>
        <w:tc>
          <w:tcPr>
            <w:tcW w:w="1382" w:type="dxa"/>
            <w:gridSpan w:val="2"/>
            <w:vAlign w:val="center"/>
          </w:tcPr>
          <w:p w:rsidR="00462A61" w:rsidRDefault="00750F8B">
            <w:pPr>
              <w:spacing w:line="380" w:lineRule="exact"/>
              <w:ind w:firstLineChars="100" w:firstLine="240"/>
              <w:rPr>
                <w:sz w:val="24"/>
              </w:rPr>
            </w:pPr>
            <w:r>
              <w:rPr>
                <w:sz w:val="24"/>
              </w:rPr>
              <w:t>大床间</w:t>
            </w:r>
          </w:p>
        </w:tc>
        <w:tc>
          <w:tcPr>
            <w:tcW w:w="1382" w:type="dxa"/>
            <w:vMerge w:val="restart"/>
            <w:vAlign w:val="center"/>
          </w:tcPr>
          <w:p w:rsidR="00462A61" w:rsidRDefault="00750F8B">
            <w:pPr>
              <w:spacing w:line="380" w:lineRule="exact"/>
              <w:rPr>
                <w:b/>
                <w:bCs/>
                <w:sz w:val="24"/>
              </w:rPr>
            </w:pPr>
            <w:r>
              <w:rPr>
                <w:b/>
                <w:bCs/>
                <w:sz w:val="24"/>
              </w:rPr>
              <w:t>宾馆预定</w:t>
            </w:r>
          </w:p>
        </w:tc>
        <w:tc>
          <w:tcPr>
            <w:tcW w:w="2073" w:type="dxa"/>
            <w:gridSpan w:val="3"/>
            <w:vAlign w:val="center"/>
          </w:tcPr>
          <w:p w:rsidR="00462A61" w:rsidRDefault="00750F8B">
            <w:pPr>
              <w:spacing w:line="380" w:lineRule="exact"/>
              <w:ind w:firstLineChars="100" w:firstLine="240"/>
              <w:rPr>
                <w:sz w:val="24"/>
              </w:rPr>
            </w:pPr>
            <w:r>
              <w:rPr>
                <w:rFonts w:ascii="宋体" w:hAnsi="宋体" w:hint="eastAsia"/>
                <w:sz w:val="24"/>
              </w:rPr>
              <w:t>□</w:t>
            </w:r>
            <w:r>
              <w:rPr>
                <w:sz w:val="24"/>
              </w:rPr>
              <w:t>标准间</w:t>
            </w:r>
          </w:p>
        </w:tc>
        <w:tc>
          <w:tcPr>
            <w:tcW w:w="2073" w:type="dxa"/>
            <w:vAlign w:val="center"/>
          </w:tcPr>
          <w:p w:rsidR="00462A61" w:rsidRDefault="00750F8B">
            <w:pPr>
              <w:spacing w:line="380" w:lineRule="exact"/>
              <w:ind w:firstLineChars="100" w:firstLine="240"/>
              <w:rPr>
                <w:sz w:val="24"/>
              </w:rPr>
            </w:pPr>
            <w:r>
              <w:rPr>
                <w:rFonts w:ascii="宋体" w:hAnsi="宋体" w:hint="eastAsia"/>
                <w:sz w:val="24"/>
              </w:rPr>
              <w:t>□</w:t>
            </w:r>
            <w:r>
              <w:rPr>
                <w:sz w:val="24"/>
              </w:rPr>
              <w:t>大床间</w:t>
            </w:r>
          </w:p>
        </w:tc>
      </w:tr>
      <w:tr w:rsidR="00462A61">
        <w:trPr>
          <w:trHeight w:val="282"/>
        </w:trPr>
        <w:tc>
          <w:tcPr>
            <w:tcW w:w="2015" w:type="dxa"/>
            <w:vMerge/>
            <w:vAlign w:val="center"/>
          </w:tcPr>
          <w:p w:rsidR="00462A61" w:rsidRDefault="00462A61" w:rsidP="003F2AD3">
            <w:pPr>
              <w:spacing w:beforeLines="30" w:before="93" w:afterLines="30" w:after="93" w:line="380" w:lineRule="exact"/>
              <w:jc w:val="center"/>
              <w:rPr>
                <w:b/>
                <w:bCs/>
                <w:sz w:val="24"/>
              </w:rPr>
            </w:pPr>
          </w:p>
        </w:tc>
        <w:tc>
          <w:tcPr>
            <w:tcW w:w="1381" w:type="dxa"/>
            <w:gridSpan w:val="2"/>
            <w:vAlign w:val="center"/>
          </w:tcPr>
          <w:p w:rsidR="00462A61" w:rsidRDefault="00750F8B">
            <w:pPr>
              <w:spacing w:line="380" w:lineRule="exact"/>
              <w:jc w:val="center"/>
              <w:rPr>
                <w:sz w:val="24"/>
              </w:rPr>
            </w:pPr>
            <w:r>
              <w:rPr>
                <w:rFonts w:hint="eastAsia"/>
                <w:sz w:val="24"/>
              </w:rPr>
              <w:t>4</w:t>
            </w:r>
            <w:r>
              <w:rPr>
                <w:rFonts w:hint="eastAsia"/>
                <w:sz w:val="24"/>
              </w:rPr>
              <w:t>38</w:t>
            </w:r>
            <w:r>
              <w:rPr>
                <w:rFonts w:hint="eastAsia"/>
                <w:sz w:val="24"/>
              </w:rPr>
              <w:t>元</w:t>
            </w:r>
            <w:r>
              <w:rPr>
                <w:rFonts w:hint="eastAsia"/>
                <w:sz w:val="24"/>
              </w:rPr>
              <w:t>/</w:t>
            </w:r>
            <w:r>
              <w:rPr>
                <w:rFonts w:hint="eastAsia"/>
                <w:sz w:val="24"/>
              </w:rPr>
              <w:t>间</w:t>
            </w:r>
          </w:p>
        </w:tc>
        <w:tc>
          <w:tcPr>
            <w:tcW w:w="1382" w:type="dxa"/>
            <w:gridSpan w:val="2"/>
            <w:vAlign w:val="center"/>
          </w:tcPr>
          <w:p w:rsidR="00462A61" w:rsidRDefault="00750F8B">
            <w:pPr>
              <w:spacing w:line="380" w:lineRule="exact"/>
              <w:jc w:val="center"/>
              <w:rPr>
                <w:sz w:val="24"/>
              </w:rPr>
            </w:pPr>
            <w:r>
              <w:rPr>
                <w:rFonts w:hint="eastAsia"/>
                <w:sz w:val="24"/>
              </w:rPr>
              <w:t>4</w:t>
            </w:r>
            <w:r>
              <w:rPr>
                <w:rFonts w:hint="eastAsia"/>
                <w:sz w:val="24"/>
              </w:rPr>
              <w:t>38</w:t>
            </w:r>
            <w:r>
              <w:rPr>
                <w:rFonts w:hint="eastAsia"/>
                <w:sz w:val="24"/>
              </w:rPr>
              <w:t>元</w:t>
            </w:r>
            <w:r>
              <w:rPr>
                <w:rFonts w:hint="eastAsia"/>
                <w:sz w:val="24"/>
              </w:rPr>
              <w:t>/</w:t>
            </w:r>
            <w:r>
              <w:rPr>
                <w:rFonts w:hint="eastAsia"/>
                <w:sz w:val="24"/>
              </w:rPr>
              <w:t>间</w:t>
            </w:r>
          </w:p>
        </w:tc>
        <w:tc>
          <w:tcPr>
            <w:tcW w:w="1382" w:type="dxa"/>
            <w:vMerge/>
            <w:vAlign w:val="center"/>
          </w:tcPr>
          <w:p w:rsidR="00462A61" w:rsidRDefault="00462A61">
            <w:pPr>
              <w:spacing w:line="380" w:lineRule="exact"/>
              <w:rPr>
                <w:b/>
                <w:bCs/>
                <w:sz w:val="24"/>
              </w:rPr>
            </w:pPr>
          </w:p>
        </w:tc>
        <w:tc>
          <w:tcPr>
            <w:tcW w:w="2073" w:type="dxa"/>
            <w:gridSpan w:val="3"/>
            <w:vAlign w:val="center"/>
          </w:tcPr>
          <w:p w:rsidR="00462A61" w:rsidRDefault="00750F8B">
            <w:pPr>
              <w:spacing w:line="380" w:lineRule="exact"/>
              <w:ind w:firstLineChars="100" w:firstLine="240"/>
              <w:rPr>
                <w:sz w:val="24"/>
              </w:rPr>
            </w:pPr>
            <w:r>
              <w:rPr>
                <w:rFonts w:hint="eastAsia"/>
                <w:sz w:val="24"/>
              </w:rPr>
              <w:t xml:space="preserve">      </w:t>
            </w:r>
            <w:r>
              <w:rPr>
                <w:rFonts w:hint="eastAsia"/>
                <w:sz w:val="24"/>
              </w:rPr>
              <w:t>间</w:t>
            </w:r>
          </w:p>
        </w:tc>
        <w:tc>
          <w:tcPr>
            <w:tcW w:w="2073" w:type="dxa"/>
            <w:vAlign w:val="center"/>
          </w:tcPr>
          <w:p w:rsidR="00462A61" w:rsidRDefault="00750F8B">
            <w:pPr>
              <w:spacing w:line="380" w:lineRule="exact"/>
              <w:ind w:firstLineChars="100" w:firstLine="240"/>
              <w:rPr>
                <w:sz w:val="24"/>
              </w:rPr>
            </w:pPr>
            <w:r>
              <w:rPr>
                <w:rFonts w:hint="eastAsia"/>
                <w:sz w:val="24"/>
              </w:rPr>
              <w:t xml:space="preserve">     </w:t>
            </w:r>
            <w:r>
              <w:rPr>
                <w:rFonts w:hint="eastAsia"/>
                <w:sz w:val="24"/>
              </w:rPr>
              <w:t>间</w:t>
            </w:r>
          </w:p>
        </w:tc>
      </w:tr>
      <w:tr w:rsidR="00462A61">
        <w:trPr>
          <w:trHeight w:val="936"/>
        </w:trPr>
        <w:tc>
          <w:tcPr>
            <w:tcW w:w="10306" w:type="dxa"/>
            <w:gridSpan w:val="10"/>
          </w:tcPr>
          <w:p w:rsidR="00462A61" w:rsidRDefault="00750F8B">
            <w:pPr>
              <w:spacing w:line="400" w:lineRule="exact"/>
              <w:jc w:val="left"/>
              <w:rPr>
                <w:bCs/>
                <w:sz w:val="24"/>
              </w:rPr>
            </w:pPr>
            <w:r>
              <w:rPr>
                <w:b/>
                <w:sz w:val="24"/>
              </w:rPr>
              <w:t>注：</w:t>
            </w:r>
            <w:r>
              <w:rPr>
                <w:bCs/>
                <w:sz w:val="24"/>
              </w:rPr>
              <w:t>1</w:t>
            </w:r>
            <w:r>
              <w:rPr>
                <w:bCs/>
                <w:sz w:val="24"/>
              </w:rPr>
              <w:t>、网上专业听众预登记，敬请登录</w:t>
            </w:r>
            <w:r>
              <w:rPr>
                <w:bCs/>
                <w:sz w:val="24"/>
              </w:rPr>
              <w:t xml:space="preserve"> </w:t>
            </w:r>
            <w:hyperlink r:id="rId17" w:history="1">
              <w:r>
                <w:rPr>
                  <w:rStyle w:val="ac"/>
                  <w:sz w:val="24"/>
                </w:rPr>
                <w:t>www.cfaschina.com</w:t>
              </w:r>
            </w:hyperlink>
            <w:r>
              <w:rPr>
                <w:bCs/>
                <w:color w:val="000000"/>
                <w:sz w:val="24"/>
              </w:rPr>
              <w:t>。</w:t>
            </w:r>
          </w:p>
          <w:p w:rsidR="00462A61" w:rsidRDefault="00750F8B">
            <w:pPr>
              <w:spacing w:line="400" w:lineRule="exact"/>
              <w:ind w:firstLineChars="200" w:firstLine="480"/>
              <w:jc w:val="left"/>
              <w:rPr>
                <w:bCs/>
                <w:sz w:val="24"/>
              </w:rPr>
            </w:pPr>
            <w:r>
              <w:rPr>
                <w:bCs/>
                <w:sz w:val="24"/>
              </w:rPr>
              <w:t>2</w:t>
            </w:r>
            <w:r>
              <w:rPr>
                <w:bCs/>
                <w:sz w:val="24"/>
              </w:rPr>
              <w:t>、参会人员注册后请于</w:t>
            </w:r>
            <w:r>
              <w:rPr>
                <w:bCs/>
                <w:sz w:val="24"/>
              </w:rPr>
              <w:t>10</w:t>
            </w:r>
            <w:r>
              <w:rPr>
                <w:bCs/>
                <w:sz w:val="24"/>
              </w:rPr>
              <w:t>日内将注册费汇入指定账户，注明</w:t>
            </w:r>
            <w:r>
              <w:rPr>
                <w:bCs/>
                <w:sz w:val="24"/>
              </w:rPr>
              <w:t>“CFAS</w:t>
            </w:r>
            <w:r>
              <w:rPr>
                <w:bCs/>
                <w:sz w:val="24"/>
              </w:rPr>
              <w:t>注册费</w:t>
            </w:r>
            <w:r>
              <w:rPr>
                <w:bCs/>
                <w:sz w:val="24"/>
              </w:rPr>
              <w:t>”</w:t>
            </w:r>
            <w:r>
              <w:rPr>
                <w:bCs/>
                <w:sz w:val="24"/>
              </w:rPr>
              <w:t>。</w:t>
            </w:r>
          </w:p>
          <w:p w:rsidR="00462A61" w:rsidRDefault="00750F8B">
            <w:pPr>
              <w:spacing w:line="400" w:lineRule="exact"/>
              <w:ind w:firstLineChars="200" w:firstLine="480"/>
              <w:jc w:val="left"/>
              <w:rPr>
                <w:bCs/>
                <w:sz w:val="24"/>
              </w:rPr>
            </w:pPr>
            <w:r>
              <w:rPr>
                <w:bCs/>
                <w:sz w:val="24"/>
              </w:rPr>
              <w:t>3</w:t>
            </w:r>
            <w:r>
              <w:rPr>
                <w:bCs/>
                <w:sz w:val="24"/>
              </w:rPr>
              <w:t>、收到汇款后，组委会将邮寄发票，请注意查收，或报到时现场领取发票。</w:t>
            </w:r>
          </w:p>
        </w:tc>
      </w:tr>
      <w:tr w:rsidR="00462A61">
        <w:trPr>
          <w:trHeight w:val="575"/>
        </w:trPr>
        <w:tc>
          <w:tcPr>
            <w:tcW w:w="10306" w:type="dxa"/>
            <w:gridSpan w:val="10"/>
            <w:vAlign w:val="center"/>
          </w:tcPr>
          <w:p w:rsidR="00462A61" w:rsidRDefault="00750F8B">
            <w:pPr>
              <w:spacing w:line="400" w:lineRule="exact"/>
              <w:rPr>
                <w:sz w:val="24"/>
              </w:rPr>
            </w:pPr>
            <w:r>
              <w:rPr>
                <w:sz w:val="24"/>
              </w:rPr>
              <w:t>如有其他需求，请予注明：</w:t>
            </w:r>
          </w:p>
          <w:p w:rsidR="00462A61" w:rsidRDefault="00462A61">
            <w:pPr>
              <w:spacing w:line="400" w:lineRule="exact"/>
              <w:rPr>
                <w:sz w:val="24"/>
              </w:rPr>
            </w:pPr>
          </w:p>
          <w:p w:rsidR="00462A61" w:rsidRDefault="00462A61">
            <w:pPr>
              <w:spacing w:line="400" w:lineRule="exact"/>
              <w:rPr>
                <w:sz w:val="24"/>
              </w:rPr>
            </w:pPr>
          </w:p>
        </w:tc>
      </w:tr>
    </w:tbl>
    <w:p w:rsidR="00462A61" w:rsidRDefault="00462A61">
      <w:pPr>
        <w:snapToGrid w:val="0"/>
        <w:ind w:right="480"/>
      </w:pPr>
    </w:p>
    <w:sectPr w:rsidR="00462A61">
      <w:type w:val="continuous"/>
      <w:pgSz w:w="11906" w:h="16838"/>
      <w:pgMar w:top="709" w:right="849" w:bottom="709" w:left="709" w:header="851" w:footer="396"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0F8B" w:rsidRDefault="00750F8B">
      <w:r>
        <w:separator/>
      </w:r>
    </w:p>
  </w:endnote>
  <w:endnote w:type="continuationSeparator" w:id="0">
    <w:p w:rsidR="00750F8B" w:rsidRDefault="00750F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新宋体">
    <w:panose1 w:val="02010609030101010101"/>
    <w:charset w:val="86"/>
    <w:family w:val="modern"/>
    <w:pitch w:val="fixed"/>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方正小标宋简体">
    <w:altName w:val="Arial Unicode MS"/>
    <w:charset w:val="86"/>
    <w:family w:val="auto"/>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方正仿宋简体">
    <w:altName w:val="Arial Unicode MS"/>
    <w:charset w:val="86"/>
    <w:family w:val="script"/>
    <w:pitch w:val="default"/>
    <w:sig w:usb0="00000000" w:usb1="080E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2A61" w:rsidRDefault="00750F8B">
    <w:pPr>
      <w:pStyle w:val="a6"/>
      <w:jc w:val="center"/>
    </w:pPr>
    <w:r>
      <w:fldChar w:fldCharType="begin"/>
    </w:r>
    <w:r>
      <w:instrText xml:space="preserve"> PAGE   \* MERGEFORMAT </w:instrText>
    </w:r>
    <w:r>
      <w:fldChar w:fldCharType="separate"/>
    </w:r>
    <w:r w:rsidR="003F2AD3" w:rsidRPr="003F2AD3">
      <w:rPr>
        <w:noProof/>
        <w:lang w:val="zh-CN"/>
      </w:rPr>
      <w:t>8</w:t>
    </w:r>
    <w:r>
      <w:fldChar w:fldCharType="end"/>
    </w:r>
  </w:p>
  <w:p w:rsidR="00462A61" w:rsidRDefault="00462A61">
    <w:pPr>
      <w:pStyle w:val="a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2A61" w:rsidRDefault="00462A61">
    <w:pPr>
      <w:pStyle w:val="a6"/>
      <w:ind w:right="360" w:firstLine="360"/>
      <w:jc w:val="center"/>
      <w:rPr>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0F8B" w:rsidRDefault="00750F8B">
      <w:r>
        <w:separator/>
      </w:r>
    </w:p>
  </w:footnote>
  <w:footnote w:type="continuationSeparator" w:id="0">
    <w:p w:rsidR="00750F8B" w:rsidRDefault="00750F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2D0D51"/>
    <w:multiLevelType w:val="multilevel"/>
    <w:tmpl w:val="752D0D5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HorizontalSpacing w:val="0"/>
  <w:drawingGridVerticalSpacing w:val="156"/>
  <w:displayHorizontalDrawingGridEvery w:val="0"/>
  <w:displayVerticalDrawingGridEvery w:val="2"/>
  <w:characterSpacingControl w:val="compressPunctuation"/>
  <w:doNotValidateAgainstSchema/>
  <w:doNotDemarcateInvalidXml/>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0319"/>
    <w:rsid w:val="00047217"/>
    <w:rsid w:val="00053B87"/>
    <w:rsid w:val="00064444"/>
    <w:rsid w:val="00085B52"/>
    <w:rsid w:val="000B5212"/>
    <w:rsid w:val="000B6712"/>
    <w:rsid w:val="000C268D"/>
    <w:rsid w:val="000D1924"/>
    <w:rsid w:val="000F5DAE"/>
    <w:rsid w:val="000F6FC2"/>
    <w:rsid w:val="000F7A0E"/>
    <w:rsid w:val="001138A2"/>
    <w:rsid w:val="001152E5"/>
    <w:rsid w:val="0012713F"/>
    <w:rsid w:val="001556C2"/>
    <w:rsid w:val="001643B6"/>
    <w:rsid w:val="00172A27"/>
    <w:rsid w:val="00190BEE"/>
    <w:rsid w:val="00192DFF"/>
    <w:rsid w:val="001A6478"/>
    <w:rsid w:val="001B216C"/>
    <w:rsid w:val="001D7BDD"/>
    <w:rsid w:val="001E5A6B"/>
    <w:rsid w:val="001F74F1"/>
    <w:rsid w:val="0021038A"/>
    <w:rsid w:val="002261A8"/>
    <w:rsid w:val="00226CD3"/>
    <w:rsid w:val="002538ED"/>
    <w:rsid w:val="002601FC"/>
    <w:rsid w:val="002645E0"/>
    <w:rsid w:val="00266BBB"/>
    <w:rsid w:val="00272299"/>
    <w:rsid w:val="002730ED"/>
    <w:rsid w:val="002A2B8D"/>
    <w:rsid w:val="002A4A4D"/>
    <w:rsid w:val="002C140C"/>
    <w:rsid w:val="002C1B9E"/>
    <w:rsid w:val="002C73FC"/>
    <w:rsid w:val="002D7769"/>
    <w:rsid w:val="002E3282"/>
    <w:rsid w:val="00302F98"/>
    <w:rsid w:val="00310C8C"/>
    <w:rsid w:val="00311DEB"/>
    <w:rsid w:val="0031746C"/>
    <w:rsid w:val="00331146"/>
    <w:rsid w:val="00332DD5"/>
    <w:rsid w:val="003623E7"/>
    <w:rsid w:val="00375882"/>
    <w:rsid w:val="00380B2A"/>
    <w:rsid w:val="00384772"/>
    <w:rsid w:val="003B4CE5"/>
    <w:rsid w:val="003C4E52"/>
    <w:rsid w:val="003D6F93"/>
    <w:rsid w:val="003E7161"/>
    <w:rsid w:val="003F09D5"/>
    <w:rsid w:val="003F2AD3"/>
    <w:rsid w:val="00422258"/>
    <w:rsid w:val="00436B06"/>
    <w:rsid w:val="00443AF4"/>
    <w:rsid w:val="00446CCB"/>
    <w:rsid w:val="00462A61"/>
    <w:rsid w:val="00462E07"/>
    <w:rsid w:val="00473ACA"/>
    <w:rsid w:val="004822B0"/>
    <w:rsid w:val="00483FC3"/>
    <w:rsid w:val="004972CA"/>
    <w:rsid w:val="004A3CEF"/>
    <w:rsid w:val="004C670A"/>
    <w:rsid w:val="004D1FD9"/>
    <w:rsid w:val="004F33B9"/>
    <w:rsid w:val="00505898"/>
    <w:rsid w:val="00513240"/>
    <w:rsid w:val="00516FD0"/>
    <w:rsid w:val="00524607"/>
    <w:rsid w:val="00534041"/>
    <w:rsid w:val="00540AE4"/>
    <w:rsid w:val="00543D42"/>
    <w:rsid w:val="00574DE6"/>
    <w:rsid w:val="00580340"/>
    <w:rsid w:val="00587BBA"/>
    <w:rsid w:val="005A5B92"/>
    <w:rsid w:val="005B20A0"/>
    <w:rsid w:val="005D6EF4"/>
    <w:rsid w:val="005E67CD"/>
    <w:rsid w:val="005F7EBB"/>
    <w:rsid w:val="006477EC"/>
    <w:rsid w:val="00677367"/>
    <w:rsid w:val="00680AC1"/>
    <w:rsid w:val="006936FB"/>
    <w:rsid w:val="00694D60"/>
    <w:rsid w:val="006C3CB1"/>
    <w:rsid w:val="006F290D"/>
    <w:rsid w:val="00707C4C"/>
    <w:rsid w:val="00721626"/>
    <w:rsid w:val="00750F8B"/>
    <w:rsid w:val="007546E0"/>
    <w:rsid w:val="0075616E"/>
    <w:rsid w:val="00762C4E"/>
    <w:rsid w:val="00783B46"/>
    <w:rsid w:val="00783F03"/>
    <w:rsid w:val="008166BC"/>
    <w:rsid w:val="00824BC0"/>
    <w:rsid w:val="008535C6"/>
    <w:rsid w:val="008606A3"/>
    <w:rsid w:val="00862C73"/>
    <w:rsid w:val="00864F07"/>
    <w:rsid w:val="008832BD"/>
    <w:rsid w:val="008920D5"/>
    <w:rsid w:val="0089358E"/>
    <w:rsid w:val="008A7165"/>
    <w:rsid w:val="008B458B"/>
    <w:rsid w:val="008C2B47"/>
    <w:rsid w:val="008D18EA"/>
    <w:rsid w:val="008F2F19"/>
    <w:rsid w:val="008F39B7"/>
    <w:rsid w:val="00903E24"/>
    <w:rsid w:val="00920F31"/>
    <w:rsid w:val="0092450D"/>
    <w:rsid w:val="00963BE0"/>
    <w:rsid w:val="0099160A"/>
    <w:rsid w:val="009C68EF"/>
    <w:rsid w:val="009D5A02"/>
    <w:rsid w:val="00A075BC"/>
    <w:rsid w:val="00A42751"/>
    <w:rsid w:val="00A47084"/>
    <w:rsid w:val="00A62658"/>
    <w:rsid w:val="00A6789A"/>
    <w:rsid w:val="00A80565"/>
    <w:rsid w:val="00AA5414"/>
    <w:rsid w:val="00AD2DC5"/>
    <w:rsid w:val="00AD408A"/>
    <w:rsid w:val="00AE2AE6"/>
    <w:rsid w:val="00AE2C29"/>
    <w:rsid w:val="00AF0402"/>
    <w:rsid w:val="00B0758A"/>
    <w:rsid w:val="00B227B1"/>
    <w:rsid w:val="00B22EB0"/>
    <w:rsid w:val="00B32279"/>
    <w:rsid w:val="00B416B1"/>
    <w:rsid w:val="00B429F1"/>
    <w:rsid w:val="00B47647"/>
    <w:rsid w:val="00B63A74"/>
    <w:rsid w:val="00B9541B"/>
    <w:rsid w:val="00BD0AB2"/>
    <w:rsid w:val="00BF1C1A"/>
    <w:rsid w:val="00C34D44"/>
    <w:rsid w:val="00C37F0F"/>
    <w:rsid w:val="00C447C8"/>
    <w:rsid w:val="00C5001C"/>
    <w:rsid w:val="00C66D3C"/>
    <w:rsid w:val="00CB70A8"/>
    <w:rsid w:val="00CC0B78"/>
    <w:rsid w:val="00CC4C0F"/>
    <w:rsid w:val="00CF7F41"/>
    <w:rsid w:val="00D00BDD"/>
    <w:rsid w:val="00D0166E"/>
    <w:rsid w:val="00D073F4"/>
    <w:rsid w:val="00D07D71"/>
    <w:rsid w:val="00D26741"/>
    <w:rsid w:val="00D52C70"/>
    <w:rsid w:val="00D72740"/>
    <w:rsid w:val="00DA162B"/>
    <w:rsid w:val="00DB39B7"/>
    <w:rsid w:val="00DC0024"/>
    <w:rsid w:val="00DC0EDE"/>
    <w:rsid w:val="00DC7EF5"/>
    <w:rsid w:val="00DF06ED"/>
    <w:rsid w:val="00E25CD0"/>
    <w:rsid w:val="00E344F9"/>
    <w:rsid w:val="00E63D52"/>
    <w:rsid w:val="00E81CE9"/>
    <w:rsid w:val="00E83F69"/>
    <w:rsid w:val="00EA368B"/>
    <w:rsid w:val="00EB10F4"/>
    <w:rsid w:val="00EB38E2"/>
    <w:rsid w:val="00F01343"/>
    <w:rsid w:val="00F3230D"/>
    <w:rsid w:val="00F32654"/>
    <w:rsid w:val="00F57D83"/>
    <w:rsid w:val="00F7402E"/>
    <w:rsid w:val="00F876AC"/>
    <w:rsid w:val="00FA2465"/>
    <w:rsid w:val="00FC0475"/>
    <w:rsid w:val="00FD7B0C"/>
    <w:rsid w:val="00FE03B4"/>
    <w:rsid w:val="00FE0EC5"/>
    <w:rsid w:val="00FE5421"/>
    <w:rsid w:val="00FF148A"/>
    <w:rsid w:val="122A2616"/>
    <w:rsid w:val="183C3587"/>
    <w:rsid w:val="2F691146"/>
    <w:rsid w:val="42CC38E0"/>
    <w:rsid w:val="49961190"/>
    <w:rsid w:val="683840A2"/>
    <w:rsid w:val="73B84D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nhideWhenUsed="0" w:qFormat="1"/>
    <w:lsdException w:name="header" w:semiHidden="0" w:uiPriority="99" w:unhideWhenUsed="0" w:qFormat="1"/>
    <w:lsdException w:name="footer" w:semiHidden="0" w:uiPriority="99" w:unhideWhenUsed="0" w:qFormat="1"/>
    <w:lsdException w:name="caption" w:qFormat="1"/>
    <w:lsdException w:name="footnote reference" w:unhideWhenUsed="0" w:qFormat="1"/>
    <w:lsdException w:name="page number" w:semiHidden="0" w:unhideWhenUsed="0" w:qFormat="1"/>
    <w:lsdException w:name="toa heading" w:semiHidden="0" w:unhideWhenUsed="0"/>
    <w:lsdException w:name="List Number" w:semiHidden="0" w:unhideWhenUsed="0"/>
    <w:lsdException w:name="List 2" w:semiHidden="0" w:unhideWhenUsed="0"/>
    <w:lsdException w:name="Title" w:semiHidden="0" w:unhideWhenUsed="0" w:qFormat="1"/>
    <w:lsdException w:name="Default Paragraph Font" w:uiPriority="1"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Date" w:semiHidden="0" w:unhideWhenUsed="0" w:qFormat="1"/>
    <w:lsdException w:name="Hyperlink" w:semiHidden="0" w:unhideWhenUsed="0" w:qFormat="1"/>
    <w:lsdException w:name="Strong" w:semiHidden="0" w:uiPriority="22" w:unhideWhenUsed="0" w:qFormat="1"/>
    <w:lsdException w:name="Emphasis" w:semiHidden="0" w:uiPriority="20" w:unhideWhenUsed="0" w:qFormat="1"/>
    <w:lsdException w:name="Plain Text" w:semiHidden="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semiHidden="0" w:uiPriority="99" w:unhideWhenUsed="0"/>
    <w:lsdException w:name="Balloon Text" w:unhideWhenUsed="0" w:qFormat="1"/>
    <w:lsdException w:name="Table Grid" w:semiHidden="0" w:uiPriority="99" w:unhideWhenUsed="0"/>
    <w:lsdException w:name="Table Theme" w:semiHidden="0" w:uiPriority="9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99"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rPr>
      <w:rFonts w:ascii="宋体" w:hAnsi="Courier New" w:cs="Courier New" w:hint="eastAsia"/>
      <w:szCs w:val="21"/>
    </w:rPr>
  </w:style>
  <w:style w:type="paragraph" w:styleId="a4">
    <w:name w:val="Date"/>
    <w:basedOn w:val="a"/>
    <w:next w:val="a"/>
    <w:qFormat/>
    <w:pPr>
      <w:ind w:leftChars="2500" w:left="100"/>
    </w:pPr>
  </w:style>
  <w:style w:type="paragraph" w:styleId="a5">
    <w:name w:val="Balloon Text"/>
    <w:basedOn w:val="a"/>
    <w:semiHidden/>
    <w:qFormat/>
    <w:rPr>
      <w:sz w:val="18"/>
      <w:szCs w:val="18"/>
    </w:rPr>
  </w:style>
  <w:style w:type="paragraph" w:styleId="a6">
    <w:name w:val="footer"/>
    <w:basedOn w:val="a"/>
    <w:link w:val="Char"/>
    <w:uiPriority w:val="99"/>
    <w:qFormat/>
    <w:pPr>
      <w:tabs>
        <w:tab w:val="center" w:pos="4153"/>
        <w:tab w:val="right" w:pos="8306"/>
      </w:tabs>
      <w:snapToGrid w:val="0"/>
      <w:jc w:val="left"/>
    </w:pPr>
    <w:rPr>
      <w:sz w:val="18"/>
      <w:szCs w:val="18"/>
    </w:rPr>
  </w:style>
  <w:style w:type="paragraph" w:styleId="a7">
    <w:name w:val="header"/>
    <w:basedOn w:val="a"/>
    <w:link w:val="Char0"/>
    <w:uiPriority w:val="99"/>
    <w:qFormat/>
    <w:pPr>
      <w:pBdr>
        <w:bottom w:val="single" w:sz="6" w:space="1" w:color="auto"/>
      </w:pBdr>
      <w:tabs>
        <w:tab w:val="center" w:pos="4153"/>
        <w:tab w:val="right" w:pos="8306"/>
      </w:tabs>
      <w:snapToGrid w:val="0"/>
      <w:jc w:val="center"/>
    </w:pPr>
    <w:rPr>
      <w:sz w:val="18"/>
      <w:szCs w:val="18"/>
    </w:rPr>
  </w:style>
  <w:style w:type="paragraph" w:styleId="a8">
    <w:name w:val="footnote text"/>
    <w:basedOn w:val="a"/>
    <w:semiHidden/>
    <w:qFormat/>
    <w:pPr>
      <w:snapToGrid w:val="0"/>
      <w:jc w:val="left"/>
    </w:pPr>
    <w:rPr>
      <w:sz w:val="18"/>
      <w:szCs w:val="18"/>
    </w:rPr>
  </w:style>
  <w:style w:type="character" w:styleId="a9">
    <w:name w:val="Strong"/>
    <w:uiPriority w:val="22"/>
    <w:qFormat/>
    <w:rPr>
      <w:b/>
      <w:bCs/>
    </w:rPr>
  </w:style>
  <w:style w:type="character" w:styleId="aa">
    <w:name w:val="page number"/>
    <w:basedOn w:val="a0"/>
    <w:qFormat/>
  </w:style>
  <w:style w:type="character" w:styleId="ab">
    <w:name w:val="Emphasis"/>
    <w:uiPriority w:val="20"/>
    <w:qFormat/>
    <w:rPr>
      <w:i/>
      <w:iCs/>
    </w:rPr>
  </w:style>
  <w:style w:type="character" w:styleId="ac">
    <w:name w:val="Hyperlink"/>
    <w:qFormat/>
    <w:rPr>
      <w:color w:val="0000FF"/>
      <w:u w:val="single"/>
    </w:rPr>
  </w:style>
  <w:style w:type="character" w:styleId="ad">
    <w:name w:val="footnote reference"/>
    <w:semiHidden/>
    <w:qFormat/>
    <w:rPr>
      <w:vertAlign w:val="superscript"/>
    </w:rPr>
  </w:style>
  <w:style w:type="character" w:customStyle="1" w:styleId="Char">
    <w:name w:val="页脚 Char"/>
    <w:link w:val="a6"/>
    <w:uiPriority w:val="99"/>
    <w:qFormat/>
    <w:rPr>
      <w:kern w:val="2"/>
      <w:sz w:val="18"/>
      <w:szCs w:val="18"/>
    </w:rPr>
  </w:style>
  <w:style w:type="character" w:customStyle="1" w:styleId="Char0">
    <w:name w:val="页眉 Char"/>
    <w:link w:val="a7"/>
    <w:uiPriority w:val="99"/>
    <w:qFormat/>
    <w:rPr>
      <w:kern w:val="2"/>
      <w:sz w:val="18"/>
      <w:szCs w:val="18"/>
    </w:rPr>
  </w:style>
  <w:style w:type="character" w:customStyle="1" w:styleId="Char1">
    <w:name w:val="无间隔 Char"/>
    <w:link w:val="1"/>
    <w:uiPriority w:val="1"/>
    <w:qFormat/>
    <w:rPr>
      <w:rFonts w:ascii="Calibri" w:hAnsi="Calibri"/>
      <w:sz w:val="22"/>
      <w:szCs w:val="22"/>
      <w:lang w:val="en-US" w:eastAsia="zh-CN" w:bidi="ar-SA"/>
    </w:rPr>
  </w:style>
  <w:style w:type="paragraph" w:customStyle="1" w:styleId="1">
    <w:name w:val="无间隔1"/>
    <w:link w:val="Char1"/>
    <w:uiPriority w:val="1"/>
    <w:qFormat/>
    <w:rPr>
      <w:rFonts w:ascii="Calibri" w:hAnsi="Calibri"/>
      <w:sz w:val="22"/>
      <w:szCs w:val="22"/>
    </w:rPr>
  </w:style>
  <w:style w:type="paragraph" w:styleId="ae">
    <w:name w:val="List Paragraph"/>
    <w:basedOn w:val="a"/>
    <w:uiPriority w:val="99"/>
    <w:unhideWhenUsed/>
    <w:qFormat/>
    <w:pPr>
      <w:ind w:firstLineChars="200" w:firstLine="420"/>
    </w:pPr>
  </w:style>
  <w:style w:type="character" w:customStyle="1" w:styleId="UnresolvedMention">
    <w:name w:val="Unresolved Mention"/>
    <w:basedOn w:val="a0"/>
    <w:uiPriority w:val="99"/>
    <w:semiHidden/>
    <w:unhideWhenUsed/>
    <w:qFormat/>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nhideWhenUsed="0" w:qFormat="1"/>
    <w:lsdException w:name="header" w:semiHidden="0" w:uiPriority="99" w:unhideWhenUsed="0" w:qFormat="1"/>
    <w:lsdException w:name="footer" w:semiHidden="0" w:uiPriority="99" w:unhideWhenUsed="0" w:qFormat="1"/>
    <w:lsdException w:name="caption" w:qFormat="1"/>
    <w:lsdException w:name="footnote reference" w:unhideWhenUsed="0" w:qFormat="1"/>
    <w:lsdException w:name="page number" w:semiHidden="0" w:unhideWhenUsed="0" w:qFormat="1"/>
    <w:lsdException w:name="toa heading" w:semiHidden="0" w:unhideWhenUsed="0"/>
    <w:lsdException w:name="List Number" w:semiHidden="0" w:unhideWhenUsed="0"/>
    <w:lsdException w:name="List 2" w:semiHidden="0" w:unhideWhenUsed="0"/>
    <w:lsdException w:name="Title" w:semiHidden="0" w:unhideWhenUsed="0" w:qFormat="1"/>
    <w:lsdException w:name="Default Paragraph Font" w:uiPriority="1"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Date" w:semiHidden="0" w:unhideWhenUsed="0" w:qFormat="1"/>
    <w:lsdException w:name="Hyperlink" w:semiHidden="0" w:unhideWhenUsed="0" w:qFormat="1"/>
    <w:lsdException w:name="Strong" w:semiHidden="0" w:uiPriority="22" w:unhideWhenUsed="0" w:qFormat="1"/>
    <w:lsdException w:name="Emphasis" w:semiHidden="0" w:uiPriority="20" w:unhideWhenUsed="0" w:qFormat="1"/>
    <w:lsdException w:name="Plain Text" w:semiHidden="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semiHidden="0" w:uiPriority="99" w:unhideWhenUsed="0"/>
    <w:lsdException w:name="Balloon Text" w:unhideWhenUsed="0" w:qFormat="1"/>
    <w:lsdException w:name="Table Grid" w:semiHidden="0" w:uiPriority="99" w:unhideWhenUsed="0"/>
    <w:lsdException w:name="Table Theme" w:semiHidden="0" w:uiPriority="9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99"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rPr>
      <w:rFonts w:ascii="宋体" w:hAnsi="Courier New" w:cs="Courier New" w:hint="eastAsia"/>
      <w:szCs w:val="21"/>
    </w:rPr>
  </w:style>
  <w:style w:type="paragraph" w:styleId="a4">
    <w:name w:val="Date"/>
    <w:basedOn w:val="a"/>
    <w:next w:val="a"/>
    <w:qFormat/>
    <w:pPr>
      <w:ind w:leftChars="2500" w:left="100"/>
    </w:pPr>
  </w:style>
  <w:style w:type="paragraph" w:styleId="a5">
    <w:name w:val="Balloon Text"/>
    <w:basedOn w:val="a"/>
    <w:semiHidden/>
    <w:qFormat/>
    <w:rPr>
      <w:sz w:val="18"/>
      <w:szCs w:val="18"/>
    </w:rPr>
  </w:style>
  <w:style w:type="paragraph" w:styleId="a6">
    <w:name w:val="footer"/>
    <w:basedOn w:val="a"/>
    <w:link w:val="Char"/>
    <w:uiPriority w:val="99"/>
    <w:qFormat/>
    <w:pPr>
      <w:tabs>
        <w:tab w:val="center" w:pos="4153"/>
        <w:tab w:val="right" w:pos="8306"/>
      </w:tabs>
      <w:snapToGrid w:val="0"/>
      <w:jc w:val="left"/>
    </w:pPr>
    <w:rPr>
      <w:sz w:val="18"/>
      <w:szCs w:val="18"/>
    </w:rPr>
  </w:style>
  <w:style w:type="paragraph" w:styleId="a7">
    <w:name w:val="header"/>
    <w:basedOn w:val="a"/>
    <w:link w:val="Char0"/>
    <w:uiPriority w:val="99"/>
    <w:qFormat/>
    <w:pPr>
      <w:pBdr>
        <w:bottom w:val="single" w:sz="6" w:space="1" w:color="auto"/>
      </w:pBdr>
      <w:tabs>
        <w:tab w:val="center" w:pos="4153"/>
        <w:tab w:val="right" w:pos="8306"/>
      </w:tabs>
      <w:snapToGrid w:val="0"/>
      <w:jc w:val="center"/>
    </w:pPr>
    <w:rPr>
      <w:sz w:val="18"/>
      <w:szCs w:val="18"/>
    </w:rPr>
  </w:style>
  <w:style w:type="paragraph" w:styleId="a8">
    <w:name w:val="footnote text"/>
    <w:basedOn w:val="a"/>
    <w:semiHidden/>
    <w:qFormat/>
    <w:pPr>
      <w:snapToGrid w:val="0"/>
      <w:jc w:val="left"/>
    </w:pPr>
    <w:rPr>
      <w:sz w:val="18"/>
      <w:szCs w:val="18"/>
    </w:rPr>
  </w:style>
  <w:style w:type="character" w:styleId="a9">
    <w:name w:val="Strong"/>
    <w:uiPriority w:val="22"/>
    <w:qFormat/>
    <w:rPr>
      <w:b/>
      <w:bCs/>
    </w:rPr>
  </w:style>
  <w:style w:type="character" w:styleId="aa">
    <w:name w:val="page number"/>
    <w:basedOn w:val="a0"/>
    <w:qFormat/>
  </w:style>
  <w:style w:type="character" w:styleId="ab">
    <w:name w:val="Emphasis"/>
    <w:uiPriority w:val="20"/>
    <w:qFormat/>
    <w:rPr>
      <w:i/>
      <w:iCs/>
    </w:rPr>
  </w:style>
  <w:style w:type="character" w:styleId="ac">
    <w:name w:val="Hyperlink"/>
    <w:qFormat/>
    <w:rPr>
      <w:color w:val="0000FF"/>
      <w:u w:val="single"/>
    </w:rPr>
  </w:style>
  <w:style w:type="character" w:styleId="ad">
    <w:name w:val="footnote reference"/>
    <w:semiHidden/>
    <w:qFormat/>
    <w:rPr>
      <w:vertAlign w:val="superscript"/>
    </w:rPr>
  </w:style>
  <w:style w:type="character" w:customStyle="1" w:styleId="Char">
    <w:name w:val="页脚 Char"/>
    <w:link w:val="a6"/>
    <w:uiPriority w:val="99"/>
    <w:qFormat/>
    <w:rPr>
      <w:kern w:val="2"/>
      <w:sz w:val="18"/>
      <w:szCs w:val="18"/>
    </w:rPr>
  </w:style>
  <w:style w:type="character" w:customStyle="1" w:styleId="Char0">
    <w:name w:val="页眉 Char"/>
    <w:link w:val="a7"/>
    <w:uiPriority w:val="99"/>
    <w:qFormat/>
    <w:rPr>
      <w:kern w:val="2"/>
      <w:sz w:val="18"/>
      <w:szCs w:val="18"/>
    </w:rPr>
  </w:style>
  <w:style w:type="character" w:customStyle="1" w:styleId="Char1">
    <w:name w:val="无间隔 Char"/>
    <w:link w:val="1"/>
    <w:uiPriority w:val="1"/>
    <w:qFormat/>
    <w:rPr>
      <w:rFonts w:ascii="Calibri" w:hAnsi="Calibri"/>
      <w:sz w:val="22"/>
      <w:szCs w:val="22"/>
      <w:lang w:val="en-US" w:eastAsia="zh-CN" w:bidi="ar-SA"/>
    </w:rPr>
  </w:style>
  <w:style w:type="paragraph" w:customStyle="1" w:styleId="1">
    <w:name w:val="无间隔1"/>
    <w:link w:val="Char1"/>
    <w:uiPriority w:val="1"/>
    <w:qFormat/>
    <w:rPr>
      <w:rFonts w:ascii="Calibri" w:hAnsi="Calibri"/>
      <w:sz w:val="22"/>
      <w:szCs w:val="22"/>
    </w:rPr>
  </w:style>
  <w:style w:type="paragraph" w:styleId="ae">
    <w:name w:val="List Paragraph"/>
    <w:basedOn w:val="a"/>
    <w:uiPriority w:val="99"/>
    <w:unhideWhenUsed/>
    <w:qFormat/>
    <w:pPr>
      <w:ind w:firstLineChars="200" w:firstLine="420"/>
    </w:pPr>
  </w:style>
  <w:style w:type="character" w:customStyle="1" w:styleId="UnresolvedMention">
    <w:name w:val="Unresolved Mention"/>
    <w:basedOn w:val="a0"/>
    <w:uiPriority w:val="99"/>
    <w:semiHidden/>
    <w:unhideWhenUsed/>
    <w:qFormat/>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1.jpeg"/><Relationship Id="rId17" Type="http://schemas.openxmlformats.org/officeDocument/2006/relationships/hyperlink" Target="http://www.cfaschina.com" TargetMode="External"/><Relationship Id="rId2" Type="http://schemas.openxmlformats.org/officeDocument/2006/relationships/customXml" Target="../customXml/item2.xml"/><Relationship Id="rId16" Type="http://schemas.openxmlformats.org/officeDocument/2006/relationships/hyperlink" Target="mailto:cfas@lanneret.com.cn"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5" Type="http://schemas.openxmlformats.org/officeDocument/2006/relationships/image" Target="media/image4.pn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3FA8D4D-8772-48CD-98A8-DAE6072662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737</Words>
  <Characters>4203</Characters>
  <Application>Microsoft Office Word</Application>
  <DocSecurity>0</DocSecurity>
  <Lines>35</Lines>
  <Paragraphs>9</Paragraphs>
  <ScaleCrop>false</ScaleCrop>
  <Company>Microsoft</Company>
  <LinksUpToDate>false</LinksUpToDate>
  <CharactersWithSpaces>4931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中国仪器仪表学会分析仪器分会</dc:title>
  <dc:creator>于健</dc:creator>
  <cp:lastModifiedBy>123</cp:lastModifiedBy>
  <cp:revision>2</cp:revision>
  <cp:lastPrinted>2020-08-12T09:33:00Z</cp:lastPrinted>
  <dcterms:created xsi:type="dcterms:W3CDTF">2021-02-20T01:41:00Z</dcterms:created>
  <dcterms:modified xsi:type="dcterms:W3CDTF">2021-02-20T01:41:00Z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