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1.产品介绍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噪声扬尘监测站是专门针对在建工程项目的监测设备。该设备具有2路百叶盒，1路百页盒可采集温度、湿度、噪声、气压；另1路百叶盒可采集PM2.5、PM10、TSP；同时还具有1路风速采集、1路风向采集、1路四气采集、1路继电器输出（默认可接现场二级继电器控制雾炮）、1路485从站输出；该设备可通过GPRS方式将数据上传软件平台，同时该主机能够外接1路LED屏（54cm*102cm）实时显示当前数值信息。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715000" cy="5715000"/>
            <wp:effectExtent l="0" t="0" r="0" b="0"/>
            <wp:docPr id="10" name="图片 10" descr="QQ截图20210203104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1020310421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  <w:t>​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2.技术参数</w:t>
      </w:r>
    </w:p>
    <w:tbl>
      <w:tblPr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80"/>
        <w:gridCol w:w="606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供电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AC220V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通信接口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GPRS无线传输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空气温度传感器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量程：-40～70℃   分辨率：0.1℃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eastAsia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精度：±0.2℃(25℃)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空气湿度传感器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分辨率：0.1%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精度：±3%(60%RH,25℃)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风速传感器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量程：0～60m/s    分辨率：0.1 m/s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精度：±0.3m/s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风向传感器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量程：8个方位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大气压力传感器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量程：0～120Kpa   分辨率：0.1Kpa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精度：±0.15Kpa@25℃75Kpa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噪声传感器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量程：30～130db      分辨率：0.1db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精度：±0.5%F·S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分辨率：1ug/m3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精度：±10%F·S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SO2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量程：0-2620ug/m3分辨率：1ug/m3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精度：±2%F·S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NO2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量程：0-1880ug/m3分辨率：1ug/m3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精度：±2%F·S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CO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量程：0-11.5mg/m3(0-10ppm)分辨率：0.01mg/m3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精度：±2%F·S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O3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量程：0-1960ug/m3分辨率：1ug/m3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精度：±2%F·S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LED屏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尺寸54cm*102cm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继电器输出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2路，连接二级继电器，可控制现场雾炮发射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设备支架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2/3米立杆（可选）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电控箱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用于安装电源系统、除湿设备，内含高精度四气传感器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采样方式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泵吸式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5715000"/>
            <wp:effectExtent l="0" t="0" r="0" b="0"/>
            <wp:docPr id="11" name="图片 11" descr="QQ截图2021020310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1020310333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3. 产品选型</w:t>
      </w:r>
    </w:p>
    <w:tbl>
      <w:tblPr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60"/>
        <w:gridCol w:w="1020"/>
        <w:gridCol w:w="780"/>
        <w:gridCol w:w="1260"/>
        <w:gridCol w:w="306"/>
        <w:gridCol w:w="540"/>
        <w:gridCol w:w="404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RS-</w:t>
            </w:r>
          </w:p>
        </w:tc>
        <w:tc>
          <w:tcPr>
            <w:tcW w:w="0" w:type="auto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公司代号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ZSYC1-</w:t>
            </w:r>
          </w:p>
        </w:tc>
        <w:tc>
          <w:tcPr>
            <w:tcW w:w="0" w:type="auto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噪声扬尘监测站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2S-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3S-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5S-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PM2.5+PM10+噪声+温度+湿度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8S-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PM2.5+PM10+噪声+温度+湿度+风速+风向+风力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9S-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PM2.5+PM10+噪声+温度+湿度+风速+风向+风力+TSP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10S-</w:t>
            </w:r>
          </w:p>
        </w:tc>
        <w:tc>
          <w:tcPr>
            <w:tcW w:w="0" w:type="auto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PM2.5+PM10+噪声+温度+湿度+风速+风向+风力+TSP+大气压力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空-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AQMS-BX-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泵吸式四气CO+NO2+SO2+O3（若选择四气则必须选择联网型且必须上传到扬尘云平台）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3" w:lineRule="atLeast"/>
              <w:ind w:left="0" w:firstLine="0"/>
              <w:jc w:val="left"/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G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2G联网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rPr>
                <w:rFonts w:hint="default" w:ascii="sans-serif" w:hAnsi="sans-serif" w:eastAsia="sans-serif" w:cs="sans-serif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4G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75" w:beforeAutospacing="0" w:after="75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4G联网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4.设备安装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4.1设备安装前检查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设备清单：（选型不同，设备数量不同，具体以现场实际为准）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638675" cy="3771900"/>
            <wp:effectExtent l="0" t="0" r="9525" b="0"/>
            <wp:docPr id="12" name="图片 1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百叶盒多合一变送器2台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风速传感器1台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风向传感器1台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电控箱1台组装好的电控箱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立杆1个（2m长度为1个，3m长度由2个1.5m组成）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3米加强型立杆1个（若有四气默认发此立杆）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横梁（U型螺栓1个，M8螺母2个）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噪声扬尘一体机（包括钥匙1把）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 托片2个（百叶盒托片已安装好）、M4*10螺丝12套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 电控箱抱箍及对应螺栓2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■LED屏抱箍及对应螺栓2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■1拖3对插线1根，1拖2对插线1根</w:t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ind w:lef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4.2采集终端安装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风向安装时需注意方位问题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914900" cy="3514725"/>
            <wp:effectExtent l="0" t="0" r="0" b="9525"/>
            <wp:docPr id="18" name="图片 1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514850" cy="2295525"/>
            <wp:effectExtent l="0" t="0" r="0" b="9525"/>
            <wp:docPr id="17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安装完成效果图如下：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505325" cy="1752600"/>
            <wp:effectExtent l="0" t="0" r="9525" b="0"/>
            <wp:docPr id="16" name="图片 1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ind w:lef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4.3扬尘监测一体机安装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所需配件：抱箍2个，螺丝8个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286250" cy="2219325"/>
            <wp:effectExtent l="0" t="0" r="0" b="9525"/>
            <wp:docPr id="15" name="图片 1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3790950" cy="3486150"/>
            <wp:effectExtent l="0" t="0" r="0" b="0"/>
            <wp:docPr id="14" name="图片 17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ind w:lef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4.4电控箱安装(选配)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  <w:t>所需配件：电控箱1个、抱箍2个，螺丝8个；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420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3657600" cy="3524250"/>
            <wp:effectExtent l="0" t="0" r="0" b="0"/>
            <wp:docPr id="13" name="图片 18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Tahoma" w:hAnsi="Tahoma" w:eastAsia="Tahoma" w:cs="Tahoma"/>
          <w:i w:val="0"/>
          <w:caps w:val="0"/>
          <w:color w:val="000000"/>
          <w:spacing w:val="0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imL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B944DF"/>
    <w:rsid w:val="1D42294E"/>
    <w:rsid w:val="71B9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2021-02-03T02:35:00Z</dcterms:created>
  <dc:creator>Administrator</dc:creator>
  <cp:lastModifiedBy>Administrator</cp:lastModifiedBy>
  <dcterms:modified xsi:type="dcterms:W3CDTF">2021-02-03T02:43:05Z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