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pPr>
        <w:jc w:val="right"/>
        <w:rPr>
          <w:b/>
          <w:bCs/>
          <w:sz w:val="84"/>
          <w:szCs w:val="84"/>
        </w:rPr>
      </w:pPr>
      <w:r>
        <w:rPr>
          <w:b/>
          <w:bCs/>
          <w:noProof/>
          <w:sz w:val="84"/>
          <w:szCs w:val="84"/>
        </w:rPr>
        <w:pict>
          <v:shapetype id="_x0000_t202" coordsize="21600,21600" o:spt="202" path="m,l,21600r21600,l21600,xe">
            <v:stroke joinstyle="miter"/>
            <v:path gradientshapeok="t" o:connecttype="rect"/>
          </v:shapetype>
          <v:shape id="Text Box 12" o:spid="_x0000_s1026" type="#_x0000_t202" style="position:absolute;left:0;text-align:left;margin-left:10.7pt;margin-top:1.5pt;width:49.5pt;height:21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Fv7gIAADsGAAAOAAAAZHJzL2Uyb0RvYy54bWysVFtvmzAUfp+0/2D5nXIZEEAlUxPCNKm7&#10;SO20ZwcMWAOb2U5JN+2/79gkadJp0rSNB2T73L/vnHP9ej/06IFKxQTPsX/lYUR5JWrG2xx/ui+d&#10;BCOlCa9JLzjN8SNV+PXy5YvracxoIDrR11QicMJVNo057rQeM9dVVUcHoq7ESDkIGyEHouEqW7eW&#10;ZALvQ+8Gnhe7k5D1KEVFlYLXYhbipfXfNLTSH5pGUY36HENu2v6l/W/N311ek6yVZOxYdUiD/EUW&#10;A2Ecgp5cFUQTtJPsF1cDq6RQotFXlRhc0TSsorYGqMb3nlVz15GR2loAHDWeYFL/z231/uGjRKwG&#10;7nyMOBmAo3u612gl9sgPDD7TqDJQuxtBUe/hHXRtrWq8FdUXhbhYd4S39EZKMXWU1JCfbyzdM9PZ&#10;jzJOttM7UUMcstPCOto3cjDgARwIvANPjyduTC4VPMZBEkcgqUAUxPHCs9y5JDsaj1LpN1QMyBxy&#10;LIF665w83CptkiHZUcXE4qJkfW/p7/nFAyjOLxAaTI3MJGHZ/J566SbZJKETBvHGCb2icG7KdejE&#10;pb+IilfFel34P0xcP8w6VteUmzDHzvLDP2Pu0ONzT5z3Vm29SaE/M93Z9jBAmRRbdci1VWgUwMD8&#10;rGS7XfcSPRAYgNWqiMojbq2azWZt3zOf9XRhUtrPkmliWBhPoXrGERCf4yiczWeYYZxsnkb5AgZr&#10;DVg+g9QPQm8VpE4ZJwsnLMPISRde4nh+ukpjL0zDoryE9JZx+u+QognaNEoW0Vy16Nkha5L9HgJ1&#10;rjYwDcurZ0OOkxMAJDMjsOG17S1NWD+fz7Aw+T9hAf127DQ7MGZG5mnR++0evJgp2or6EUYHmDfM&#10;mo0Lh07IbxhNsL1yrL7uiKQY9W85kJ/6YWjWnb2E0SKAizyXbM8lhFfgKscaA53muNbzityNkrUd&#10;RJoHnosbGNmG2XF6ygpKMRfYULaowzY1K/D8brWedv7yJwAAAP//AwBQSwMEFAAGAAgAAAAhANTT&#10;bPncAAAABwEAAA8AAABkcnMvZG93bnJldi54bWxMj8tOwzAQRfdI/IM1SOyo3VAQCnEqVKkSKwoN&#10;CJbTePKA2I5stw1/z3RVllf36syZYjnZQRwoxN47DfOZAkGu9qZ3rYb3an3zACImdAYH70jDL0VY&#10;lpcXBebGH90bHbapFQxxMUcNXUpjLmWsO7IYZ34kx13jg8XEMbTSBDwy3A4yU+peWuwdX+hwpFVH&#10;9c92b5myoXXwq+rjGV/DpnqZms+v70br66vp6RFEoimdx3DSZ3Uo2Wnn985EMWjI5gtearjlj051&#10;pjjvNCzuFMiykP/9yz8AAAD//wMAUEsBAi0AFAAGAAgAAAAhALaDOJL+AAAA4QEAABMAAAAAAAAA&#10;AAAAAAAAAAAAAFtDb250ZW50X1R5cGVzXS54bWxQSwECLQAUAAYACAAAACEAOP0h/9YAAACUAQAA&#10;CwAAAAAAAAAAAAAAAAAvAQAAX3JlbHMvLnJlbHNQSwECLQAUAAYACAAAACEAP8WRb+4CAAA7BgAA&#10;DgAAAAAAAAAAAAAAAAAuAgAAZHJzL2Uyb0RvYy54bWxQSwECLQAUAAYACAAAACEA1NNs+dwAAAAH&#10;AQAADwAAAAAAAAAAAAAAAABIBQAAZHJzL2Rvd25yZXYueG1sUEsFBgAAAAAEAAQA8wAAAFEGAAAA&#10;AA==&#10;" filled="f" fillcolor="#bbd5f0" stroked="f" strokecolor="white" strokeweight="1.25pt">
            <v:fill focus="100%" type="gradient">
              <o:fill v:ext="view" type="gradientUnscaled"/>
            </v:fill>
            <v:textbox>
              <w:txbxContent>
                <w:p/>
              </w:txbxContent>
            </v:textbox>
          </v:shape>
        </w:pict>
      </w:r>
      <w:r>
        <w:rPr>
          <w:rFonts w:hint="eastAsia"/>
          <w:b/>
          <w:bCs/>
          <w:sz w:val="84"/>
          <w:szCs w:val="84"/>
        </w:rPr>
        <w:t>T</w:t>
      </w:r>
      <w:r>
        <w:rPr>
          <w:b/>
          <w:bCs/>
          <w:sz w:val="84"/>
          <w:szCs w:val="84"/>
        </w:rPr>
        <w:t>/</w:t>
      </w:r>
      <w:r>
        <w:rPr>
          <w:rFonts w:hint="eastAsia"/>
          <w:b/>
          <w:bCs/>
          <w:sz w:val="84"/>
          <w:szCs w:val="84"/>
        </w:rPr>
        <w:t>CIMA</w:t>
      </w:r>
    </w:p>
    <w:p>
      <w:pPr>
        <w:spacing w:line="720" w:lineRule="auto"/>
        <w:jc w:val="distribute"/>
        <w:rPr>
          <w:rFonts w:ascii="黑体" w:eastAsia="黑体" w:hAnsi="黑体"/>
          <w:b/>
          <w:bCs/>
          <w:w w:val="120"/>
          <w:sz w:val="52"/>
          <w:szCs w:val="52"/>
        </w:rPr>
      </w:pPr>
      <w:r>
        <w:rPr>
          <w:rFonts w:ascii="黑体" w:eastAsia="黑体" w:hAnsi="黑体" w:hint="eastAsia"/>
          <w:b/>
          <w:bCs/>
          <w:w w:val="120"/>
          <w:sz w:val="52"/>
          <w:szCs w:val="52"/>
        </w:rPr>
        <w:t>团体标准</w:t>
      </w:r>
    </w:p>
    <w:p>
      <w:pPr>
        <w:jc w:val="right"/>
        <w:rPr>
          <w:rFonts w:eastAsia="黑体"/>
          <w:b/>
          <w:sz w:val="28"/>
          <w:szCs w:val="32"/>
        </w:rPr>
      </w:pPr>
      <w:r>
        <w:rPr>
          <w:rFonts w:eastAsia="黑体" w:hint="eastAsia"/>
          <w:b/>
          <w:sz w:val="28"/>
          <w:szCs w:val="32"/>
        </w:rPr>
        <w:t>T</w:t>
      </w:r>
      <w:r>
        <w:rPr>
          <w:rFonts w:eastAsia="黑体"/>
          <w:b/>
          <w:sz w:val="28"/>
          <w:szCs w:val="32"/>
        </w:rPr>
        <w:t>/</w:t>
      </w:r>
      <w:r>
        <w:rPr>
          <w:rFonts w:eastAsia="黑体" w:hint="eastAsia"/>
          <w:b/>
          <w:sz w:val="28"/>
          <w:szCs w:val="32"/>
        </w:rPr>
        <w:t>CIMA 0045</w:t>
      </w:r>
      <w:r>
        <w:rPr>
          <w:rFonts w:eastAsia="黑体" w:hint="eastAsia"/>
          <w:b/>
          <w:sz w:val="28"/>
          <w:szCs w:val="32"/>
        </w:rPr>
        <w:t>—</w:t>
      </w:r>
      <w:r>
        <w:rPr>
          <w:rFonts w:eastAsia="黑体" w:hint="eastAsia"/>
          <w:b/>
          <w:sz w:val="28"/>
          <w:szCs w:val="32"/>
        </w:rPr>
        <w:t>XXXX</w:t>
      </w:r>
    </w:p>
    <w:p>
      <w:pPr>
        <w:jc w:val="center"/>
        <w:rPr>
          <w:rFonts w:ascii="黑体" w:eastAsia="黑体" w:hAnsi="黑体" w:cs="黑体"/>
          <w:b/>
          <w:bCs/>
          <w:sz w:val="52"/>
          <w:szCs w:val="52"/>
        </w:rPr>
      </w:pPr>
      <w:r>
        <w:rPr>
          <w:rFonts w:eastAsia="黑体"/>
          <w:b/>
          <w:noProof/>
          <w:sz w:val="28"/>
          <w:szCs w:val="32"/>
        </w:rPr>
        <w:pict>
          <v:shapetype id="_x0000_t32" coordsize="21600,21600" o:spt="32" o:oned="t" path="m,l21600,21600e" filled="f">
            <v:path arrowok="t" fillok="f" o:connecttype="none"/>
            <o:lock v:ext="edit" shapetype="t"/>
          </v:shapetype>
          <v:shape id="AutoShape 7" o:spid="_x0000_s1030" type="#_x0000_t32" style="position:absolute;left:0;text-align:left;margin-left:-14.25pt;margin-top:6pt;width:489.95pt;height:.05pt;flip:x;z-index:25165670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LkpsAIAAKMFAAAOAAAAZHJzL2Uyb0RvYy54bWysVN9vmzAQfp+0/8HinQKBQIKaVCkh20O3&#10;VWqnPTvYBGtgW7YTEk3733c2CW26l2lqIiH/uu++u/vubu+OXYsOVGkm+MKLbkIPUV4Jwvhu4X1/&#10;3vgzD2mDOcGt4HThnaj27pYfP9z2MqcT0YiWUIUAhOu8lwuvMUbmQaCrhnZY3whJOVzWQnXYwFbt&#10;AqJwD+hdG0zCMA16oYhUoqJaw+l6uPSWDr+uaWW+1bWmBrULD7gZ91Xuu7XfYHmL853CsmHVmQb+&#10;DxYdZhycjlBrbDDaK/YXVMcqJbSozU0lukDUNauoiwGiicI30Tw1WFIXCyRHyzFN+v1gq6+HR4UY&#10;gdpBejjuoEarvRHONcpsfnqpc3hW8EdlI6yO/Ek+iOqnRlwUDeY76h4/nyTYRtYiuDKxGy3By7b/&#10;Igi8wYDvknWsVYfqlsnP1tCCQ0LQ0VXnNFaHHg2q4DCdTCZxOvVQBXdpPHWecG5BrKlU2nyiokN2&#10;sfC0UZjtGlMIzkEFQg0O8OFBG0vxxcAac7FhbevE0HLUA515OA0dJS1aRuytfafVblu0Ch2w1ZP7&#10;nWlcPVNiz4lDaygm5XltMGuHNXhvucWjTqIDJdgdDSzdOcTs5PNrHs7LWTlL/GSSln4Srtf+alMk&#10;frqJsuk6XhfFOvptiUZJ3jBCKLdcL1KOkn+TyrmpBhGOYh6zElyju/QB2Wumq800zJJ45mfZNPaT&#10;uAz9+9mm8FdFlKZZeV/cl2+Yli56/T5kx1RaVmJvqHpqSI8Is2qYzOI5TCLCoPXjWZiG88xDuN3B&#10;zKqM8pAS5gczjROyFZ7FuKp1trF/d45b2eBBAVOrgIsABmm43Izuh0xdimx3Y5nOwb/kEkRxEYBr&#10;INszQ/dtBTk9qktjwSRwRuepZUfN6z2sX8/W5R8AAAD//wMAUEsDBBQABgAIAAAAIQArpQUb3QAA&#10;AAkBAAAPAAAAZHJzL2Rvd25yZXYueG1sTI/BTsMwEETvSPyDtUjcWicRQW0ap6qQOCDBoaXi7MRL&#10;EiVeR7bThr9ne4LjzjzNzpT7xY7igj70jhSk6wQEUuNMT62C8+fragMiRE1Gj45QwQ8G2Ff3d6Uu&#10;jLvSES+n2AoOoVBoBV2MUyFlaDq0OqzdhMTet/NWRz59K43XVw63o8yS5Fla3RN/6PSELx02w2m2&#10;CuYjNWmefZ1d8G91ffDDx3s7KPX4sBx2ICIu8Q+GW32uDhV3qt1MJohRwSrb5IyykfEmBrZ5+gSi&#10;vgkpyKqU/xdUvwAAAP//AwBQSwECLQAUAAYACAAAACEAtoM4kv4AAADhAQAAEwAAAAAAAAAAAAAA&#10;AAAAAAAAW0NvbnRlbnRfVHlwZXNdLnhtbFBLAQItABQABgAIAAAAIQA4/SH/1gAAAJQBAAALAAAA&#10;AAAAAAAAAAAAAC8BAABfcmVscy8ucmVsc1BLAQItABQABgAIAAAAIQCbGLkpsAIAAKMFAAAOAAAA&#10;AAAAAAAAAAAAAC4CAABkcnMvZTJvRG9jLnhtbFBLAQItABQABgAIAAAAIQArpQUb3QAAAAkBAAAP&#10;AAAAAAAAAAAAAAAAAAoFAABkcnMvZG93bnJldi54bWxQSwUGAAAAAAQABADzAAAAFAYAAAAA&#10;" strokeweight="1.5pt">
            <v:shadow color="#7f7f7f" opacity=".5" offset="1pt"/>
            <w10:wrap anchorx="margin"/>
          </v:shape>
        </w:pict>
      </w:r>
    </w:p>
    <w:p>
      <w:pPr>
        <w:jc w:val="center"/>
        <w:rPr>
          <w:rFonts w:ascii="黑体" w:eastAsia="黑体" w:hAnsi="黑体" w:cs="黑体"/>
          <w:b/>
          <w:bCs/>
          <w:sz w:val="52"/>
          <w:szCs w:val="52"/>
        </w:rPr>
      </w:pPr>
    </w:p>
    <w:p>
      <w:pPr>
        <w:jc w:val="center"/>
        <w:rPr>
          <w:rFonts w:eastAsia="黑体"/>
          <w:b/>
          <w:bCs/>
          <w:color w:val="FF0000"/>
          <w:sz w:val="48"/>
          <w:szCs w:val="48"/>
        </w:rPr>
      </w:pPr>
      <w:r>
        <w:rPr>
          <w:rFonts w:eastAsia="黑体" w:hint="eastAsia"/>
          <w:b/>
          <w:bCs/>
          <w:sz w:val="48"/>
          <w:szCs w:val="48"/>
        </w:rPr>
        <w:t>水质生物毒性</w:t>
      </w:r>
      <w:r>
        <w:rPr>
          <w:rFonts w:ascii="黑体" w:eastAsia="黑体" w:hAnsi="黑体" w:cs="黑体" w:hint="eastAsia"/>
          <w:b/>
          <w:bCs/>
          <w:sz w:val="48"/>
          <w:szCs w:val="48"/>
        </w:rPr>
        <w:t>在线</w:t>
      </w:r>
      <w:r>
        <w:rPr>
          <w:rFonts w:eastAsia="黑体" w:hint="eastAsia"/>
          <w:b/>
          <w:bCs/>
          <w:sz w:val="48"/>
          <w:szCs w:val="48"/>
        </w:rPr>
        <w:t>监测仪</w:t>
      </w:r>
      <w:r>
        <w:rPr>
          <w:rFonts w:eastAsia="黑体" w:hint="eastAsia"/>
          <w:b/>
          <w:bCs/>
          <w:color w:val="000000" w:themeColor="text1"/>
          <w:sz w:val="48"/>
          <w:szCs w:val="48"/>
        </w:rPr>
        <w:t>（电化学分析法）</w:t>
      </w:r>
    </w:p>
    <w:p>
      <w:pPr>
        <w:jc w:val="center"/>
        <w:rPr>
          <w:rFonts w:ascii="黑体" w:eastAsia="黑体" w:hAnsi="黑体" w:cs="黑体"/>
          <w:b/>
          <w:bCs/>
          <w:sz w:val="28"/>
        </w:rPr>
      </w:pPr>
      <w:r>
        <w:rPr>
          <w:rFonts w:eastAsia="黑体" w:hint="eastAsia"/>
          <w:b/>
          <w:bCs/>
          <w:sz w:val="32"/>
          <w:szCs w:val="32"/>
        </w:rPr>
        <w:t xml:space="preserve">Online </w:t>
      </w:r>
      <w:r>
        <w:rPr>
          <w:rFonts w:eastAsia="黑体"/>
          <w:b/>
          <w:bCs/>
          <w:sz w:val="32"/>
          <w:szCs w:val="32"/>
        </w:rPr>
        <w:t>monitor</w:t>
      </w:r>
      <w:r>
        <w:rPr>
          <w:rFonts w:eastAsia="黑体" w:hint="eastAsia"/>
          <w:b/>
          <w:bCs/>
          <w:sz w:val="32"/>
          <w:szCs w:val="32"/>
        </w:rPr>
        <w:t xml:space="preserve"> of w</w:t>
      </w:r>
      <w:r>
        <w:rPr>
          <w:rFonts w:eastAsia="黑体"/>
          <w:b/>
          <w:bCs/>
          <w:sz w:val="32"/>
          <w:szCs w:val="32"/>
        </w:rPr>
        <w:t>ater biological toxicity</w:t>
      </w:r>
    </w:p>
    <w:p>
      <w:pPr>
        <w:jc w:val="center"/>
        <w:rPr>
          <w:rFonts w:ascii="黑体" w:eastAsia="黑体" w:hAnsi="黑体" w:cs="黑体"/>
          <w:bCs/>
          <w:sz w:val="28"/>
        </w:rPr>
      </w:pPr>
      <w:r>
        <w:rPr>
          <w:rFonts w:ascii="黑体" w:eastAsia="黑体" w:hAnsi="黑体" w:cs="黑体" w:hint="eastAsia"/>
          <w:bCs/>
          <w:sz w:val="28"/>
        </w:rPr>
        <w:t>（征求意见稿</w:t>
      </w:r>
      <w:bookmarkStart w:id="0" w:name="_GoBack"/>
      <w:bookmarkEnd w:id="0"/>
      <w:r>
        <w:rPr>
          <w:rFonts w:ascii="黑体" w:eastAsia="黑体" w:hAnsi="黑体" w:cs="黑体" w:hint="eastAsia"/>
          <w:bCs/>
          <w:sz w:val="28"/>
        </w:rPr>
        <w:t>）</w:t>
      </w:r>
    </w:p>
    <w:p>
      <w:pPr>
        <w:jc w:val="center"/>
        <w:rPr>
          <w:rFonts w:ascii="黑体" w:eastAsia="黑体" w:hAnsi="黑体" w:cs="黑体"/>
          <w:b/>
          <w:bCs/>
          <w:sz w:val="28"/>
        </w:rPr>
      </w:pPr>
    </w:p>
    <w:p>
      <w:pPr>
        <w:jc w:val="center"/>
        <w:rPr>
          <w:rFonts w:ascii="黑体" w:eastAsia="黑体" w:hAnsi="黑体" w:cs="黑体"/>
          <w:b/>
          <w:bCs/>
          <w:sz w:val="28"/>
        </w:rPr>
      </w:pPr>
    </w:p>
    <w:p>
      <w:pPr>
        <w:jc w:val="center"/>
        <w:rPr>
          <w:rFonts w:ascii="黑体" w:eastAsia="黑体" w:hAnsi="黑体" w:cs="黑体"/>
          <w:b/>
          <w:bCs/>
          <w:sz w:val="28"/>
        </w:rPr>
      </w:pPr>
    </w:p>
    <w:p>
      <w:pPr>
        <w:jc w:val="center"/>
        <w:rPr>
          <w:rFonts w:ascii="黑体" w:eastAsia="黑体" w:hAnsi="黑体" w:cs="黑体"/>
          <w:b/>
          <w:bCs/>
          <w:sz w:val="28"/>
        </w:rPr>
      </w:pPr>
    </w:p>
    <w:p>
      <w:pPr>
        <w:rPr>
          <w:rFonts w:ascii="黑体" w:eastAsia="黑体" w:hAnsi="黑体" w:cs="黑体"/>
          <w:b/>
          <w:bCs/>
          <w:sz w:val="28"/>
        </w:rPr>
      </w:pPr>
    </w:p>
    <w:p>
      <w:pPr>
        <w:rPr>
          <w:rFonts w:ascii="黑体" w:eastAsia="黑体" w:hAnsi="黑体" w:cs="黑体"/>
          <w:b/>
          <w:bCs/>
          <w:sz w:val="28"/>
        </w:rPr>
      </w:pPr>
    </w:p>
    <w:p>
      <w:pPr>
        <w:rPr>
          <w:rFonts w:ascii="黑体" w:eastAsia="黑体" w:hAnsi="黑体" w:cs="黑体"/>
          <w:b/>
          <w:bCs/>
          <w:sz w:val="28"/>
        </w:rPr>
      </w:pPr>
      <w:r>
        <w:rPr>
          <w:rFonts w:ascii="黑体" w:eastAsia="黑体" w:hAnsi="黑体" w:cs="黑体" w:hint="eastAsia"/>
          <w:b/>
          <w:bCs/>
          <w:sz w:val="28"/>
        </w:rPr>
        <w:t xml:space="preserve">XXXX-XX-XX 发布                                   </w:t>
      </w:r>
      <w:r>
        <w:rPr>
          <w:rFonts w:ascii="黑体" w:eastAsia="黑体" w:hAnsi="黑体" w:cs="黑体"/>
          <w:b/>
          <w:bCs/>
          <w:sz w:val="28"/>
        </w:rPr>
        <w:t>XXXX-XX-XX</w:t>
      </w:r>
      <w:r>
        <w:rPr>
          <w:rFonts w:ascii="黑体" w:eastAsia="黑体" w:hAnsi="黑体" w:cs="黑体" w:hint="eastAsia"/>
          <w:b/>
          <w:bCs/>
          <w:sz w:val="28"/>
        </w:rPr>
        <w:t xml:space="preserve"> 实施</w:t>
      </w:r>
    </w:p>
    <w:p>
      <w:pPr>
        <w:spacing w:line="720" w:lineRule="auto"/>
        <w:jc w:val="center"/>
        <w:rPr>
          <w:rFonts w:ascii="黑体" w:eastAsia="黑体" w:hAnsi="黑体"/>
          <w:bCs/>
          <w:sz w:val="32"/>
          <w:szCs w:val="32"/>
        </w:rPr>
        <w:sectPr>
          <w:headerReference w:type="even" r:id="rId8"/>
          <w:headerReference w:type="default" r:id="rId9"/>
          <w:footerReference w:type="even" r:id="rId10"/>
          <w:footerReference w:type="default" r:id="rId11"/>
          <w:headerReference w:type="first" r:id="rId12"/>
          <w:footerReference w:type="first" r:id="rId13"/>
          <w:type w:val="continuous"/>
          <w:pgSz w:w="11907" w:h="16840"/>
          <w:pgMar w:top="1440" w:right="1361" w:bottom="1440" w:left="1361" w:header="851" w:footer="992" w:gutter="0"/>
          <w:pgBorders>
            <w:top w:val="none" w:sz="0" w:space="1" w:color="auto"/>
            <w:left w:val="none" w:sz="0" w:space="4" w:color="auto"/>
            <w:bottom w:val="none" w:sz="0" w:space="1" w:color="auto"/>
            <w:right w:val="none" w:sz="0" w:space="4" w:color="auto"/>
          </w:pgBorders>
          <w:pgNumType w:start="1"/>
          <w:cols w:space="720"/>
          <w:titlePg/>
          <w:docGrid w:type="lines" w:linePitch="315"/>
        </w:sectPr>
      </w:pPr>
      <w:r>
        <w:rPr>
          <w:rFonts w:ascii="黑体" w:eastAsia="黑体" w:hAnsi="黑体" w:cs="黑体"/>
          <w:bCs/>
          <w:noProof/>
          <w:sz w:val="32"/>
          <w:szCs w:val="32"/>
        </w:rPr>
        <w:pict>
          <v:shape id="AutoShape 8" o:spid="_x0000_s1029" type="#_x0000_t32" style="position:absolute;left:0;text-align:left;margin-left:-.75pt;margin-top:1.75pt;width:460.8pt;height:0;flip:x;z-index:25165772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zBrgIAAKAFAAAOAAAAZHJzL2Uyb0RvYy54bWysVN9v2jAQfp+0/8HKe5oEAoSoUNEQtodu&#10;q9ROezaxQ6w5tmUbApr2v+/sQFq6l2lqIln+dZ+/u/vubu+OLUcHqg2TYhEkN3GAqKgkYWK3CL4/&#10;b8IsQMZiQTCXgi6CEzXB3fLjh9tO5XQkG8kJ1QhAhMk7tQgaa1UeRaZqaIvNjVRUwGEtdYstLPUu&#10;Ihp3gN7yaBTH06iTmigtK2oM7K77w2Dp8euaVvZbXRtqEV8EwM36Uftx68ZoeYvzncaqYdWZBv4P&#10;Fi1mAh4doNbYYrTX7C+ollVaGlnbm0q2kaxrVlHvA3iTxG+8eWqwot4XCI5RQ5jM+8FWXw+PGjGy&#10;COYBEriFFK32VvqXUebC0ymTw61CPGrnYHUUT+pBVj8NErJosNhRf/n5pMA2cRbRlYlbGAWPbLsv&#10;ksAdDPg+Vsdat6jmTH12hg4c4oGOPjmnITn0aFEFm5NsMkqmkMPqchbh3EE4Q6WN/URli9xkERir&#10;Mds1tpBCgASk7uHx4cFYR/DFwBkLuWGceyVwgTogM48nsSdkJGfEnbp7Ru+2BdfogJ2Y/OfdhZPX&#10;17TcC+LRGopJeZ5bzHg/h9e5cHjU67OnBKujhanfB4+9dn7N43mZlVkapqNpGabxeh2uNkUaTjfJ&#10;bLIer4tinfx2RJM0bxghVDiuFx0n6b/p5FxRvQIHJQ9Ria7RffiA7DXT1WYSz9JxFs5mk3GYjss4&#10;vM82Rbgqkul0Vt4X9+UbpqX33rwP2SGUjpXcW6qfGtIhwpwaRtl4Dm2IMKj7cRZP4/ksQJjvoGFV&#10;VgdIS/uD2cbL2MnOYVzlerZxv9/HXDW4V8DEKeAigF4aPjbD832kLkl2qyFNZ+dfYgmiuAjAl4+r&#10;mL72tpKcHvWlrKANeKNzy3J95vUa5q8b6/IPAAAA//8DAFBLAwQUAAYACAAAACEAM3H6s9oAAAAG&#10;AQAADwAAAGRycy9kb3ducmV2LnhtbEyOzWrDMBCE74W8g9hCb4lsl5TUtRxCoIdCe8gPOcvW1ja2&#10;VkaSE/ftu+2lPQ3DDDNfsZ3tIK7oQ+dIQbpKQCDVznTUKDifXpcbECFqMnpwhAq+MMC2XNwVOjfu&#10;Rge8HmMjeIRCrhW0MY65lKFu0eqwciMSZ5/OWx3Z+kYar288bgeZJcmTtLojfmj1iPsW6/44WQXT&#10;gep0nV3OLvi3qtr5/uO96ZV6uJ93LyAizvGvDD/4jA4lM1VuIhPEoGCZrrmp4JGF4+csSUFUv16W&#10;hfyPX34DAAD//wMAUEsBAi0AFAAGAAgAAAAhALaDOJL+AAAA4QEAABMAAAAAAAAAAAAAAAAAAAAA&#10;AFtDb250ZW50X1R5cGVzXS54bWxQSwECLQAUAAYACAAAACEAOP0h/9YAAACUAQAACwAAAAAAAAAA&#10;AAAAAAAvAQAAX3JlbHMvLnJlbHNQSwECLQAUAAYACAAAACEA3iFMwa4CAACgBQAADgAAAAAAAAAA&#10;AAAAAAAuAgAAZHJzL2Uyb0RvYy54bWxQSwECLQAUAAYACAAAACEAM3H6s9oAAAAGAQAADwAAAAAA&#10;AAAAAAAAAAAIBQAAZHJzL2Rvd25yZXYueG1sUEsFBgAAAAAEAAQA8wAAAA8GAAAAAA==&#10;" strokeweight="1.5pt">
            <v:shadow color="#7f7f7f" opacity=".5" offset="1pt"/>
            <w10:wrap anchorx="margin"/>
          </v:shape>
        </w:pict>
      </w:r>
      <w:r>
        <w:rPr>
          <w:rFonts w:ascii="黑体" w:eastAsia="黑体" w:hAnsi="黑体" w:hint="eastAsia"/>
          <w:bCs/>
          <w:sz w:val="32"/>
          <w:szCs w:val="32"/>
        </w:rPr>
        <w:t xml:space="preserve">中国仪器仪表行业协会   </w:t>
      </w:r>
      <w:r>
        <w:rPr>
          <w:rFonts w:ascii="黑体" w:eastAsia="黑体" w:hAnsi="黑体"/>
          <w:bCs/>
          <w:sz w:val="32"/>
          <w:szCs w:val="32"/>
        </w:rPr>
        <w:t>发</w:t>
      </w:r>
      <w:r>
        <w:rPr>
          <w:rFonts w:ascii="黑体" w:eastAsia="黑体" w:hAnsi="黑体" w:hint="eastAsia"/>
          <w:bCs/>
          <w:sz w:val="32"/>
          <w:szCs w:val="32"/>
        </w:rPr>
        <w:t xml:space="preserve">  </w:t>
      </w:r>
      <w:r>
        <w:rPr>
          <w:rFonts w:ascii="黑体" w:eastAsia="黑体" w:hAnsi="黑体"/>
          <w:bCs/>
          <w:sz w:val="32"/>
          <w:szCs w:val="32"/>
        </w:rPr>
        <w:t>布</w:t>
      </w:r>
    </w:p>
    <w:p>
      <w:pPr>
        <w:pStyle w:val="1"/>
        <w:jc w:val="center"/>
        <w:rPr>
          <w:rFonts w:ascii="Times New Roman" w:hAnsi="Times New Roman"/>
          <w:sz w:val="32"/>
          <w:szCs w:val="32"/>
        </w:rPr>
      </w:pPr>
      <w:bookmarkStart w:id="1" w:name="_Toc522007211"/>
      <w:bookmarkStart w:id="2" w:name="_Toc3967243"/>
      <w:r>
        <w:rPr>
          <w:rFonts w:ascii="Times New Roman" w:hAnsi="Times New Roman"/>
          <w:sz w:val="32"/>
          <w:szCs w:val="32"/>
        </w:rPr>
        <w:lastRenderedPageBreak/>
        <w:t>前</w:t>
      </w:r>
      <w:r>
        <w:rPr>
          <w:rFonts w:ascii="Times New Roman" w:hAnsi="Times New Roman" w:hint="eastAsia"/>
          <w:sz w:val="32"/>
          <w:szCs w:val="32"/>
        </w:rPr>
        <w:t xml:space="preserve"> </w:t>
      </w:r>
      <w:r>
        <w:rPr>
          <w:rFonts w:ascii="Times New Roman" w:hAnsi="Times New Roman"/>
          <w:sz w:val="32"/>
          <w:szCs w:val="32"/>
        </w:rPr>
        <w:t xml:space="preserve"> </w:t>
      </w:r>
      <w:r>
        <w:rPr>
          <w:rFonts w:ascii="Times New Roman" w:hAnsi="Times New Roman"/>
          <w:sz w:val="32"/>
          <w:szCs w:val="32"/>
        </w:rPr>
        <w:t>言</w:t>
      </w:r>
      <w:bookmarkEnd w:id="1"/>
      <w:bookmarkEnd w:id="2"/>
    </w:p>
    <w:p>
      <w:pPr>
        <w:spacing w:line="400" w:lineRule="exact"/>
        <w:ind w:firstLine="420"/>
        <w:rPr>
          <w:rFonts w:ascii="宋体" w:hAnsi="宋体" w:cs="宋体"/>
          <w:szCs w:val="21"/>
        </w:rPr>
      </w:pPr>
      <w:r>
        <w:rPr>
          <w:rFonts w:ascii="宋体" w:hAnsi="宋体" w:cs="宋体" w:hint="eastAsia"/>
          <w:szCs w:val="21"/>
        </w:rPr>
        <w:t>本文件按照GB/T1.1—2020规则起草。</w:t>
      </w:r>
    </w:p>
    <w:p>
      <w:pPr>
        <w:spacing w:line="400" w:lineRule="exact"/>
        <w:ind w:firstLine="420"/>
        <w:rPr>
          <w:rFonts w:ascii="宋体" w:hAnsi="宋体" w:cs="宋体"/>
          <w:szCs w:val="21"/>
        </w:rPr>
      </w:pPr>
      <w:r>
        <w:rPr>
          <w:rFonts w:ascii="宋体" w:hAnsi="宋体" w:cs="宋体" w:hint="eastAsia"/>
          <w:szCs w:val="21"/>
        </w:rPr>
        <w:t>本文件由中国仪器仪表行业协会提出。</w:t>
      </w:r>
    </w:p>
    <w:p>
      <w:pPr>
        <w:spacing w:line="400" w:lineRule="exact"/>
        <w:ind w:firstLine="420"/>
        <w:rPr>
          <w:rFonts w:ascii="宋体" w:hAnsi="宋体" w:cs="宋体"/>
          <w:szCs w:val="21"/>
        </w:rPr>
      </w:pPr>
      <w:r>
        <w:rPr>
          <w:rFonts w:ascii="宋体" w:hAnsi="宋体" w:cs="宋体" w:hint="eastAsia"/>
          <w:szCs w:val="21"/>
        </w:rPr>
        <w:t>本文件由中国仪器仪表行业协会归口。</w:t>
      </w:r>
    </w:p>
    <w:p>
      <w:pPr>
        <w:spacing w:line="400" w:lineRule="exact"/>
        <w:ind w:firstLine="420"/>
        <w:rPr>
          <w:rFonts w:ascii="宋体" w:hAnsi="宋体" w:cs="宋体"/>
          <w:szCs w:val="21"/>
        </w:rPr>
      </w:pPr>
      <w:r>
        <w:rPr>
          <w:rFonts w:ascii="宋体" w:hAnsi="宋体" w:cs="宋体" w:hint="eastAsia"/>
          <w:szCs w:val="21"/>
        </w:rPr>
        <w:t>本文件起草单位：吉林市光大分析技术有限责任公司、吉林省计量科学研究院，吉林省生态环境监测中心，吉林省四平生态环境监测中心。</w:t>
      </w:r>
    </w:p>
    <w:p>
      <w:pPr>
        <w:spacing w:line="400" w:lineRule="exact"/>
        <w:ind w:firstLine="420"/>
        <w:rPr>
          <w:rFonts w:ascii="宋体" w:hAnsi="宋体" w:cs="宋体"/>
          <w:szCs w:val="21"/>
        </w:rPr>
      </w:pPr>
      <w:r>
        <w:rPr>
          <w:rFonts w:ascii="宋体" w:hAnsi="宋体" w:cs="宋体" w:hint="eastAsia"/>
          <w:szCs w:val="21"/>
        </w:rPr>
        <w:t>本文件主要起草人：承学东、由丽。</w:t>
      </w:r>
    </w:p>
    <w:p>
      <w:pPr>
        <w:spacing w:line="400" w:lineRule="exact"/>
        <w:ind w:firstLine="420"/>
        <w:rPr>
          <w:rFonts w:ascii="宋体" w:hAnsi="宋体" w:cs="宋体"/>
          <w:szCs w:val="21"/>
        </w:rPr>
      </w:pPr>
      <w:r>
        <w:rPr>
          <w:rFonts w:ascii="宋体" w:hAnsi="宋体" w:cs="宋体" w:hint="eastAsia"/>
          <w:szCs w:val="21"/>
        </w:rPr>
        <w:t>本文件为首次颁布。</w:t>
      </w: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spacing w:line="360" w:lineRule="auto"/>
        <w:rPr>
          <w:b/>
          <w:szCs w:val="21"/>
        </w:rPr>
        <w:sectPr>
          <w:headerReference w:type="default" r:id="rId14"/>
          <w:footerReference w:type="default" r:id="rId15"/>
          <w:headerReference w:type="first" r:id="rId16"/>
          <w:footerReference w:type="first" r:id="rId17"/>
          <w:pgSz w:w="11850" w:h="16783"/>
          <w:pgMar w:top="1440" w:right="1361" w:bottom="1440" w:left="1361" w:header="851" w:footer="992" w:gutter="0"/>
          <w:pgBorders>
            <w:top w:val="none" w:sz="0" w:space="1" w:color="auto"/>
            <w:left w:val="none" w:sz="0" w:space="4" w:color="auto"/>
            <w:bottom w:val="none" w:sz="0" w:space="1" w:color="auto"/>
            <w:right w:val="none" w:sz="0" w:space="4" w:color="auto"/>
          </w:pgBorders>
          <w:pgNumType w:start="1"/>
          <w:cols w:space="720"/>
          <w:titlePg/>
          <w:docGrid w:type="lines" w:linePitch="315" w:charSpace="37683"/>
        </w:sectPr>
      </w:pPr>
    </w:p>
    <w:p>
      <w:pPr>
        <w:spacing w:before="120" w:after="120" w:line="360" w:lineRule="auto"/>
        <w:jc w:val="center"/>
        <w:outlineLvl w:val="2"/>
        <w:rPr>
          <w:rFonts w:eastAsia="黑体"/>
          <w:bCs/>
          <w:sz w:val="32"/>
          <w:szCs w:val="32"/>
        </w:rPr>
      </w:pPr>
      <w:bookmarkStart w:id="3" w:name="_Toc10843"/>
      <w:bookmarkStart w:id="4" w:name="_Toc11479"/>
      <w:r>
        <w:rPr>
          <w:rFonts w:eastAsia="黑体" w:hint="eastAsia"/>
          <w:bCs/>
          <w:sz w:val="32"/>
          <w:szCs w:val="32"/>
        </w:rPr>
        <w:lastRenderedPageBreak/>
        <w:t>水质生物毒性在线监测仪（电化学分析法）</w:t>
      </w:r>
    </w:p>
    <w:bookmarkEnd w:id="3"/>
    <w:bookmarkEnd w:id="4"/>
    <w:p>
      <w:pPr>
        <w:spacing w:line="400" w:lineRule="exact"/>
        <w:outlineLvl w:val="2"/>
        <w:rPr>
          <w:rFonts w:eastAsia="黑体"/>
          <w:bCs/>
          <w:szCs w:val="21"/>
        </w:rPr>
      </w:pPr>
      <w:r>
        <w:rPr>
          <w:rFonts w:eastAsia="黑体"/>
          <w:bCs/>
          <w:szCs w:val="21"/>
        </w:rPr>
        <w:t xml:space="preserve">1 </w:t>
      </w:r>
      <w:r>
        <w:rPr>
          <w:rFonts w:eastAsia="黑体"/>
          <w:bCs/>
          <w:szCs w:val="21"/>
        </w:rPr>
        <w:t>范围</w:t>
      </w:r>
      <w:r>
        <w:rPr>
          <w:rFonts w:eastAsia="黑体"/>
          <w:bCs/>
          <w:szCs w:val="21"/>
        </w:rPr>
        <w:tab/>
      </w:r>
    </w:p>
    <w:p>
      <w:pPr>
        <w:spacing w:line="400" w:lineRule="exact"/>
        <w:ind w:firstLineChars="200" w:firstLine="420"/>
        <w:rPr>
          <w:szCs w:val="21"/>
        </w:rPr>
      </w:pPr>
      <w:r>
        <w:rPr>
          <w:szCs w:val="21"/>
        </w:rPr>
        <w:t>本文件规定了</w:t>
      </w:r>
      <w:r>
        <w:rPr>
          <w:rFonts w:hint="eastAsia"/>
          <w:szCs w:val="21"/>
        </w:rPr>
        <w:t>水质生物毒性在线监测仪</w:t>
      </w:r>
      <w:r>
        <w:rPr>
          <w:szCs w:val="21"/>
        </w:rPr>
        <w:t>（以下简称</w:t>
      </w:r>
      <w:r>
        <w:rPr>
          <w:rFonts w:hint="eastAsia"/>
          <w:szCs w:val="21"/>
        </w:rPr>
        <w:t>仪器</w:t>
      </w:r>
      <w:r>
        <w:rPr>
          <w:szCs w:val="21"/>
        </w:rPr>
        <w:t>）的要求、试验方法、检验规则及标志、包装、运输、贮存。</w:t>
      </w:r>
    </w:p>
    <w:p>
      <w:pPr>
        <w:autoSpaceDE w:val="0"/>
        <w:autoSpaceDN w:val="0"/>
        <w:adjustRightInd w:val="0"/>
        <w:ind w:firstLineChars="200" w:firstLine="420"/>
        <w:jc w:val="left"/>
        <w:rPr>
          <w:szCs w:val="21"/>
        </w:rPr>
      </w:pPr>
      <w:r>
        <w:rPr>
          <w:szCs w:val="21"/>
        </w:rPr>
        <w:t>本文件适用</w:t>
      </w:r>
      <w:r>
        <w:rPr>
          <w:rFonts w:hint="eastAsia"/>
          <w:szCs w:val="21"/>
        </w:rPr>
        <w:t>于采用微生物电化学法</w:t>
      </w:r>
      <w:r>
        <w:rPr>
          <w:szCs w:val="21"/>
        </w:rPr>
        <w:t>测定水质生物</w:t>
      </w:r>
      <w:r>
        <w:rPr>
          <w:rFonts w:hint="eastAsia"/>
          <w:szCs w:val="21"/>
        </w:rPr>
        <w:t>毒性的在线监测仪的测定。</w:t>
      </w:r>
    </w:p>
    <w:p>
      <w:pPr>
        <w:spacing w:beforeLines="50" w:before="157" w:line="400" w:lineRule="exact"/>
        <w:outlineLvl w:val="2"/>
        <w:rPr>
          <w:rFonts w:eastAsia="黑体"/>
          <w:bCs/>
          <w:szCs w:val="21"/>
        </w:rPr>
      </w:pPr>
      <w:bookmarkStart w:id="5" w:name="_Toc2414"/>
      <w:r>
        <w:rPr>
          <w:rFonts w:eastAsia="黑体"/>
          <w:bCs/>
          <w:szCs w:val="21"/>
        </w:rPr>
        <w:t xml:space="preserve">2 </w:t>
      </w:r>
      <w:r>
        <w:rPr>
          <w:rFonts w:eastAsia="黑体"/>
          <w:bCs/>
          <w:szCs w:val="21"/>
        </w:rPr>
        <w:t>规范性引用文件</w:t>
      </w:r>
      <w:bookmarkEnd w:id="5"/>
    </w:p>
    <w:p>
      <w:pPr>
        <w:spacing w:line="400" w:lineRule="exact"/>
        <w:ind w:firstLineChars="200" w:firstLine="420"/>
        <w:rPr>
          <w:szCs w:val="21"/>
        </w:rPr>
      </w:pPr>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tabs>
          <w:tab w:val="left" w:pos="420"/>
          <w:tab w:val="left" w:pos="840"/>
          <w:tab w:val="left" w:pos="1260"/>
          <w:tab w:val="left" w:pos="1680"/>
          <w:tab w:val="left" w:pos="2100"/>
          <w:tab w:val="left" w:pos="2520"/>
          <w:tab w:val="left" w:pos="2940"/>
          <w:tab w:val="left" w:pos="3360"/>
          <w:tab w:val="left" w:pos="3780"/>
          <w:tab w:val="center" w:pos="4802"/>
        </w:tabs>
        <w:spacing w:line="400" w:lineRule="exact"/>
        <w:ind w:firstLineChars="200" w:firstLine="420"/>
        <w:rPr>
          <w:szCs w:val="21"/>
        </w:rPr>
      </w:pPr>
      <w:r>
        <w:rPr>
          <w:szCs w:val="21"/>
        </w:rPr>
        <w:t>GB/T 191</w:t>
      </w:r>
      <w:r>
        <w:rPr>
          <w:szCs w:val="21"/>
        </w:rPr>
        <w:tab/>
      </w:r>
      <w:r>
        <w:rPr>
          <w:szCs w:val="21"/>
        </w:rPr>
        <w:tab/>
      </w:r>
      <w:r>
        <w:rPr>
          <w:rFonts w:hint="eastAsia"/>
          <w:szCs w:val="21"/>
        </w:rPr>
        <w:t xml:space="preserve"> </w:t>
      </w:r>
      <w:r>
        <w:rPr>
          <w:szCs w:val="21"/>
        </w:rPr>
        <w:t>包装储运图示标志</w:t>
      </w:r>
      <w:r>
        <w:rPr>
          <w:szCs w:val="21"/>
        </w:rPr>
        <w:tab/>
      </w:r>
    </w:p>
    <w:p>
      <w:pPr>
        <w:spacing w:line="400" w:lineRule="exact"/>
        <w:ind w:firstLineChars="200" w:firstLine="420"/>
        <w:rPr>
          <w:szCs w:val="21"/>
        </w:rPr>
      </w:pPr>
      <w:r>
        <w:rPr>
          <w:rFonts w:hint="eastAsia"/>
          <w:szCs w:val="21"/>
        </w:rPr>
        <w:t xml:space="preserve">GB/T 6682-2008   </w:t>
      </w:r>
      <w:r>
        <w:rPr>
          <w:rFonts w:hint="eastAsia"/>
          <w:szCs w:val="21"/>
        </w:rPr>
        <w:t>分析实验室用水标准</w:t>
      </w:r>
    </w:p>
    <w:p>
      <w:pPr>
        <w:spacing w:line="400" w:lineRule="exact"/>
        <w:ind w:firstLineChars="200" w:firstLine="420"/>
        <w:rPr>
          <w:szCs w:val="21"/>
        </w:rPr>
      </w:pPr>
      <w:r>
        <w:rPr>
          <w:rFonts w:hint="eastAsia"/>
          <w:szCs w:val="21"/>
        </w:rPr>
        <w:t xml:space="preserve">GB/T 11606-2007  </w:t>
      </w:r>
      <w:r>
        <w:rPr>
          <w:rFonts w:hint="eastAsia"/>
          <w:szCs w:val="21"/>
        </w:rPr>
        <w:t>分析仪器环境试验方法</w:t>
      </w:r>
    </w:p>
    <w:p>
      <w:pPr>
        <w:spacing w:line="400" w:lineRule="exact"/>
        <w:ind w:firstLineChars="200" w:firstLine="420"/>
        <w:rPr>
          <w:szCs w:val="21"/>
        </w:rPr>
      </w:pPr>
      <w:r>
        <w:rPr>
          <w:rFonts w:hint="eastAsia"/>
          <w:szCs w:val="21"/>
        </w:rPr>
        <w:t xml:space="preserve">GB/T 13306-2016  </w:t>
      </w:r>
      <w:r>
        <w:rPr>
          <w:rFonts w:hint="eastAsia"/>
          <w:szCs w:val="21"/>
        </w:rPr>
        <w:t>标牌</w:t>
      </w:r>
    </w:p>
    <w:p>
      <w:pPr>
        <w:spacing w:line="400" w:lineRule="exact"/>
        <w:ind w:firstLineChars="200" w:firstLine="420"/>
        <w:rPr>
          <w:szCs w:val="21"/>
        </w:rPr>
      </w:pPr>
      <w:r>
        <w:rPr>
          <w:szCs w:val="21"/>
        </w:rPr>
        <w:t xml:space="preserve">GB/T 13384-2008 </w:t>
      </w:r>
      <w:r>
        <w:rPr>
          <w:rFonts w:hint="eastAsia"/>
          <w:szCs w:val="21"/>
        </w:rPr>
        <w:tab/>
        <w:t xml:space="preserve"> </w:t>
      </w:r>
      <w:r>
        <w:rPr>
          <w:szCs w:val="21"/>
        </w:rPr>
        <w:t>机电产品包装通用技术条件</w:t>
      </w:r>
    </w:p>
    <w:p>
      <w:pPr>
        <w:spacing w:line="400" w:lineRule="exact"/>
        <w:ind w:firstLineChars="200" w:firstLine="420"/>
        <w:rPr>
          <w:szCs w:val="21"/>
        </w:rPr>
      </w:pPr>
      <w:r>
        <w:rPr>
          <w:szCs w:val="21"/>
        </w:rPr>
        <w:t>GB/T 34065-2017</w:t>
      </w:r>
      <w:r>
        <w:rPr>
          <w:rFonts w:hint="eastAsia"/>
          <w:szCs w:val="21"/>
        </w:rPr>
        <w:t xml:space="preserve">  </w:t>
      </w:r>
      <w:r>
        <w:rPr>
          <w:rFonts w:hint="eastAsia"/>
          <w:szCs w:val="21"/>
        </w:rPr>
        <w:t>分析仪器的安全要求</w:t>
      </w:r>
    </w:p>
    <w:p>
      <w:pPr>
        <w:spacing w:beforeLines="50" w:before="157" w:line="400" w:lineRule="exact"/>
        <w:outlineLvl w:val="2"/>
        <w:rPr>
          <w:rFonts w:eastAsia="黑体"/>
          <w:bCs/>
          <w:szCs w:val="21"/>
        </w:rPr>
      </w:pPr>
      <w:bookmarkStart w:id="6" w:name="_Toc17483"/>
      <w:r>
        <w:rPr>
          <w:rFonts w:eastAsia="黑体" w:hint="eastAsia"/>
          <w:bCs/>
          <w:szCs w:val="21"/>
        </w:rPr>
        <w:t>3</w:t>
      </w:r>
      <w:bookmarkStart w:id="7" w:name="_Toc25857"/>
      <w:bookmarkEnd w:id="6"/>
      <w:r>
        <w:rPr>
          <w:rFonts w:eastAsia="黑体"/>
          <w:bCs/>
          <w:szCs w:val="21"/>
        </w:rPr>
        <w:t>要求</w:t>
      </w:r>
      <w:bookmarkEnd w:id="7"/>
    </w:p>
    <w:p>
      <w:pPr>
        <w:pStyle w:val="ac"/>
        <w:spacing w:before="157" w:after="157"/>
        <w:outlineLvl w:val="1"/>
      </w:pPr>
      <w:bookmarkStart w:id="8" w:name="_Toc26467"/>
      <w:r>
        <w:rPr>
          <w:rFonts w:hint="eastAsia"/>
        </w:rPr>
        <w:t>3.1基本参数</w:t>
      </w:r>
    </w:p>
    <w:p>
      <w:pPr>
        <w:spacing w:line="400" w:lineRule="exact"/>
        <w:ind w:firstLineChars="200" w:firstLine="420"/>
        <w:rPr>
          <w:szCs w:val="21"/>
        </w:rPr>
      </w:pPr>
      <w:r>
        <w:rPr>
          <w:szCs w:val="21"/>
        </w:rPr>
        <w:t>a</w:t>
      </w:r>
      <w:r>
        <w:rPr>
          <w:rFonts w:hint="eastAsia"/>
          <w:szCs w:val="21"/>
        </w:rPr>
        <w:t>)</w:t>
      </w:r>
      <w:r>
        <w:rPr>
          <w:szCs w:val="21"/>
        </w:rPr>
        <w:t xml:space="preserve"> </w:t>
      </w:r>
      <w:r>
        <w:rPr>
          <w:szCs w:val="21"/>
        </w:rPr>
        <w:t>仪器量程：</w:t>
      </w:r>
      <w:r>
        <w:rPr>
          <w:rFonts w:hint="eastAsia"/>
          <w:szCs w:val="21"/>
        </w:rPr>
        <w:t xml:space="preserve"> </w:t>
      </w:r>
      <w:r>
        <w:rPr>
          <w:rFonts w:hint="eastAsia"/>
          <w:szCs w:val="21"/>
        </w:rPr>
        <w:t>（</w:t>
      </w:r>
      <w:r>
        <w:rPr>
          <w:rFonts w:hint="eastAsia"/>
          <w:szCs w:val="21"/>
        </w:rPr>
        <w:t>-100</w:t>
      </w:r>
      <w:r>
        <w:rPr>
          <w:szCs w:val="21"/>
        </w:rPr>
        <w:t>～</w:t>
      </w:r>
      <w:r>
        <w:rPr>
          <w:rFonts w:hint="eastAsia"/>
          <w:szCs w:val="21"/>
        </w:rPr>
        <w:t>100</w:t>
      </w:r>
      <w:r>
        <w:rPr>
          <w:rFonts w:hint="eastAsia"/>
          <w:szCs w:val="21"/>
        </w:rPr>
        <w:t>）</w:t>
      </w:r>
      <w:r>
        <w:rPr>
          <w:rFonts w:hint="eastAsia"/>
          <w:szCs w:val="21"/>
        </w:rPr>
        <w:t xml:space="preserve">% </w:t>
      </w:r>
      <w:r>
        <w:rPr>
          <w:rFonts w:hint="eastAsia"/>
          <w:szCs w:val="21"/>
        </w:rPr>
        <w:t>；</w:t>
      </w:r>
    </w:p>
    <w:p>
      <w:pPr>
        <w:spacing w:line="400" w:lineRule="exact"/>
        <w:ind w:firstLineChars="200" w:firstLine="420"/>
        <w:rPr>
          <w:szCs w:val="21"/>
        </w:rPr>
      </w:pPr>
      <w:r>
        <w:rPr>
          <w:rFonts w:hint="eastAsia"/>
          <w:szCs w:val="21"/>
        </w:rPr>
        <w:t xml:space="preserve">b) </w:t>
      </w:r>
      <w:r>
        <w:rPr>
          <w:szCs w:val="21"/>
        </w:rPr>
        <w:t>响应时间：</w:t>
      </w:r>
      <w:r>
        <w:rPr>
          <w:rFonts w:hint="eastAsia"/>
          <w:szCs w:val="21"/>
        </w:rPr>
        <w:t xml:space="preserve"> </w:t>
      </w:r>
      <w:r>
        <w:rPr>
          <w:rFonts w:ascii="宋体" w:hAnsi="宋体" w:hint="eastAsia"/>
          <w:szCs w:val="21"/>
        </w:rPr>
        <w:t>≤ 5s</w:t>
      </w:r>
      <w:r>
        <w:rPr>
          <w:rFonts w:hint="eastAsia"/>
          <w:szCs w:val="21"/>
        </w:rPr>
        <w:t>。</w:t>
      </w:r>
      <w:r>
        <w:rPr>
          <w:szCs w:val="21"/>
        </w:rPr>
        <w:t xml:space="preserve"> </w:t>
      </w:r>
    </w:p>
    <w:p>
      <w:pPr>
        <w:pStyle w:val="ac"/>
        <w:spacing w:before="157" w:after="157"/>
        <w:outlineLvl w:val="1"/>
      </w:pPr>
      <w:bookmarkStart w:id="9" w:name="_Toc14362"/>
      <w:bookmarkEnd w:id="8"/>
      <w:r>
        <w:rPr>
          <w:rFonts w:hint="eastAsia"/>
        </w:rPr>
        <w:t>3.2正常工作条件</w:t>
      </w:r>
    </w:p>
    <w:p>
      <w:pPr>
        <w:pStyle w:val="ac"/>
        <w:spacing w:before="157" w:after="157"/>
        <w:outlineLvl w:val="2"/>
      </w:pPr>
      <w:r>
        <w:rPr>
          <w:rFonts w:hint="eastAsia"/>
        </w:rPr>
        <w:t>3.2.1 环境条件</w:t>
      </w:r>
    </w:p>
    <w:p>
      <w:pPr>
        <w:pStyle w:val="a8"/>
        <w:ind w:firstLine="420"/>
        <w:rPr>
          <w:szCs w:val="21"/>
        </w:rPr>
      </w:pPr>
      <w:bookmarkStart w:id="10" w:name="_Toc8351"/>
      <w:bookmarkEnd w:id="9"/>
      <w:r>
        <w:rPr>
          <w:rFonts w:hint="eastAsia"/>
          <w:szCs w:val="21"/>
        </w:rPr>
        <w:t>仪器在下列环境条件下应能正常工作：</w:t>
      </w:r>
    </w:p>
    <w:p>
      <w:pPr>
        <w:spacing w:line="400" w:lineRule="exact"/>
        <w:ind w:firstLineChars="200" w:firstLine="420"/>
        <w:rPr>
          <w:szCs w:val="21"/>
        </w:rPr>
      </w:pPr>
      <w:r>
        <w:rPr>
          <w:szCs w:val="21"/>
        </w:rPr>
        <w:t>a</w:t>
      </w:r>
      <w:r>
        <w:rPr>
          <w:rFonts w:hint="eastAsia"/>
          <w:szCs w:val="21"/>
        </w:rPr>
        <w:t xml:space="preserve">) </w:t>
      </w:r>
      <w:r>
        <w:rPr>
          <w:szCs w:val="21"/>
        </w:rPr>
        <w:t>环境温度</w:t>
      </w:r>
      <w:r>
        <w:rPr>
          <w:rFonts w:hint="eastAsia"/>
          <w:szCs w:val="21"/>
        </w:rPr>
        <w:t>：</w:t>
      </w:r>
      <w:r>
        <w:rPr>
          <w:rFonts w:hint="eastAsia"/>
          <w:szCs w:val="21"/>
        </w:rPr>
        <w:t xml:space="preserve">  </w:t>
      </w:r>
      <w:r>
        <w:rPr>
          <w:rFonts w:hint="eastAsia"/>
          <w:szCs w:val="21"/>
        </w:rPr>
        <w:t>（</w:t>
      </w:r>
      <w:r>
        <w:rPr>
          <w:szCs w:val="21"/>
        </w:rPr>
        <w:t>5</w:t>
      </w:r>
      <w:r>
        <w:rPr>
          <w:szCs w:val="21"/>
        </w:rPr>
        <w:t>～</w:t>
      </w:r>
      <w:r>
        <w:rPr>
          <w:szCs w:val="21"/>
        </w:rPr>
        <w:t>40</w:t>
      </w:r>
      <w:r>
        <w:rPr>
          <w:rFonts w:hint="eastAsia"/>
          <w:szCs w:val="21"/>
        </w:rPr>
        <w:t>）</w:t>
      </w:r>
      <w:r>
        <w:rPr>
          <w:szCs w:val="21"/>
        </w:rPr>
        <w:t>℃</w:t>
      </w:r>
      <w:r>
        <w:rPr>
          <w:rFonts w:hint="eastAsia"/>
          <w:szCs w:val="21"/>
        </w:rPr>
        <w:t>；</w:t>
      </w:r>
    </w:p>
    <w:p>
      <w:pPr>
        <w:spacing w:line="400" w:lineRule="exact"/>
        <w:ind w:firstLineChars="200" w:firstLine="420"/>
        <w:rPr>
          <w:szCs w:val="21"/>
        </w:rPr>
      </w:pPr>
      <w:r>
        <w:rPr>
          <w:rFonts w:hint="eastAsia"/>
          <w:szCs w:val="21"/>
        </w:rPr>
        <w:t xml:space="preserve">b) </w:t>
      </w:r>
      <w:r>
        <w:rPr>
          <w:szCs w:val="21"/>
        </w:rPr>
        <w:t>相对湿度</w:t>
      </w:r>
      <w:r>
        <w:rPr>
          <w:rFonts w:hint="eastAsia"/>
          <w:szCs w:val="21"/>
        </w:rPr>
        <w:t>：</w:t>
      </w:r>
      <w:r>
        <w:rPr>
          <w:rFonts w:hint="eastAsia"/>
          <w:szCs w:val="21"/>
        </w:rPr>
        <w:t xml:space="preserve">  </w:t>
      </w:r>
      <w:r>
        <w:rPr>
          <w:rFonts w:ascii="宋体" w:hAnsi="宋体" w:hint="eastAsia"/>
          <w:szCs w:val="21"/>
        </w:rPr>
        <w:t>≤</w:t>
      </w:r>
      <w:r>
        <w:rPr>
          <w:szCs w:val="21"/>
        </w:rPr>
        <w:t>85</w:t>
      </w:r>
      <w:r>
        <w:rPr>
          <w:szCs w:val="21"/>
        </w:rPr>
        <w:t>％</w:t>
      </w:r>
      <w:r>
        <w:rPr>
          <w:rFonts w:hint="eastAsia"/>
          <w:szCs w:val="21"/>
        </w:rPr>
        <w:t>；</w:t>
      </w:r>
    </w:p>
    <w:p>
      <w:pPr>
        <w:spacing w:line="400" w:lineRule="exact"/>
        <w:ind w:firstLineChars="200" w:firstLine="420"/>
        <w:rPr>
          <w:szCs w:val="21"/>
        </w:rPr>
      </w:pPr>
      <w:r>
        <w:rPr>
          <w:rFonts w:hint="eastAsia"/>
          <w:szCs w:val="21"/>
        </w:rPr>
        <w:t xml:space="preserve">c) </w:t>
      </w:r>
      <w:r>
        <w:rPr>
          <w:szCs w:val="21"/>
        </w:rPr>
        <w:t>电源电压</w:t>
      </w:r>
      <w:r>
        <w:rPr>
          <w:rFonts w:hint="eastAsia"/>
          <w:szCs w:val="21"/>
        </w:rPr>
        <w:t>：</w:t>
      </w:r>
      <w:r>
        <w:rPr>
          <w:rFonts w:hint="eastAsia"/>
          <w:szCs w:val="21"/>
        </w:rPr>
        <w:t xml:space="preserve">  </w:t>
      </w:r>
      <w:r>
        <w:rPr>
          <w:szCs w:val="21"/>
        </w:rPr>
        <w:t>AC</w:t>
      </w:r>
      <w:r>
        <w:rPr>
          <w:rFonts w:hint="eastAsia"/>
          <w:szCs w:val="21"/>
        </w:rPr>
        <w:t xml:space="preserve"> </w:t>
      </w:r>
      <w:r>
        <w:rPr>
          <w:rFonts w:hint="eastAsia"/>
          <w:szCs w:val="21"/>
        </w:rPr>
        <w:t>（</w:t>
      </w:r>
      <w:r>
        <w:rPr>
          <w:szCs w:val="21"/>
        </w:rPr>
        <w:t>220</w:t>
      </w:r>
      <w:r>
        <w:rPr>
          <w:rFonts w:hint="eastAsia"/>
          <w:szCs w:val="21"/>
        </w:rPr>
        <w:t xml:space="preserve"> </w:t>
      </w:r>
      <w:r>
        <w:rPr>
          <w:szCs w:val="21"/>
        </w:rPr>
        <w:t>±</w:t>
      </w:r>
      <w:r>
        <w:rPr>
          <w:rFonts w:hint="eastAsia"/>
          <w:szCs w:val="21"/>
        </w:rPr>
        <w:t xml:space="preserve"> 22</w:t>
      </w:r>
      <w:r>
        <w:rPr>
          <w:rFonts w:hint="eastAsia"/>
          <w:szCs w:val="21"/>
        </w:rPr>
        <w:t>）</w:t>
      </w:r>
      <w:r>
        <w:rPr>
          <w:rFonts w:hint="eastAsia"/>
          <w:szCs w:val="21"/>
        </w:rPr>
        <w:t>V</w:t>
      </w:r>
      <w:r>
        <w:rPr>
          <w:rFonts w:hint="eastAsia"/>
          <w:szCs w:val="21"/>
        </w:rPr>
        <w:t>；</w:t>
      </w:r>
    </w:p>
    <w:p>
      <w:pPr>
        <w:spacing w:line="400" w:lineRule="exact"/>
        <w:ind w:firstLineChars="200" w:firstLine="420"/>
        <w:rPr>
          <w:szCs w:val="21"/>
        </w:rPr>
      </w:pPr>
      <w:r>
        <w:rPr>
          <w:rFonts w:hint="eastAsia"/>
          <w:szCs w:val="21"/>
        </w:rPr>
        <w:t xml:space="preserve">d) </w:t>
      </w:r>
      <w:r>
        <w:rPr>
          <w:rFonts w:hint="eastAsia"/>
          <w:szCs w:val="21"/>
        </w:rPr>
        <w:t>电源频率：</w:t>
      </w:r>
      <w:r>
        <w:rPr>
          <w:rFonts w:hint="eastAsia"/>
          <w:szCs w:val="21"/>
        </w:rPr>
        <w:t xml:space="preserve">  </w:t>
      </w:r>
      <w:r>
        <w:rPr>
          <w:rFonts w:hint="eastAsia"/>
          <w:szCs w:val="21"/>
        </w:rPr>
        <w:t>（</w:t>
      </w:r>
      <w:r>
        <w:rPr>
          <w:szCs w:val="21"/>
        </w:rPr>
        <w:t>50</w:t>
      </w:r>
      <w:r>
        <w:rPr>
          <w:rFonts w:hint="eastAsia"/>
          <w:szCs w:val="21"/>
        </w:rPr>
        <w:t xml:space="preserve"> </w:t>
      </w:r>
      <w:r>
        <w:rPr>
          <w:szCs w:val="21"/>
        </w:rPr>
        <w:t>±</w:t>
      </w:r>
      <w:r>
        <w:rPr>
          <w:rFonts w:hint="eastAsia"/>
          <w:szCs w:val="21"/>
        </w:rPr>
        <w:t xml:space="preserve"> 1</w:t>
      </w:r>
      <w:r>
        <w:rPr>
          <w:rFonts w:hint="eastAsia"/>
          <w:szCs w:val="21"/>
        </w:rPr>
        <w:t>）</w:t>
      </w:r>
      <w:r>
        <w:rPr>
          <w:rFonts w:hint="eastAsia"/>
          <w:szCs w:val="21"/>
        </w:rPr>
        <w:t>Hz</w:t>
      </w:r>
      <w:r>
        <w:rPr>
          <w:rFonts w:hint="eastAsia"/>
          <w:szCs w:val="21"/>
        </w:rPr>
        <w:t>。</w:t>
      </w:r>
    </w:p>
    <w:p>
      <w:pPr>
        <w:pStyle w:val="ac"/>
        <w:spacing w:before="157" w:after="157"/>
        <w:outlineLvl w:val="2"/>
      </w:pPr>
      <w:r>
        <w:rPr>
          <w:rFonts w:hint="eastAsia"/>
        </w:rPr>
        <w:t>3.2.2 试样条件</w:t>
      </w:r>
    </w:p>
    <w:p>
      <w:pPr>
        <w:pStyle w:val="a8"/>
        <w:ind w:firstLine="420"/>
        <w:rPr>
          <w:szCs w:val="21"/>
        </w:rPr>
      </w:pPr>
      <w:r>
        <w:rPr>
          <w:rFonts w:hint="eastAsia"/>
          <w:szCs w:val="21"/>
        </w:rPr>
        <w:t>被测试试样应符合下列条件：</w:t>
      </w:r>
    </w:p>
    <w:p>
      <w:pPr>
        <w:pStyle w:val="a8"/>
        <w:ind w:firstLine="420"/>
        <w:rPr>
          <w:szCs w:val="21"/>
        </w:rPr>
      </w:pPr>
      <w:r>
        <w:rPr>
          <w:szCs w:val="21"/>
        </w:rPr>
        <w:t>温度：</w:t>
      </w:r>
      <w:r>
        <w:rPr>
          <w:rFonts w:hint="eastAsia"/>
          <w:szCs w:val="21"/>
        </w:rPr>
        <w:t>（</w:t>
      </w:r>
      <w:r>
        <w:rPr>
          <w:rFonts w:ascii="Times New Roman"/>
          <w:szCs w:val="21"/>
        </w:rPr>
        <w:t>0</w:t>
      </w:r>
      <w:r>
        <w:rPr>
          <w:rFonts w:ascii="Times New Roman"/>
          <w:szCs w:val="21"/>
        </w:rPr>
        <w:t>～</w:t>
      </w:r>
      <w:r>
        <w:rPr>
          <w:rFonts w:ascii="Times New Roman"/>
          <w:szCs w:val="21"/>
        </w:rPr>
        <w:t>4</w:t>
      </w:r>
      <w:r>
        <w:rPr>
          <w:rFonts w:ascii="Times New Roman" w:hint="eastAsia"/>
          <w:szCs w:val="21"/>
        </w:rPr>
        <w:t>0</w:t>
      </w:r>
      <w:r>
        <w:rPr>
          <w:rFonts w:ascii="Times New Roman" w:hint="eastAsia"/>
          <w:szCs w:val="21"/>
        </w:rPr>
        <w:t>）</w:t>
      </w:r>
      <w:r>
        <w:rPr>
          <w:rFonts w:ascii="Times New Roman" w:hAnsi="宋体"/>
          <w:szCs w:val="21"/>
        </w:rPr>
        <w:t>℃</w:t>
      </w:r>
      <w:r>
        <w:rPr>
          <w:szCs w:val="21"/>
        </w:rPr>
        <w:t>；</w:t>
      </w:r>
    </w:p>
    <w:p>
      <w:pPr>
        <w:pStyle w:val="ac"/>
        <w:spacing w:before="157" w:after="157"/>
        <w:outlineLvl w:val="1"/>
      </w:pPr>
      <w:r>
        <w:rPr>
          <w:rFonts w:hint="eastAsia"/>
        </w:rPr>
        <w:t>3</w:t>
      </w:r>
      <w:r>
        <w:t>.3 外观</w:t>
      </w:r>
    </w:p>
    <w:p>
      <w:pPr>
        <w:pStyle w:val="a8"/>
        <w:spacing w:line="400" w:lineRule="exact"/>
        <w:ind w:firstLine="420"/>
        <w:rPr>
          <w:szCs w:val="21"/>
        </w:rPr>
      </w:pPr>
      <w:r>
        <w:rPr>
          <w:szCs w:val="21"/>
        </w:rPr>
        <w:t>仪器</w:t>
      </w:r>
      <w:r>
        <w:rPr>
          <w:rFonts w:hint="eastAsia"/>
          <w:szCs w:val="21"/>
        </w:rPr>
        <w:t>的</w:t>
      </w:r>
      <w:r>
        <w:rPr>
          <w:szCs w:val="21"/>
        </w:rPr>
        <w:t>外观</w:t>
      </w:r>
      <w:r>
        <w:rPr>
          <w:rFonts w:hint="eastAsia"/>
          <w:szCs w:val="21"/>
        </w:rPr>
        <w:t>应满足</w:t>
      </w:r>
      <w:r>
        <w:rPr>
          <w:szCs w:val="21"/>
        </w:rPr>
        <w:t>如下要求：</w:t>
      </w:r>
    </w:p>
    <w:p>
      <w:pPr>
        <w:pStyle w:val="a8"/>
        <w:spacing w:line="400" w:lineRule="exact"/>
        <w:ind w:firstLine="420"/>
        <w:rPr>
          <w:szCs w:val="21"/>
        </w:rPr>
      </w:pPr>
      <w:r>
        <w:rPr>
          <w:rFonts w:ascii="Times New Roman" w:hint="eastAsia"/>
          <w:kern w:val="2"/>
          <w:szCs w:val="21"/>
        </w:rPr>
        <w:lastRenderedPageBreak/>
        <w:t>a)</w:t>
      </w:r>
      <w:r>
        <w:rPr>
          <w:rFonts w:hint="eastAsia"/>
          <w:szCs w:val="21"/>
        </w:rPr>
        <w:t xml:space="preserve"> </w:t>
      </w:r>
      <w:r>
        <w:rPr>
          <w:szCs w:val="21"/>
        </w:rPr>
        <w:t>仪器的外观整</w:t>
      </w:r>
      <w:r>
        <w:rPr>
          <w:rFonts w:hint="eastAsia"/>
          <w:szCs w:val="21"/>
        </w:rPr>
        <w:t>齐、清</w:t>
      </w:r>
      <w:r>
        <w:rPr>
          <w:szCs w:val="21"/>
        </w:rPr>
        <w:t>洁</w:t>
      </w:r>
      <w:r>
        <w:rPr>
          <w:rFonts w:hint="eastAsia"/>
          <w:szCs w:val="21"/>
        </w:rPr>
        <w:t>，</w:t>
      </w:r>
      <w:r>
        <w:rPr>
          <w:szCs w:val="21"/>
        </w:rPr>
        <w:t>表面涂、镀层无明显剥落、擦伤、露底</w:t>
      </w:r>
      <w:r>
        <w:rPr>
          <w:rFonts w:hint="eastAsia"/>
          <w:szCs w:val="21"/>
        </w:rPr>
        <w:t>及</w:t>
      </w:r>
      <w:r>
        <w:rPr>
          <w:szCs w:val="21"/>
        </w:rPr>
        <w:t>污垢；</w:t>
      </w:r>
    </w:p>
    <w:p>
      <w:pPr>
        <w:pStyle w:val="a8"/>
        <w:spacing w:line="400" w:lineRule="exact"/>
        <w:ind w:firstLine="420"/>
        <w:rPr>
          <w:szCs w:val="21"/>
        </w:rPr>
      </w:pPr>
      <w:r>
        <w:rPr>
          <w:rFonts w:ascii="Times New Roman" w:hint="eastAsia"/>
          <w:kern w:val="2"/>
          <w:szCs w:val="21"/>
        </w:rPr>
        <w:t>b)</w:t>
      </w:r>
      <w:r>
        <w:rPr>
          <w:rFonts w:hint="eastAsia"/>
          <w:szCs w:val="21"/>
        </w:rPr>
        <w:t xml:space="preserve"> </w:t>
      </w:r>
      <w:r>
        <w:rPr>
          <w:szCs w:val="21"/>
        </w:rPr>
        <w:t>所有标牌及标志应耐久</w:t>
      </w:r>
      <w:r>
        <w:rPr>
          <w:rFonts w:hint="eastAsia"/>
          <w:szCs w:val="21"/>
        </w:rPr>
        <w:t>和</w:t>
      </w:r>
      <w:r>
        <w:rPr>
          <w:szCs w:val="21"/>
        </w:rPr>
        <w:t>清</w:t>
      </w:r>
      <w:r>
        <w:rPr>
          <w:rFonts w:hint="eastAsia"/>
          <w:szCs w:val="21"/>
        </w:rPr>
        <w:t>楚</w:t>
      </w:r>
      <w:r>
        <w:rPr>
          <w:szCs w:val="21"/>
        </w:rPr>
        <w:t>，内容符合</w:t>
      </w:r>
      <w:r>
        <w:rPr>
          <w:rFonts w:hint="eastAsia"/>
          <w:szCs w:val="21"/>
        </w:rPr>
        <w:t>GB/T 13306的</w:t>
      </w:r>
      <w:r>
        <w:rPr>
          <w:szCs w:val="21"/>
        </w:rPr>
        <w:t>要求；</w:t>
      </w:r>
    </w:p>
    <w:p>
      <w:pPr>
        <w:pStyle w:val="a8"/>
        <w:spacing w:line="400" w:lineRule="exact"/>
        <w:ind w:firstLine="420"/>
        <w:rPr>
          <w:szCs w:val="21"/>
        </w:rPr>
      </w:pPr>
      <w:r>
        <w:rPr>
          <w:rFonts w:ascii="Times New Roman" w:hint="eastAsia"/>
          <w:kern w:val="2"/>
          <w:szCs w:val="21"/>
        </w:rPr>
        <w:t>c)</w:t>
      </w:r>
      <w:r>
        <w:rPr>
          <w:rFonts w:hint="eastAsia"/>
          <w:szCs w:val="21"/>
        </w:rPr>
        <w:t xml:space="preserve"> </w:t>
      </w:r>
      <w:r>
        <w:rPr>
          <w:szCs w:val="21"/>
        </w:rPr>
        <w:t>所有紧固件不得松动，各种调节件灵活、功能正常；</w:t>
      </w:r>
    </w:p>
    <w:p>
      <w:pPr>
        <w:pStyle w:val="a8"/>
        <w:spacing w:line="400" w:lineRule="exact"/>
        <w:ind w:firstLine="420"/>
        <w:rPr>
          <w:szCs w:val="21"/>
        </w:rPr>
      </w:pPr>
      <w:r>
        <w:rPr>
          <w:rFonts w:ascii="Times New Roman" w:hint="eastAsia"/>
          <w:kern w:val="2"/>
          <w:szCs w:val="21"/>
        </w:rPr>
        <w:t>d)</w:t>
      </w:r>
      <w:r>
        <w:rPr>
          <w:rFonts w:hint="eastAsia"/>
          <w:szCs w:val="21"/>
        </w:rPr>
        <w:t xml:space="preserve"> </w:t>
      </w:r>
      <w:r>
        <w:rPr>
          <w:szCs w:val="21"/>
        </w:rPr>
        <w:t>零件表面</w:t>
      </w:r>
      <w:r>
        <w:rPr>
          <w:rFonts w:hint="eastAsia"/>
          <w:szCs w:val="21"/>
        </w:rPr>
        <w:t>不得</w:t>
      </w:r>
      <w:r>
        <w:rPr>
          <w:szCs w:val="21"/>
        </w:rPr>
        <w:t>锈蚀</w:t>
      </w:r>
      <w:r>
        <w:rPr>
          <w:rFonts w:hint="eastAsia"/>
          <w:szCs w:val="21"/>
        </w:rPr>
        <w:t>；</w:t>
      </w:r>
    </w:p>
    <w:p>
      <w:pPr>
        <w:pStyle w:val="a8"/>
        <w:spacing w:line="400" w:lineRule="exact"/>
        <w:ind w:firstLine="420"/>
        <w:rPr>
          <w:szCs w:val="21"/>
        </w:rPr>
      </w:pPr>
      <w:r>
        <w:rPr>
          <w:rFonts w:ascii="Times New Roman" w:hint="eastAsia"/>
          <w:kern w:val="2"/>
          <w:szCs w:val="21"/>
        </w:rPr>
        <w:t>e)</w:t>
      </w:r>
      <w:r>
        <w:rPr>
          <w:rFonts w:hint="eastAsia"/>
          <w:szCs w:val="21"/>
        </w:rPr>
        <w:t xml:space="preserve"> 仪器可拆部分应能无障碍地拆装</w:t>
      </w:r>
      <w:r>
        <w:rPr>
          <w:szCs w:val="21"/>
        </w:rPr>
        <w:t>。</w:t>
      </w:r>
    </w:p>
    <w:p>
      <w:pPr>
        <w:pStyle w:val="ac"/>
        <w:spacing w:before="157" w:after="157"/>
      </w:pPr>
      <w:r>
        <w:rPr>
          <w:rFonts w:hint="eastAsia"/>
        </w:rPr>
        <w:t>3.4 功能要求</w:t>
      </w:r>
    </w:p>
    <w:p>
      <w:pPr>
        <w:pStyle w:val="a8"/>
        <w:spacing w:line="400" w:lineRule="exact"/>
        <w:ind w:firstLine="420"/>
        <w:rPr>
          <w:rFonts w:eastAsia="黑体"/>
          <w:szCs w:val="21"/>
        </w:rPr>
      </w:pPr>
      <w:r>
        <w:rPr>
          <w:szCs w:val="21"/>
        </w:rPr>
        <w:t>仪器应具有以下功能：</w:t>
      </w:r>
    </w:p>
    <w:p>
      <w:pPr>
        <w:pStyle w:val="a8"/>
        <w:spacing w:line="400" w:lineRule="exact"/>
        <w:ind w:firstLine="420"/>
        <w:rPr>
          <w:szCs w:val="21"/>
        </w:rPr>
      </w:pPr>
      <w:r>
        <w:rPr>
          <w:rFonts w:ascii="Times New Roman" w:hint="eastAsia"/>
          <w:kern w:val="2"/>
          <w:szCs w:val="21"/>
        </w:rPr>
        <w:t xml:space="preserve">a) </w:t>
      </w:r>
      <w:r>
        <w:rPr>
          <w:szCs w:val="21"/>
        </w:rPr>
        <w:t>校准；</w:t>
      </w:r>
    </w:p>
    <w:p>
      <w:pPr>
        <w:pStyle w:val="a8"/>
        <w:spacing w:line="400" w:lineRule="exact"/>
        <w:ind w:firstLine="420"/>
        <w:rPr>
          <w:szCs w:val="21"/>
        </w:rPr>
      </w:pPr>
      <w:r>
        <w:rPr>
          <w:rFonts w:ascii="Times New Roman" w:hint="eastAsia"/>
          <w:kern w:val="2"/>
          <w:szCs w:val="21"/>
        </w:rPr>
        <w:t>b)</w:t>
      </w:r>
      <w:r>
        <w:rPr>
          <w:rFonts w:hint="eastAsia"/>
          <w:szCs w:val="21"/>
        </w:rPr>
        <w:t xml:space="preserve"> </w:t>
      </w:r>
      <w:r>
        <w:rPr>
          <w:szCs w:val="21"/>
        </w:rPr>
        <w:t>测量结果显示和存储；</w:t>
      </w:r>
    </w:p>
    <w:p>
      <w:pPr>
        <w:pStyle w:val="a8"/>
        <w:spacing w:line="400" w:lineRule="exact"/>
        <w:ind w:firstLine="420"/>
        <w:rPr>
          <w:szCs w:val="21"/>
        </w:rPr>
      </w:pPr>
      <w:r>
        <w:rPr>
          <w:rFonts w:ascii="Times New Roman" w:hint="eastAsia"/>
          <w:kern w:val="2"/>
          <w:szCs w:val="21"/>
        </w:rPr>
        <w:t>c)</w:t>
      </w:r>
      <w:r>
        <w:rPr>
          <w:rFonts w:hint="eastAsia"/>
          <w:szCs w:val="21"/>
        </w:rPr>
        <w:t xml:space="preserve"> </w:t>
      </w:r>
      <w:r>
        <w:rPr>
          <w:szCs w:val="21"/>
        </w:rPr>
        <w:t>查询；</w:t>
      </w:r>
    </w:p>
    <w:p>
      <w:pPr>
        <w:pStyle w:val="a8"/>
        <w:spacing w:line="400" w:lineRule="exact"/>
        <w:ind w:firstLine="420"/>
        <w:rPr>
          <w:szCs w:val="21"/>
        </w:rPr>
      </w:pPr>
      <w:r>
        <w:rPr>
          <w:rFonts w:ascii="Times New Roman" w:hint="eastAsia"/>
          <w:kern w:val="2"/>
          <w:szCs w:val="21"/>
        </w:rPr>
        <w:t>d)</w:t>
      </w:r>
      <w:r>
        <w:rPr>
          <w:rFonts w:hint="eastAsia"/>
          <w:szCs w:val="21"/>
        </w:rPr>
        <w:t xml:space="preserve"> </w:t>
      </w:r>
      <w:r>
        <w:rPr>
          <w:szCs w:val="21"/>
        </w:rPr>
        <w:t>数据通讯；</w:t>
      </w:r>
    </w:p>
    <w:p>
      <w:pPr>
        <w:pStyle w:val="a8"/>
        <w:spacing w:line="400" w:lineRule="exact"/>
        <w:ind w:firstLine="420"/>
        <w:rPr>
          <w:szCs w:val="21"/>
        </w:rPr>
      </w:pPr>
      <w:r>
        <w:rPr>
          <w:rFonts w:ascii="Times New Roman"/>
          <w:kern w:val="2"/>
          <w:szCs w:val="21"/>
        </w:rPr>
        <w:t>e</w:t>
      </w:r>
      <w:r>
        <w:rPr>
          <w:rFonts w:ascii="Times New Roman" w:hint="eastAsia"/>
          <w:kern w:val="2"/>
          <w:szCs w:val="21"/>
        </w:rPr>
        <w:t>)</w:t>
      </w:r>
      <w:r>
        <w:rPr>
          <w:rFonts w:hint="eastAsia"/>
          <w:szCs w:val="21"/>
        </w:rPr>
        <w:t xml:space="preserve"> 信号输出。</w:t>
      </w:r>
    </w:p>
    <w:p>
      <w:pPr>
        <w:pStyle w:val="ac"/>
        <w:spacing w:before="157" w:after="157"/>
        <w:outlineLvl w:val="1"/>
      </w:pPr>
      <w:bookmarkStart w:id="11" w:name="_Toc3897"/>
      <w:r>
        <w:rPr>
          <w:rFonts w:hint="eastAsia"/>
          <w:bCs/>
        </w:rPr>
        <w:t xml:space="preserve">3.5 </w:t>
      </w:r>
      <w:bookmarkEnd w:id="11"/>
      <w:r>
        <w:rPr>
          <w:rFonts w:hint="eastAsia"/>
        </w:rPr>
        <w:t>防电击要求</w:t>
      </w:r>
    </w:p>
    <w:p>
      <w:pPr>
        <w:pStyle w:val="a8"/>
        <w:ind w:firstLine="420"/>
        <w:rPr>
          <w:szCs w:val="21"/>
        </w:rPr>
      </w:pPr>
      <w:r>
        <w:rPr>
          <w:szCs w:val="21"/>
        </w:rPr>
        <w:t>仪器</w:t>
      </w:r>
      <w:r>
        <w:rPr>
          <w:rFonts w:hint="eastAsia"/>
          <w:szCs w:val="21"/>
        </w:rPr>
        <w:t>的</w:t>
      </w:r>
      <w:r>
        <w:rPr>
          <w:szCs w:val="21"/>
        </w:rPr>
        <w:t>接触电流、</w:t>
      </w:r>
      <w:r>
        <w:rPr>
          <w:rFonts w:hint="eastAsia"/>
          <w:szCs w:val="21"/>
        </w:rPr>
        <w:t>介电强度、</w:t>
      </w:r>
      <w:r>
        <w:rPr>
          <w:szCs w:val="21"/>
        </w:rPr>
        <w:t>保护接地</w:t>
      </w:r>
      <w:r>
        <w:rPr>
          <w:rFonts w:hint="eastAsia"/>
          <w:szCs w:val="21"/>
        </w:rPr>
        <w:t>等防电击指标</w:t>
      </w:r>
      <w:r>
        <w:rPr>
          <w:szCs w:val="21"/>
        </w:rPr>
        <w:t>应符合</w:t>
      </w:r>
      <w:r>
        <w:rPr>
          <w:rFonts w:hAnsi="宋体"/>
          <w:szCs w:val="21"/>
        </w:rPr>
        <w:t>GB/T 34065-2017</w:t>
      </w:r>
      <w:r>
        <w:rPr>
          <w:szCs w:val="21"/>
        </w:rPr>
        <w:t>中</w:t>
      </w:r>
      <w:r>
        <w:rPr>
          <w:rFonts w:hint="eastAsia"/>
          <w:szCs w:val="21"/>
        </w:rPr>
        <w:t>第6章</w:t>
      </w:r>
      <w:r>
        <w:rPr>
          <w:rFonts w:ascii="Times New Roman"/>
          <w:szCs w:val="21"/>
        </w:rPr>
        <w:t>的有关</w:t>
      </w:r>
      <w:r>
        <w:rPr>
          <w:szCs w:val="21"/>
        </w:rPr>
        <w:t>规定。</w:t>
      </w:r>
    </w:p>
    <w:p>
      <w:pPr>
        <w:pStyle w:val="ac"/>
        <w:spacing w:before="157" w:after="157"/>
        <w:outlineLvl w:val="1"/>
        <w:rPr>
          <w:bCs/>
        </w:rPr>
      </w:pPr>
      <w:r>
        <w:rPr>
          <w:rFonts w:hint="eastAsia"/>
          <w:bCs/>
        </w:rPr>
        <w:t>3.6 性能要求</w:t>
      </w:r>
    </w:p>
    <w:p>
      <w:pPr>
        <w:pStyle w:val="a8"/>
        <w:ind w:firstLine="420"/>
        <w:rPr>
          <w:szCs w:val="21"/>
        </w:rPr>
      </w:pPr>
      <w:r>
        <w:rPr>
          <w:rFonts w:hint="eastAsia"/>
          <w:szCs w:val="21"/>
        </w:rPr>
        <w:t>仪器性能要求见表1中的规定。</w:t>
      </w:r>
    </w:p>
    <w:p>
      <w:pPr>
        <w:widowControl/>
        <w:tabs>
          <w:tab w:val="center" w:pos="4201"/>
          <w:tab w:val="right" w:leader="dot" w:pos="9298"/>
        </w:tabs>
        <w:autoSpaceDE w:val="0"/>
        <w:autoSpaceDN w:val="0"/>
        <w:jc w:val="center"/>
        <w:rPr>
          <w:rFonts w:eastAsia="黑体"/>
          <w:kern w:val="0"/>
          <w:szCs w:val="20"/>
        </w:rPr>
      </w:pPr>
      <w:r>
        <w:rPr>
          <w:rFonts w:eastAsia="黑体"/>
          <w:kern w:val="0"/>
          <w:szCs w:val="20"/>
        </w:rPr>
        <w:t>表</w:t>
      </w:r>
      <w:r>
        <w:rPr>
          <w:rFonts w:eastAsia="黑体"/>
          <w:kern w:val="0"/>
          <w:szCs w:val="20"/>
        </w:rPr>
        <w:t>1</w:t>
      </w:r>
      <w:r>
        <w:rPr>
          <w:rFonts w:ascii="黑体" w:eastAsia="黑体" w:hAnsi="黑体" w:hint="eastAsia"/>
          <w:kern w:val="0"/>
          <w:szCs w:val="20"/>
        </w:rPr>
        <w:t xml:space="preserve">  仪器的性能要求</w:t>
      </w:r>
    </w:p>
    <w:tbl>
      <w:tblPr>
        <w:tblpPr w:leftFromText="180" w:rightFromText="180" w:vertAnchor="text" w:horzAnchor="margin" w:tblpXSpec="center" w:tblpY="52"/>
        <w:tblW w:w="8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3318"/>
        <w:gridCol w:w="2177"/>
        <w:gridCol w:w="2603"/>
      </w:tblGrid>
      <w:tr>
        <w:trPr>
          <w:trHeight w:val="558"/>
        </w:trPr>
        <w:tc>
          <w:tcPr>
            <w:tcW w:w="636" w:type="dxa"/>
            <w:vAlign w:val="center"/>
          </w:tcPr>
          <w:p>
            <w:pPr>
              <w:spacing w:line="240" w:lineRule="exact"/>
              <w:jc w:val="center"/>
              <w:rPr>
                <w:sz w:val="18"/>
                <w:szCs w:val="18"/>
              </w:rPr>
            </w:pPr>
            <w:r>
              <w:rPr>
                <w:sz w:val="18"/>
                <w:szCs w:val="18"/>
              </w:rPr>
              <w:t>序号</w:t>
            </w:r>
          </w:p>
        </w:tc>
        <w:tc>
          <w:tcPr>
            <w:tcW w:w="3318" w:type="dxa"/>
            <w:vAlign w:val="center"/>
          </w:tcPr>
          <w:p>
            <w:pPr>
              <w:spacing w:line="240" w:lineRule="exact"/>
              <w:jc w:val="center"/>
              <w:rPr>
                <w:sz w:val="18"/>
                <w:szCs w:val="18"/>
              </w:rPr>
            </w:pPr>
            <w:r>
              <w:rPr>
                <w:sz w:val="18"/>
                <w:szCs w:val="18"/>
              </w:rPr>
              <w:t>项目名称</w:t>
            </w:r>
          </w:p>
        </w:tc>
        <w:tc>
          <w:tcPr>
            <w:tcW w:w="2177" w:type="dxa"/>
            <w:vAlign w:val="center"/>
          </w:tcPr>
          <w:p>
            <w:pPr>
              <w:spacing w:line="240" w:lineRule="exact"/>
              <w:jc w:val="center"/>
              <w:rPr>
                <w:sz w:val="18"/>
                <w:szCs w:val="18"/>
              </w:rPr>
            </w:pPr>
            <w:r>
              <w:rPr>
                <w:sz w:val="18"/>
                <w:szCs w:val="18"/>
              </w:rPr>
              <w:t>单位</w:t>
            </w:r>
          </w:p>
        </w:tc>
        <w:tc>
          <w:tcPr>
            <w:tcW w:w="2603" w:type="dxa"/>
            <w:vAlign w:val="center"/>
          </w:tcPr>
          <w:p>
            <w:pPr>
              <w:spacing w:line="240" w:lineRule="exact"/>
              <w:jc w:val="center"/>
              <w:rPr>
                <w:sz w:val="18"/>
                <w:szCs w:val="18"/>
              </w:rPr>
            </w:pPr>
            <w:r>
              <w:rPr>
                <w:sz w:val="18"/>
                <w:szCs w:val="18"/>
              </w:rPr>
              <w:t>性能指标</w:t>
            </w:r>
          </w:p>
        </w:tc>
      </w:tr>
      <w:tr>
        <w:trPr>
          <w:trHeight w:val="340"/>
        </w:trPr>
        <w:tc>
          <w:tcPr>
            <w:tcW w:w="636" w:type="dxa"/>
            <w:vAlign w:val="center"/>
          </w:tcPr>
          <w:p>
            <w:pPr>
              <w:jc w:val="center"/>
              <w:rPr>
                <w:szCs w:val="21"/>
              </w:rPr>
            </w:pPr>
            <w:r>
              <w:rPr>
                <w:rFonts w:hint="eastAsia"/>
                <w:szCs w:val="21"/>
              </w:rPr>
              <w:t>1</w:t>
            </w:r>
          </w:p>
        </w:tc>
        <w:tc>
          <w:tcPr>
            <w:tcW w:w="3318" w:type="dxa"/>
            <w:vAlign w:val="center"/>
          </w:tcPr>
          <w:p>
            <w:pPr>
              <w:jc w:val="left"/>
              <w:rPr>
                <w:szCs w:val="21"/>
              </w:rPr>
            </w:pPr>
            <w:r>
              <w:rPr>
                <w:szCs w:val="21"/>
              </w:rPr>
              <w:t>示值误差</w:t>
            </w:r>
          </w:p>
        </w:tc>
        <w:tc>
          <w:tcPr>
            <w:tcW w:w="2177" w:type="dxa"/>
            <w:vAlign w:val="center"/>
          </w:tcPr>
          <w:p>
            <w:pPr>
              <w:jc w:val="center"/>
              <w:rPr>
                <w:szCs w:val="21"/>
              </w:rPr>
            </w:pPr>
            <w:r>
              <w:rPr>
                <w:rFonts w:hint="eastAsia"/>
                <w:szCs w:val="21"/>
              </w:rPr>
              <w:t>---</w:t>
            </w:r>
          </w:p>
        </w:tc>
        <w:tc>
          <w:tcPr>
            <w:tcW w:w="2603" w:type="dxa"/>
            <w:vAlign w:val="center"/>
          </w:tcPr>
          <w:p>
            <w:pPr>
              <w:jc w:val="center"/>
              <w:rPr>
                <w:rFonts w:ascii="宋体" w:hAnsi="宋体"/>
                <w:szCs w:val="21"/>
              </w:rPr>
            </w:pPr>
            <w:r>
              <w:rPr>
                <w:szCs w:val="21"/>
              </w:rPr>
              <w:t>±</w:t>
            </w:r>
            <w:r>
              <w:rPr>
                <w:rFonts w:hint="eastAsia"/>
                <w:szCs w:val="21"/>
              </w:rPr>
              <w:t>10%</w:t>
            </w:r>
          </w:p>
        </w:tc>
      </w:tr>
      <w:tr>
        <w:trPr>
          <w:trHeight w:val="340"/>
        </w:trPr>
        <w:tc>
          <w:tcPr>
            <w:tcW w:w="636" w:type="dxa"/>
            <w:vAlign w:val="center"/>
          </w:tcPr>
          <w:p>
            <w:pPr>
              <w:jc w:val="center"/>
              <w:rPr>
                <w:szCs w:val="21"/>
              </w:rPr>
            </w:pPr>
            <w:r>
              <w:rPr>
                <w:rFonts w:hint="eastAsia"/>
                <w:szCs w:val="21"/>
              </w:rPr>
              <w:t>2</w:t>
            </w:r>
          </w:p>
        </w:tc>
        <w:tc>
          <w:tcPr>
            <w:tcW w:w="3318" w:type="dxa"/>
            <w:vAlign w:val="center"/>
          </w:tcPr>
          <w:p>
            <w:pPr>
              <w:jc w:val="left"/>
              <w:rPr>
                <w:bCs/>
                <w:szCs w:val="21"/>
              </w:rPr>
            </w:pPr>
            <w:r>
              <w:rPr>
                <w:szCs w:val="21"/>
              </w:rPr>
              <w:t>精密度</w:t>
            </w:r>
          </w:p>
        </w:tc>
        <w:tc>
          <w:tcPr>
            <w:tcW w:w="2177" w:type="dxa"/>
            <w:vAlign w:val="center"/>
          </w:tcPr>
          <w:p>
            <w:pPr>
              <w:jc w:val="center"/>
              <w:rPr>
                <w:szCs w:val="21"/>
              </w:rPr>
            </w:pPr>
            <w:r>
              <w:rPr>
                <w:rFonts w:hint="eastAsia"/>
                <w:szCs w:val="21"/>
              </w:rPr>
              <w:t>---</w:t>
            </w:r>
          </w:p>
        </w:tc>
        <w:tc>
          <w:tcPr>
            <w:tcW w:w="2603" w:type="dxa"/>
            <w:vAlign w:val="center"/>
          </w:tcPr>
          <w:p>
            <w:pPr>
              <w:jc w:val="center"/>
              <w:rPr>
                <w:szCs w:val="21"/>
              </w:rPr>
            </w:pPr>
            <w:r>
              <w:rPr>
                <w:rFonts w:ascii="宋体" w:hAnsi="宋体" w:hint="eastAsia"/>
                <w:szCs w:val="21"/>
              </w:rPr>
              <w:t xml:space="preserve"> ≤</w:t>
            </w:r>
            <w:r>
              <w:rPr>
                <w:rFonts w:hint="eastAsia"/>
                <w:szCs w:val="21"/>
              </w:rPr>
              <w:t>10</w:t>
            </w:r>
            <w:r>
              <w:rPr>
                <w:szCs w:val="21"/>
              </w:rPr>
              <w:t>%</w:t>
            </w:r>
          </w:p>
        </w:tc>
      </w:tr>
      <w:tr>
        <w:trPr>
          <w:trHeight w:val="340"/>
        </w:trPr>
        <w:tc>
          <w:tcPr>
            <w:tcW w:w="636" w:type="dxa"/>
            <w:vAlign w:val="center"/>
          </w:tcPr>
          <w:p>
            <w:pPr>
              <w:jc w:val="center"/>
              <w:rPr>
                <w:szCs w:val="21"/>
              </w:rPr>
            </w:pPr>
            <w:r>
              <w:rPr>
                <w:rFonts w:hint="eastAsia"/>
                <w:szCs w:val="21"/>
              </w:rPr>
              <w:t>3</w:t>
            </w:r>
          </w:p>
        </w:tc>
        <w:tc>
          <w:tcPr>
            <w:tcW w:w="3318" w:type="dxa"/>
            <w:vAlign w:val="center"/>
          </w:tcPr>
          <w:p>
            <w:pPr>
              <w:jc w:val="left"/>
              <w:rPr>
                <w:szCs w:val="21"/>
              </w:rPr>
            </w:pPr>
            <w:r>
              <w:rPr>
                <w:rFonts w:hint="eastAsia"/>
                <w:szCs w:val="21"/>
              </w:rPr>
              <w:t>毒性检出</w:t>
            </w:r>
          </w:p>
        </w:tc>
        <w:tc>
          <w:tcPr>
            <w:tcW w:w="2177" w:type="dxa"/>
            <w:vAlign w:val="center"/>
          </w:tcPr>
          <w:p>
            <w:pPr>
              <w:jc w:val="center"/>
              <w:rPr>
                <w:szCs w:val="21"/>
              </w:rPr>
            </w:pPr>
            <w:r>
              <w:rPr>
                <w:rFonts w:hint="eastAsia"/>
                <w:szCs w:val="21"/>
              </w:rPr>
              <w:t>---</w:t>
            </w:r>
          </w:p>
        </w:tc>
        <w:tc>
          <w:tcPr>
            <w:tcW w:w="2603" w:type="dxa"/>
            <w:vAlign w:val="center"/>
          </w:tcPr>
          <w:p>
            <w:pPr>
              <w:jc w:val="center"/>
              <w:rPr>
                <w:rFonts w:ascii="宋体" w:hAnsi="宋体"/>
                <w:szCs w:val="21"/>
              </w:rPr>
            </w:pPr>
            <w:r>
              <w:rPr>
                <w:rFonts w:hint="eastAsia"/>
                <w:szCs w:val="21"/>
              </w:rPr>
              <w:t>≥</w:t>
            </w:r>
            <w:r>
              <w:rPr>
                <w:rFonts w:hint="eastAsia"/>
                <w:szCs w:val="21"/>
              </w:rPr>
              <w:t>10%</w:t>
            </w:r>
          </w:p>
        </w:tc>
      </w:tr>
      <w:tr>
        <w:trPr>
          <w:trHeight w:val="340"/>
        </w:trPr>
        <w:tc>
          <w:tcPr>
            <w:tcW w:w="636" w:type="dxa"/>
            <w:vAlign w:val="center"/>
          </w:tcPr>
          <w:p>
            <w:pPr>
              <w:jc w:val="center"/>
              <w:rPr>
                <w:szCs w:val="21"/>
              </w:rPr>
            </w:pPr>
            <w:r>
              <w:rPr>
                <w:rFonts w:hint="eastAsia"/>
                <w:szCs w:val="21"/>
              </w:rPr>
              <w:t>4</w:t>
            </w:r>
          </w:p>
        </w:tc>
        <w:tc>
          <w:tcPr>
            <w:tcW w:w="3318" w:type="dxa"/>
            <w:vAlign w:val="center"/>
          </w:tcPr>
          <w:p>
            <w:pPr>
              <w:jc w:val="left"/>
              <w:rPr>
                <w:szCs w:val="21"/>
              </w:rPr>
            </w:pPr>
            <w:r>
              <w:rPr>
                <w:szCs w:val="21"/>
              </w:rPr>
              <w:t>响应时间</w:t>
            </w:r>
          </w:p>
        </w:tc>
        <w:tc>
          <w:tcPr>
            <w:tcW w:w="2177" w:type="dxa"/>
            <w:vAlign w:val="center"/>
          </w:tcPr>
          <w:p>
            <w:pPr>
              <w:jc w:val="center"/>
              <w:rPr>
                <w:szCs w:val="21"/>
              </w:rPr>
            </w:pPr>
            <w:r>
              <w:rPr>
                <w:rFonts w:hint="eastAsia"/>
                <w:szCs w:val="21"/>
              </w:rPr>
              <w:t>s</w:t>
            </w:r>
          </w:p>
        </w:tc>
        <w:tc>
          <w:tcPr>
            <w:tcW w:w="2603" w:type="dxa"/>
            <w:vAlign w:val="center"/>
          </w:tcPr>
          <w:p>
            <w:pPr>
              <w:jc w:val="center"/>
              <w:rPr>
                <w:szCs w:val="21"/>
              </w:rPr>
            </w:pPr>
            <w:r>
              <w:rPr>
                <w:rFonts w:ascii="宋体" w:hAnsi="宋体" w:hint="eastAsia"/>
                <w:szCs w:val="21"/>
              </w:rPr>
              <w:t>≤</w:t>
            </w:r>
            <w:r>
              <w:rPr>
                <w:rFonts w:hint="eastAsia"/>
                <w:szCs w:val="21"/>
              </w:rPr>
              <w:t>5</w:t>
            </w:r>
          </w:p>
        </w:tc>
      </w:tr>
      <w:tr>
        <w:trPr>
          <w:trHeight w:val="340"/>
        </w:trPr>
        <w:tc>
          <w:tcPr>
            <w:tcW w:w="636" w:type="dxa"/>
            <w:vAlign w:val="center"/>
          </w:tcPr>
          <w:p>
            <w:pPr>
              <w:jc w:val="center"/>
              <w:rPr>
                <w:szCs w:val="21"/>
              </w:rPr>
            </w:pPr>
            <w:r>
              <w:rPr>
                <w:rFonts w:hint="eastAsia"/>
                <w:szCs w:val="21"/>
              </w:rPr>
              <w:t>5</w:t>
            </w:r>
          </w:p>
        </w:tc>
        <w:tc>
          <w:tcPr>
            <w:tcW w:w="3318" w:type="dxa"/>
            <w:vAlign w:val="center"/>
          </w:tcPr>
          <w:p>
            <w:pPr>
              <w:jc w:val="left"/>
              <w:rPr>
                <w:szCs w:val="21"/>
              </w:rPr>
            </w:pPr>
            <w:r>
              <w:rPr>
                <w:rFonts w:hint="eastAsia"/>
                <w:szCs w:val="21"/>
              </w:rPr>
              <w:t>环境温度影响试验</w:t>
            </w:r>
          </w:p>
        </w:tc>
        <w:tc>
          <w:tcPr>
            <w:tcW w:w="2177" w:type="dxa"/>
            <w:vAlign w:val="center"/>
          </w:tcPr>
          <w:p>
            <w:pPr>
              <w:jc w:val="center"/>
              <w:rPr>
                <w:szCs w:val="21"/>
              </w:rPr>
            </w:pPr>
            <w:r>
              <w:rPr>
                <w:rFonts w:hint="eastAsia"/>
                <w:szCs w:val="21"/>
              </w:rPr>
              <w:t>---</w:t>
            </w:r>
          </w:p>
        </w:tc>
        <w:tc>
          <w:tcPr>
            <w:tcW w:w="2603" w:type="dxa"/>
            <w:vAlign w:val="center"/>
          </w:tcPr>
          <w:p>
            <w:pPr>
              <w:jc w:val="center"/>
              <w:rPr>
                <w:rFonts w:ascii="宋体" w:hAnsi="宋体"/>
                <w:szCs w:val="21"/>
              </w:rPr>
            </w:pPr>
            <w:r>
              <w:rPr>
                <w:szCs w:val="21"/>
              </w:rPr>
              <w:t>±</w:t>
            </w:r>
            <w:r>
              <w:rPr>
                <w:rFonts w:hint="eastAsia"/>
                <w:szCs w:val="21"/>
              </w:rPr>
              <w:t>5</w:t>
            </w:r>
            <w:r>
              <w:rPr>
                <w:szCs w:val="21"/>
              </w:rPr>
              <w:t>%</w:t>
            </w:r>
          </w:p>
        </w:tc>
      </w:tr>
      <w:tr>
        <w:trPr>
          <w:trHeight w:val="340"/>
        </w:trPr>
        <w:tc>
          <w:tcPr>
            <w:tcW w:w="636" w:type="dxa"/>
            <w:vAlign w:val="center"/>
          </w:tcPr>
          <w:p>
            <w:pPr>
              <w:jc w:val="center"/>
              <w:rPr>
                <w:szCs w:val="21"/>
              </w:rPr>
            </w:pPr>
            <w:r>
              <w:rPr>
                <w:rFonts w:hint="eastAsia"/>
                <w:szCs w:val="21"/>
              </w:rPr>
              <w:t>6</w:t>
            </w:r>
          </w:p>
        </w:tc>
        <w:tc>
          <w:tcPr>
            <w:tcW w:w="3318" w:type="dxa"/>
            <w:vAlign w:val="center"/>
          </w:tcPr>
          <w:p>
            <w:pPr>
              <w:jc w:val="left"/>
              <w:rPr>
                <w:szCs w:val="21"/>
              </w:rPr>
            </w:pPr>
            <w:r>
              <w:rPr>
                <w:rFonts w:hint="eastAsia"/>
                <w:szCs w:val="21"/>
              </w:rPr>
              <w:t>电压影响试验</w:t>
            </w:r>
          </w:p>
        </w:tc>
        <w:tc>
          <w:tcPr>
            <w:tcW w:w="2177" w:type="dxa"/>
            <w:vAlign w:val="center"/>
          </w:tcPr>
          <w:p>
            <w:pPr>
              <w:jc w:val="center"/>
              <w:rPr>
                <w:szCs w:val="21"/>
              </w:rPr>
            </w:pPr>
            <w:r>
              <w:rPr>
                <w:rFonts w:hint="eastAsia"/>
                <w:szCs w:val="21"/>
              </w:rPr>
              <w:t>---</w:t>
            </w:r>
          </w:p>
        </w:tc>
        <w:tc>
          <w:tcPr>
            <w:tcW w:w="2603" w:type="dxa"/>
            <w:vAlign w:val="center"/>
          </w:tcPr>
          <w:p>
            <w:pPr>
              <w:jc w:val="center"/>
              <w:rPr>
                <w:rFonts w:ascii="宋体" w:hAnsi="宋体"/>
                <w:szCs w:val="21"/>
              </w:rPr>
            </w:pPr>
            <w:r>
              <w:rPr>
                <w:szCs w:val="21"/>
              </w:rPr>
              <w:t>±</w:t>
            </w:r>
            <w:r>
              <w:rPr>
                <w:rFonts w:hint="eastAsia"/>
                <w:szCs w:val="21"/>
              </w:rPr>
              <w:t>5</w:t>
            </w:r>
            <w:r>
              <w:rPr>
                <w:szCs w:val="21"/>
              </w:rPr>
              <w:t>%</w:t>
            </w:r>
          </w:p>
        </w:tc>
      </w:tr>
      <w:tr>
        <w:trPr>
          <w:trHeight w:val="340"/>
        </w:trPr>
        <w:tc>
          <w:tcPr>
            <w:tcW w:w="636" w:type="dxa"/>
            <w:vAlign w:val="center"/>
          </w:tcPr>
          <w:p>
            <w:pPr>
              <w:jc w:val="center"/>
              <w:rPr>
                <w:szCs w:val="21"/>
              </w:rPr>
            </w:pPr>
            <w:r>
              <w:rPr>
                <w:rFonts w:hint="eastAsia"/>
                <w:szCs w:val="21"/>
              </w:rPr>
              <w:t>7</w:t>
            </w:r>
          </w:p>
        </w:tc>
        <w:tc>
          <w:tcPr>
            <w:tcW w:w="3318" w:type="dxa"/>
            <w:vAlign w:val="center"/>
          </w:tcPr>
          <w:p>
            <w:pPr>
              <w:jc w:val="left"/>
              <w:rPr>
                <w:szCs w:val="21"/>
              </w:rPr>
            </w:pPr>
            <w:r>
              <w:rPr>
                <w:rFonts w:hint="eastAsia"/>
                <w:szCs w:val="21"/>
              </w:rPr>
              <w:t>最小维护周期</w:t>
            </w:r>
          </w:p>
        </w:tc>
        <w:tc>
          <w:tcPr>
            <w:tcW w:w="2177" w:type="dxa"/>
            <w:vAlign w:val="center"/>
          </w:tcPr>
          <w:p>
            <w:pPr>
              <w:jc w:val="center"/>
              <w:rPr>
                <w:szCs w:val="21"/>
              </w:rPr>
            </w:pPr>
            <w:r>
              <w:rPr>
                <w:rFonts w:hint="eastAsia"/>
                <w:szCs w:val="21"/>
              </w:rPr>
              <w:t>h</w:t>
            </w:r>
          </w:p>
        </w:tc>
        <w:tc>
          <w:tcPr>
            <w:tcW w:w="2603" w:type="dxa"/>
            <w:vAlign w:val="center"/>
          </w:tcPr>
          <w:p>
            <w:pPr>
              <w:jc w:val="center"/>
              <w:rPr>
                <w:szCs w:val="21"/>
              </w:rPr>
            </w:pPr>
            <w:r>
              <w:rPr>
                <w:rFonts w:hint="eastAsia"/>
                <w:szCs w:val="21"/>
              </w:rPr>
              <w:t>≥</w:t>
            </w:r>
            <w:r>
              <w:rPr>
                <w:szCs w:val="21"/>
              </w:rPr>
              <w:t>168</w:t>
            </w:r>
          </w:p>
        </w:tc>
      </w:tr>
      <w:tr>
        <w:trPr>
          <w:trHeight w:val="340"/>
        </w:trPr>
        <w:tc>
          <w:tcPr>
            <w:tcW w:w="636" w:type="dxa"/>
            <w:vAlign w:val="center"/>
          </w:tcPr>
          <w:p>
            <w:pPr>
              <w:jc w:val="center"/>
              <w:rPr>
                <w:szCs w:val="21"/>
              </w:rPr>
            </w:pPr>
            <w:r>
              <w:rPr>
                <w:rFonts w:hint="eastAsia"/>
                <w:szCs w:val="21"/>
              </w:rPr>
              <w:t>8</w:t>
            </w:r>
          </w:p>
        </w:tc>
        <w:tc>
          <w:tcPr>
            <w:tcW w:w="3318" w:type="dxa"/>
            <w:vAlign w:val="center"/>
          </w:tcPr>
          <w:p>
            <w:pPr>
              <w:rPr>
                <w:szCs w:val="21"/>
              </w:rPr>
            </w:pPr>
            <w:r>
              <w:rPr>
                <w:rFonts w:hint="eastAsia"/>
                <w:szCs w:val="21"/>
              </w:rPr>
              <w:t>平均无故障连续运行时间（</w:t>
            </w:r>
            <w:r>
              <w:rPr>
                <w:rFonts w:hint="eastAsia"/>
                <w:szCs w:val="21"/>
              </w:rPr>
              <w:t>MTBF</w:t>
            </w:r>
            <w:r>
              <w:rPr>
                <w:rFonts w:hint="eastAsia"/>
                <w:szCs w:val="21"/>
              </w:rPr>
              <w:t>）</w:t>
            </w:r>
          </w:p>
        </w:tc>
        <w:tc>
          <w:tcPr>
            <w:tcW w:w="2177" w:type="dxa"/>
            <w:vAlign w:val="center"/>
          </w:tcPr>
          <w:p>
            <w:pPr>
              <w:jc w:val="center"/>
              <w:rPr>
                <w:szCs w:val="21"/>
              </w:rPr>
            </w:pPr>
            <w:r>
              <w:rPr>
                <w:rFonts w:hint="eastAsia"/>
                <w:szCs w:val="21"/>
              </w:rPr>
              <w:t>h</w:t>
            </w:r>
          </w:p>
        </w:tc>
        <w:tc>
          <w:tcPr>
            <w:tcW w:w="2603" w:type="dxa"/>
            <w:vAlign w:val="center"/>
          </w:tcPr>
          <w:p>
            <w:pPr>
              <w:jc w:val="center"/>
              <w:rPr>
                <w:szCs w:val="21"/>
              </w:rPr>
            </w:pPr>
            <w:r>
              <w:rPr>
                <w:rFonts w:hint="eastAsia"/>
                <w:szCs w:val="21"/>
              </w:rPr>
              <w:t>≥</w:t>
            </w:r>
            <w:r>
              <w:rPr>
                <w:szCs w:val="21"/>
              </w:rPr>
              <w:t>720</w:t>
            </w:r>
          </w:p>
        </w:tc>
      </w:tr>
    </w:tbl>
    <w:p>
      <w:pPr>
        <w:pStyle w:val="ac"/>
        <w:spacing w:before="157" w:after="157"/>
        <w:outlineLvl w:val="1"/>
      </w:pPr>
      <w:r>
        <w:rPr>
          <w:rFonts w:hint="eastAsia"/>
        </w:rPr>
        <w:t>3</w:t>
      </w:r>
      <w:r>
        <w:t>.</w:t>
      </w:r>
      <w:r>
        <w:rPr>
          <w:rFonts w:hint="eastAsia"/>
        </w:rPr>
        <w:t>7</w:t>
      </w:r>
      <w:r>
        <w:t xml:space="preserve">  </w:t>
      </w:r>
      <w:r>
        <w:rPr>
          <w:rFonts w:hint="eastAsia"/>
        </w:rPr>
        <w:t>环境适应性</w:t>
      </w:r>
    </w:p>
    <w:p>
      <w:pPr>
        <w:pStyle w:val="ac"/>
        <w:spacing w:before="157" w:after="157"/>
        <w:outlineLvl w:val="2"/>
      </w:pPr>
      <w:r>
        <w:rPr>
          <w:rFonts w:hint="eastAsia"/>
        </w:rPr>
        <w:t>3.7.1 环境温度影响</w:t>
      </w:r>
    </w:p>
    <w:p>
      <w:pPr>
        <w:pStyle w:val="a8"/>
        <w:ind w:firstLine="420"/>
        <w:rPr>
          <w:szCs w:val="21"/>
        </w:rPr>
      </w:pPr>
      <w:r>
        <w:rPr>
          <w:rFonts w:hint="eastAsia"/>
          <w:kern w:val="2"/>
          <w:szCs w:val="21"/>
        </w:rPr>
        <w:t>仪器由于环境温度的变化所引起的偏差应不超过</w:t>
      </w:r>
      <w:r>
        <w:rPr>
          <w:rFonts w:ascii="Times New Roman" w:hint="eastAsia"/>
          <w:kern w:val="2"/>
          <w:szCs w:val="21"/>
        </w:rPr>
        <w:t>示值误差</w:t>
      </w:r>
      <w:r>
        <w:rPr>
          <w:rFonts w:hint="eastAsia"/>
          <w:kern w:val="2"/>
          <w:szCs w:val="21"/>
        </w:rPr>
        <w:t>。</w:t>
      </w:r>
    </w:p>
    <w:p>
      <w:pPr>
        <w:pStyle w:val="ac"/>
        <w:spacing w:before="157" w:after="157"/>
        <w:outlineLvl w:val="2"/>
      </w:pPr>
      <w:r>
        <w:rPr>
          <w:rFonts w:hint="eastAsia"/>
        </w:rPr>
        <w:t>3.7.2 环境湿度影响</w:t>
      </w:r>
    </w:p>
    <w:p>
      <w:pPr>
        <w:pStyle w:val="a8"/>
        <w:ind w:firstLine="420"/>
        <w:rPr>
          <w:szCs w:val="21"/>
        </w:rPr>
      </w:pPr>
      <w:r>
        <w:rPr>
          <w:rFonts w:hint="eastAsia"/>
          <w:szCs w:val="21"/>
        </w:rPr>
        <w:t>仪器由于环境湿度的变化所引起的偏差应不超过</w:t>
      </w:r>
      <w:r>
        <w:rPr>
          <w:rFonts w:ascii="Times New Roman" w:hint="eastAsia"/>
          <w:kern w:val="2"/>
          <w:szCs w:val="21"/>
        </w:rPr>
        <w:t>示值误差</w:t>
      </w:r>
      <w:r>
        <w:rPr>
          <w:rFonts w:hint="eastAsia"/>
          <w:szCs w:val="21"/>
        </w:rPr>
        <w:t>。</w:t>
      </w:r>
    </w:p>
    <w:p>
      <w:pPr>
        <w:pStyle w:val="ac"/>
        <w:spacing w:before="157" w:after="157"/>
        <w:outlineLvl w:val="2"/>
      </w:pPr>
      <w:r>
        <w:rPr>
          <w:rFonts w:hint="eastAsia"/>
        </w:rPr>
        <w:t>3.7.3电源</w:t>
      </w:r>
      <w:r>
        <w:t>电压</w:t>
      </w:r>
      <w:r>
        <w:rPr>
          <w:rFonts w:hint="eastAsia"/>
        </w:rPr>
        <w:t>的适应性</w:t>
      </w:r>
    </w:p>
    <w:p>
      <w:pPr>
        <w:pStyle w:val="a8"/>
        <w:ind w:firstLine="420"/>
        <w:rPr>
          <w:szCs w:val="21"/>
        </w:rPr>
      </w:pPr>
      <w:r>
        <w:rPr>
          <w:rFonts w:hint="eastAsia"/>
          <w:szCs w:val="21"/>
        </w:rPr>
        <w:lastRenderedPageBreak/>
        <w:t>仪器由于供电电源电压的变化（电压的变化在额定工作电源的</w:t>
      </w:r>
      <w:r>
        <w:rPr>
          <w:rFonts w:ascii="Times New Roman"/>
          <w:szCs w:val="21"/>
        </w:rPr>
        <w:t>±10%</w:t>
      </w:r>
      <w:r>
        <w:rPr>
          <w:rFonts w:hint="eastAsia"/>
          <w:szCs w:val="21"/>
        </w:rPr>
        <w:t>以内）所引起的偏差应不超过</w:t>
      </w:r>
      <w:r>
        <w:rPr>
          <w:rFonts w:ascii="Times New Roman" w:hint="eastAsia"/>
          <w:kern w:val="2"/>
          <w:szCs w:val="21"/>
        </w:rPr>
        <w:t>示值误差</w:t>
      </w:r>
      <w:r>
        <w:rPr>
          <w:rFonts w:hint="eastAsia"/>
          <w:szCs w:val="21"/>
        </w:rPr>
        <w:t>。</w:t>
      </w:r>
    </w:p>
    <w:p>
      <w:pPr>
        <w:pStyle w:val="ac"/>
        <w:spacing w:before="157" w:after="157"/>
        <w:outlineLvl w:val="1"/>
      </w:pPr>
      <w:bookmarkStart w:id="12" w:name="_Toc488336007"/>
      <w:r>
        <w:rPr>
          <w:rFonts w:hint="eastAsia"/>
        </w:rPr>
        <w:t>3.8 运输和贮存</w:t>
      </w:r>
      <w:bookmarkEnd w:id="12"/>
    </w:p>
    <w:p>
      <w:pPr>
        <w:spacing w:line="400" w:lineRule="exact"/>
        <w:ind w:firstLineChars="200" w:firstLine="420"/>
        <w:rPr>
          <w:szCs w:val="21"/>
        </w:rPr>
      </w:pPr>
      <w:bookmarkStart w:id="13" w:name="_Toc14110"/>
      <w:r>
        <w:rPr>
          <w:szCs w:val="21"/>
        </w:rPr>
        <w:t>仪器</w:t>
      </w:r>
      <w:r>
        <w:rPr>
          <w:rFonts w:hint="eastAsia"/>
          <w:szCs w:val="21"/>
        </w:rPr>
        <w:t>(</w:t>
      </w:r>
      <w:r>
        <w:rPr>
          <w:rFonts w:hint="eastAsia"/>
          <w:szCs w:val="21"/>
        </w:rPr>
        <w:t>包含传感器</w:t>
      </w:r>
      <w:r>
        <w:rPr>
          <w:rFonts w:hint="eastAsia"/>
          <w:szCs w:val="21"/>
        </w:rPr>
        <w:t>)</w:t>
      </w:r>
      <w:r>
        <w:rPr>
          <w:szCs w:val="21"/>
        </w:rPr>
        <w:t>在运输包装状态下，包括</w:t>
      </w:r>
      <w:r>
        <w:rPr>
          <w:rFonts w:hint="eastAsia"/>
          <w:szCs w:val="21"/>
        </w:rPr>
        <w:t>：</w:t>
      </w:r>
      <w:r>
        <w:rPr>
          <w:szCs w:val="21"/>
        </w:rPr>
        <w:t>低温贮存、高温贮存、跌落、碰撞、交变湿热，按</w:t>
      </w:r>
      <w:r>
        <w:rPr>
          <w:szCs w:val="21"/>
        </w:rPr>
        <w:t>GB11606-2007</w:t>
      </w:r>
      <w:r>
        <w:rPr>
          <w:szCs w:val="21"/>
        </w:rPr>
        <w:t>表</w:t>
      </w:r>
      <w:r>
        <w:rPr>
          <w:szCs w:val="21"/>
        </w:rPr>
        <w:t>1</w:t>
      </w:r>
      <w:r>
        <w:rPr>
          <w:szCs w:val="21"/>
        </w:rPr>
        <w:t>中运输、运输贮存的要求进行试验，其中</w:t>
      </w:r>
      <w:r>
        <w:rPr>
          <w:rFonts w:hint="eastAsia"/>
          <w:szCs w:val="21"/>
        </w:rPr>
        <w:t>：</w:t>
      </w:r>
      <w:r>
        <w:rPr>
          <w:szCs w:val="21"/>
        </w:rPr>
        <w:t>高温</w:t>
      </w:r>
      <w:r>
        <w:rPr>
          <w:szCs w:val="21"/>
        </w:rPr>
        <w:t>55℃</w:t>
      </w:r>
      <w:r>
        <w:rPr>
          <w:rFonts w:hint="eastAsia"/>
          <w:szCs w:val="21"/>
        </w:rPr>
        <w:t>、</w:t>
      </w:r>
      <w:r>
        <w:rPr>
          <w:szCs w:val="21"/>
        </w:rPr>
        <w:t>低温</w:t>
      </w:r>
      <w:r>
        <w:rPr>
          <w:szCs w:val="21"/>
        </w:rPr>
        <w:t>-20℃</w:t>
      </w:r>
      <w:r>
        <w:rPr>
          <w:rFonts w:hint="eastAsia"/>
          <w:szCs w:val="21"/>
        </w:rPr>
        <w:t>、</w:t>
      </w:r>
      <w:r>
        <w:rPr>
          <w:szCs w:val="21"/>
        </w:rPr>
        <w:t>交变湿热</w:t>
      </w:r>
      <w:r>
        <w:rPr>
          <w:rFonts w:hint="eastAsia"/>
          <w:szCs w:val="21"/>
        </w:rPr>
        <w:t>（</w:t>
      </w:r>
      <w:r>
        <w:rPr>
          <w:szCs w:val="21"/>
        </w:rPr>
        <w:t>相对湿度</w:t>
      </w:r>
      <w:r>
        <w:rPr>
          <w:rFonts w:hint="eastAsia"/>
          <w:szCs w:val="21"/>
        </w:rPr>
        <w:t>7</w:t>
      </w:r>
      <w:r>
        <w:rPr>
          <w:szCs w:val="21"/>
        </w:rPr>
        <w:t>5</w:t>
      </w:r>
      <w:r>
        <w:rPr>
          <w:szCs w:val="21"/>
        </w:rPr>
        <w:t>％、温度</w:t>
      </w:r>
      <w:r>
        <w:rPr>
          <w:szCs w:val="21"/>
        </w:rPr>
        <w:t>40℃</w:t>
      </w:r>
      <w:r>
        <w:rPr>
          <w:rFonts w:hint="eastAsia"/>
          <w:szCs w:val="21"/>
        </w:rPr>
        <w:t>）、自由</w:t>
      </w:r>
      <w:r>
        <w:rPr>
          <w:szCs w:val="21"/>
        </w:rPr>
        <w:t>跌落</w:t>
      </w:r>
      <w:r>
        <w:rPr>
          <w:rFonts w:hint="eastAsia"/>
          <w:szCs w:val="21"/>
        </w:rPr>
        <w:t>（</w:t>
      </w:r>
      <w:r>
        <w:rPr>
          <w:szCs w:val="21"/>
        </w:rPr>
        <w:t>高度</w:t>
      </w:r>
      <w:r>
        <w:rPr>
          <w:szCs w:val="21"/>
        </w:rPr>
        <w:t>250mm</w:t>
      </w:r>
      <w:r>
        <w:rPr>
          <w:szCs w:val="21"/>
        </w:rPr>
        <w:t>，跌落</w:t>
      </w:r>
      <w:r>
        <w:rPr>
          <w:rFonts w:hint="eastAsia"/>
          <w:szCs w:val="21"/>
        </w:rPr>
        <w:t>4</w:t>
      </w:r>
      <w:r>
        <w:rPr>
          <w:szCs w:val="21"/>
        </w:rPr>
        <w:t>次</w:t>
      </w:r>
      <w:r>
        <w:rPr>
          <w:rFonts w:hint="eastAsia"/>
          <w:szCs w:val="21"/>
        </w:rPr>
        <w:t>）</w:t>
      </w:r>
      <w:r>
        <w:rPr>
          <w:szCs w:val="21"/>
        </w:rPr>
        <w:t>。试验后，包装箱不应有较大变形和损伤，受试仪器不应有变形松脱、涂覆层剥落等机械损伤。试验后，仪器</w:t>
      </w:r>
      <w:r>
        <w:rPr>
          <w:rFonts w:hint="eastAsia"/>
          <w:szCs w:val="21"/>
        </w:rPr>
        <w:t>的性能指标</w:t>
      </w:r>
      <w:r>
        <w:rPr>
          <w:szCs w:val="21"/>
        </w:rPr>
        <w:t>应符合</w:t>
      </w:r>
      <w:r>
        <w:rPr>
          <w:rFonts w:hint="eastAsia"/>
          <w:szCs w:val="21"/>
        </w:rPr>
        <w:t>3.</w:t>
      </w:r>
      <w:r>
        <w:rPr>
          <w:szCs w:val="21"/>
        </w:rPr>
        <w:t>6</w:t>
      </w:r>
      <w:r>
        <w:rPr>
          <w:rFonts w:hint="eastAsia"/>
          <w:szCs w:val="21"/>
        </w:rPr>
        <w:t>表</w:t>
      </w:r>
      <w:r>
        <w:rPr>
          <w:rFonts w:hint="eastAsia"/>
          <w:szCs w:val="21"/>
        </w:rPr>
        <w:t>1</w:t>
      </w:r>
      <w:r>
        <w:rPr>
          <w:rFonts w:hint="eastAsia"/>
          <w:szCs w:val="21"/>
        </w:rPr>
        <w:t>中</w:t>
      </w:r>
      <w:r>
        <w:rPr>
          <w:rFonts w:hint="eastAsia"/>
          <w:szCs w:val="21"/>
        </w:rPr>
        <w:t>1</w:t>
      </w:r>
      <w:r>
        <w:rPr>
          <w:rFonts w:hint="eastAsia"/>
          <w:szCs w:val="21"/>
        </w:rPr>
        <w:t>～</w:t>
      </w:r>
      <w:r>
        <w:rPr>
          <w:rFonts w:hint="eastAsia"/>
          <w:szCs w:val="21"/>
        </w:rPr>
        <w:t>4</w:t>
      </w:r>
      <w:r>
        <w:rPr>
          <w:szCs w:val="21"/>
        </w:rPr>
        <w:t>要求。</w:t>
      </w:r>
    </w:p>
    <w:p>
      <w:pPr>
        <w:spacing w:beforeLines="50" w:before="157" w:line="400" w:lineRule="exact"/>
        <w:outlineLvl w:val="2"/>
        <w:rPr>
          <w:rFonts w:eastAsia="黑体"/>
          <w:bCs/>
          <w:szCs w:val="21"/>
        </w:rPr>
      </w:pPr>
      <w:r>
        <w:rPr>
          <w:rFonts w:eastAsia="黑体" w:hint="eastAsia"/>
          <w:bCs/>
          <w:szCs w:val="21"/>
        </w:rPr>
        <w:t xml:space="preserve">4 </w:t>
      </w:r>
      <w:r>
        <w:rPr>
          <w:rFonts w:eastAsia="黑体" w:hint="eastAsia"/>
          <w:bCs/>
          <w:szCs w:val="21"/>
        </w:rPr>
        <w:t>试验方法</w:t>
      </w:r>
      <w:bookmarkEnd w:id="13"/>
    </w:p>
    <w:p>
      <w:pPr>
        <w:pStyle w:val="ac"/>
        <w:spacing w:before="157" w:after="157"/>
        <w:outlineLvl w:val="1"/>
      </w:pPr>
      <w:bookmarkStart w:id="14" w:name="_Toc16662"/>
      <w:r>
        <w:rPr>
          <w:rFonts w:hint="eastAsia"/>
        </w:rPr>
        <w:t>4.1 试验条件</w:t>
      </w:r>
      <w:bookmarkEnd w:id="14"/>
    </w:p>
    <w:p>
      <w:pPr>
        <w:spacing w:line="400" w:lineRule="exact"/>
        <w:ind w:firstLineChars="200" w:firstLine="420"/>
        <w:rPr>
          <w:szCs w:val="21"/>
        </w:rPr>
      </w:pPr>
      <w:r>
        <w:rPr>
          <w:rFonts w:hint="eastAsia"/>
          <w:szCs w:val="21"/>
        </w:rPr>
        <w:t>符合</w:t>
      </w:r>
      <w:r>
        <w:rPr>
          <w:rFonts w:hint="eastAsia"/>
          <w:szCs w:val="21"/>
        </w:rPr>
        <w:t>3.2</w:t>
      </w:r>
      <w:r>
        <w:rPr>
          <w:rFonts w:hint="eastAsia"/>
          <w:szCs w:val="21"/>
        </w:rPr>
        <w:t>正常工作条件。</w:t>
      </w:r>
    </w:p>
    <w:p>
      <w:pPr>
        <w:pStyle w:val="ac"/>
        <w:spacing w:before="157" w:after="157"/>
        <w:outlineLvl w:val="2"/>
      </w:pPr>
      <w:bookmarkStart w:id="15" w:name="_Toc16599"/>
      <w:r>
        <w:rPr>
          <w:rFonts w:hint="eastAsia"/>
        </w:rPr>
        <w:t>4.2 试验仪器与设备</w:t>
      </w:r>
      <w:bookmarkEnd w:id="15"/>
    </w:p>
    <w:p>
      <w:pPr>
        <w:spacing w:line="400" w:lineRule="exact"/>
        <w:ind w:firstLine="420"/>
        <w:rPr>
          <w:szCs w:val="21"/>
        </w:rPr>
      </w:pPr>
      <w:r>
        <w:rPr>
          <w:rFonts w:hint="eastAsia"/>
          <w:szCs w:val="21"/>
        </w:rPr>
        <w:t xml:space="preserve">a)  </w:t>
      </w:r>
      <w:r>
        <w:rPr>
          <w:rFonts w:hint="eastAsia"/>
          <w:szCs w:val="21"/>
        </w:rPr>
        <w:t>泄漏电流测试仪；</w:t>
      </w:r>
    </w:p>
    <w:p>
      <w:pPr>
        <w:spacing w:line="400" w:lineRule="exact"/>
        <w:ind w:firstLine="420"/>
        <w:rPr>
          <w:szCs w:val="21"/>
        </w:rPr>
      </w:pPr>
      <w:r>
        <w:rPr>
          <w:rFonts w:hint="eastAsia"/>
          <w:szCs w:val="21"/>
        </w:rPr>
        <w:t xml:space="preserve">b)  </w:t>
      </w:r>
      <w:r>
        <w:rPr>
          <w:rFonts w:hint="eastAsia"/>
          <w:szCs w:val="21"/>
        </w:rPr>
        <w:t>耐电压测试仪；</w:t>
      </w:r>
    </w:p>
    <w:p>
      <w:pPr>
        <w:spacing w:line="400" w:lineRule="exact"/>
        <w:ind w:firstLine="420"/>
        <w:rPr>
          <w:szCs w:val="21"/>
        </w:rPr>
      </w:pPr>
      <w:r>
        <w:rPr>
          <w:rFonts w:hint="eastAsia"/>
          <w:szCs w:val="21"/>
        </w:rPr>
        <w:t xml:space="preserve">c)  </w:t>
      </w:r>
      <w:r>
        <w:rPr>
          <w:rFonts w:hint="eastAsia"/>
          <w:szCs w:val="21"/>
        </w:rPr>
        <w:t>接地导通电阻测试仪；</w:t>
      </w:r>
    </w:p>
    <w:p>
      <w:pPr>
        <w:pStyle w:val="ac"/>
        <w:spacing w:before="157" w:after="157"/>
        <w:outlineLvl w:val="1"/>
      </w:pPr>
      <w:bookmarkStart w:id="16" w:name="_Toc28998"/>
      <w:r>
        <w:rPr>
          <w:rFonts w:hint="eastAsia"/>
        </w:rPr>
        <w:t xml:space="preserve">4.3 </w:t>
      </w:r>
      <w:bookmarkEnd w:id="16"/>
      <w:r>
        <w:rPr>
          <w:rFonts w:hint="eastAsia"/>
        </w:rPr>
        <w:t>试验准备</w:t>
      </w:r>
    </w:p>
    <w:p>
      <w:pPr>
        <w:pStyle w:val="ac"/>
        <w:spacing w:before="157" w:after="157"/>
        <w:outlineLvl w:val="2"/>
      </w:pPr>
      <w:r>
        <w:rPr>
          <w:rFonts w:hint="eastAsia"/>
        </w:rPr>
        <w:t>4.3.1 试剂配制</w:t>
      </w:r>
    </w:p>
    <w:p>
      <w:pPr>
        <w:pStyle w:val="a8"/>
        <w:ind w:firstLine="420"/>
      </w:pPr>
      <w:r>
        <w:rPr>
          <w:rFonts w:hint="eastAsia"/>
        </w:rPr>
        <w:t>所有试剂均使用符合国家标准的分析纯化学试剂。</w:t>
      </w:r>
      <w:proofErr w:type="gramStart"/>
      <w:r>
        <w:rPr>
          <w:rFonts w:hint="eastAsia"/>
        </w:rPr>
        <w:t>稀释水</w:t>
      </w:r>
      <w:proofErr w:type="gramEnd"/>
      <w:r>
        <w:rPr>
          <w:rFonts w:hint="eastAsia"/>
        </w:rPr>
        <w:t>使用符合GB/T 6682-2008标准的蒸馏水或去离子水。</w:t>
      </w:r>
    </w:p>
    <w:p>
      <w:pPr>
        <w:spacing w:line="400" w:lineRule="exact"/>
        <w:rPr>
          <w:szCs w:val="21"/>
        </w:rPr>
      </w:pPr>
      <w:r>
        <w:rPr>
          <w:rFonts w:hint="eastAsia"/>
          <w:szCs w:val="21"/>
        </w:rPr>
        <w:t xml:space="preserve">4.3.1.1 </w:t>
      </w:r>
      <w:r>
        <w:rPr>
          <w:szCs w:val="21"/>
        </w:rPr>
        <w:t>微生物培养</w:t>
      </w:r>
    </w:p>
    <w:p>
      <w:pPr>
        <w:spacing w:line="400" w:lineRule="exact"/>
        <w:ind w:firstLine="420"/>
        <w:rPr>
          <w:szCs w:val="21"/>
        </w:rPr>
      </w:pPr>
      <w:r>
        <w:rPr>
          <w:rFonts w:hint="eastAsia"/>
          <w:szCs w:val="21"/>
        </w:rPr>
        <w:t>a</w:t>
      </w:r>
      <w:r>
        <w:rPr>
          <w:rFonts w:hint="eastAsia"/>
          <w:szCs w:val="21"/>
        </w:rPr>
        <w:t>）</w:t>
      </w:r>
      <w:r>
        <w:rPr>
          <w:szCs w:val="21"/>
        </w:rPr>
        <w:t>高浓度营养液的配制方法</w:t>
      </w:r>
    </w:p>
    <w:p>
      <w:pPr>
        <w:spacing w:line="400" w:lineRule="exact"/>
        <w:ind w:firstLine="420"/>
        <w:rPr>
          <w:szCs w:val="21"/>
        </w:rPr>
      </w:pPr>
      <w:r>
        <w:rPr>
          <w:szCs w:val="21"/>
        </w:rPr>
        <w:t>称取</w:t>
      </w:r>
      <w:proofErr w:type="gramStart"/>
      <w:r>
        <w:rPr>
          <w:szCs w:val="21"/>
        </w:rPr>
        <w:t>酵母浸粉</w:t>
      </w:r>
      <w:proofErr w:type="gramEnd"/>
      <w:r>
        <w:rPr>
          <w:szCs w:val="21"/>
        </w:rPr>
        <w:t>48g</w:t>
      </w:r>
      <w:r>
        <w:rPr>
          <w:szCs w:val="21"/>
        </w:rPr>
        <w:t>，蛋白胨</w:t>
      </w:r>
      <w:r>
        <w:rPr>
          <w:szCs w:val="21"/>
        </w:rPr>
        <w:t>160g</w:t>
      </w:r>
      <w:r>
        <w:rPr>
          <w:szCs w:val="21"/>
        </w:rPr>
        <w:t>及</w:t>
      </w:r>
      <w:proofErr w:type="spellStart"/>
      <w:r>
        <w:rPr>
          <w:szCs w:val="21"/>
        </w:rPr>
        <w:t>NaCl</w:t>
      </w:r>
      <w:proofErr w:type="spellEnd"/>
      <w:r>
        <w:rPr>
          <w:szCs w:val="21"/>
        </w:rPr>
        <w:t xml:space="preserve"> 160g</w:t>
      </w:r>
      <w:r>
        <w:rPr>
          <w:szCs w:val="21"/>
        </w:rPr>
        <w:t>，将上述药品混合加</w:t>
      </w:r>
      <w:proofErr w:type="gramStart"/>
      <w:r>
        <w:rPr>
          <w:rFonts w:hint="eastAsia"/>
          <w:szCs w:val="21"/>
        </w:rPr>
        <w:t>稀释水</w:t>
      </w:r>
      <w:proofErr w:type="gramEnd"/>
      <w:r>
        <w:rPr>
          <w:szCs w:val="21"/>
        </w:rPr>
        <w:t>搅拌均匀，</w:t>
      </w:r>
      <w:proofErr w:type="gramStart"/>
      <w:r>
        <w:rPr>
          <w:szCs w:val="21"/>
        </w:rPr>
        <w:t>定容至</w:t>
      </w:r>
      <w:proofErr w:type="gramEnd"/>
      <w:r>
        <w:rPr>
          <w:szCs w:val="21"/>
        </w:rPr>
        <w:t>2L</w:t>
      </w:r>
      <w:r>
        <w:rPr>
          <w:szCs w:val="21"/>
        </w:rPr>
        <w:t>后放至手提式灭菌器中</w:t>
      </w:r>
      <w:r>
        <w:rPr>
          <w:szCs w:val="21"/>
        </w:rPr>
        <w:t>12</w:t>
      </w:r>
      <w:r>
        <w:rPr>
          <w:rFonts w:hint="eastAsia"/>
          <w:szCs w:val="21"/>
        </w:rPr>
        <w:t>1</w:t>
      </w:r>
      <w:r>
        <w:rPr>
          <w:szCs w:val="21"/>
        </w:rPr>
        <w:t>℃</w:t>
      </w:r>
      <w:r>
        <w:rPr>
          <w:szCs w:val="21"/>
        </w:rPr>
        <w:t>灭菌</w:t>
      </w:r>
      <w:r>
        <w:rPr>
          <w:szCs w:val="21"/>
        </w:rPr>
        <w:t>30min</w:t>
      </w:r>
      <w:r>
        <w:rPr>
          <w:szCs w:val="21"/>
        </w:rPr>
        <w:t>。经过高温高压灭菌处理后取出，静置至室温，冷藏（</w:t>
      </w:r>
      <w:r>
        <w:rPr>
          <w:szCs w:val="21"/>
        </w:rPr>
        <w:t>4℃</w:t>
      </w:r>
      <w:r>
        <w:rPr>
          <w:szCs w:val="21"/>
        </w:rPr>
        <w:t>）保存备用</w:t>
      </w:r>
      <w:r>
        <w:rPr>
          <w:rFonts w:hint="eastAsia"/>
          <w:szCs w:val="21"/>
        </w:rPr>
        <w:t>(</w:t>
      </w:r>
      <w:r>
        <w:rPr>
          <w:rFonts w:hint="eastAsia"/>
          <w:szCs w:val="21"/>
        </w:rPr>
        <w:t>可存储一个月</w:t>
      </w:r>
      <w:r>
        <w:rPr>
          <w:rFonts w:hint="eastAsia"/>
          <w:szCs w:val="21"/>
        </w:rPr>
        <w:t>)</w:t>
      </w:r>
      <w:r>
        <w:rPr>
          <w:szCs w:val="21"/>
        </w:rPr>
        <w:t>。</w:t>
      </w:r>
    </w:p>
    <w:p>
      <w:pPr>
        <w:spacing w:line="400" w:lineRule="exact"/>
        <w:ind w:firstLine="420"/>
        <w:rPr>
          <w:szCs w:val="21"/>
        </w:rPr>
      </w:pPr>
      <w:r>
        <w:rPr>
          <w:rFonts w:hint="eastAsia"/>
          <w:szCs w:val="21"/>
        </w:rPr>
        <w:t>b</w:t>
      </w:r>
      <w:r>
        <w:rPr>
          <w:rFonts w:hint="eastAsia"/>
          <w:szCs w:val="21"/>
        </w:rPr>
        <w:t>）</w:t>
      </w:r>
      <w:r>
        <w:rPr>
          <w:szCs w:val="21"/>
        </w:rPr>
        <w:t>微生物培养方法</w:t>
      </w:r>
    </w:p>
    <w:p>
      <w:pPr>
        <w:spacing w:line="400" w:lineRule="exact"/>
        <w:ind w:firstLine="420"/>
        <w:rPr>
          <w:szCs w:val="21"/>
        </w:rPr>
      </w:pPr>
      <w:r>
        <w:rPr>
          <w:szCs w:val="21"/>
        </w:rPr>
        <w:t>取</w:t>
      </w:r>
      <w:r>
        <w:rPr>
          <w:szCs w:val="21"/>
        </w:rPr>
        <w:t>200m</w:t>
      </w:r>
      <w:r>
        <w:rPr>
          <w:rFonts w:hint="eastAsia"/>
          <w:szCs w:val="21"/>
        </w:rPr>
        <w:t>L</w:t>
      </w:r>
      <w:r>
        <w:rPr>
          <w:szCs w:val="21"/>
        </w:rPr>
        <w:t>高浓度营养液倒入烧杯中，加</w:t>
      </w:r>
      <w:proofErr w:type="gramStart"/>
      <w:r>
        <w:rPr>
          <w:szCs w:val="21"/>
        </w:rPr>
        <w:t>稀释水</w:t>
      </w:r>
      <w:proofErr w:type="gramEnd"/>
      <w:r>
        <w:rPr>
          <w:szCs w:val="21"/>
        </w:rPr>
        <w:t>至</w:t>
      </w:r>
      <w:r>
        <w:rPr>
          <w:szCs w:val="21"/>
        </w:rPr>
        <w:t>2L</w:t>
      </w:r>
      <w:r>
        <w:rPr>
          <w:szCs w:val="21"/>
        </w:rPr>
        <w:t>后置于</w:t>
      </w:r>
      <w:r>
        <w:rPr>
          <w:szCs w:val="21"/>
        </w:rPr>
        <w:t>37℃</w:t>
      </w:r>
      <w:r>
        <w:rPr>
          <w:szCs w:val="21"/>
        </w:rPr>
        <w:t>的水浴环境中，并通过打</w:t>
      </w:r>
      <w:proofErr w:type="gramStart"/>
      <w:r>
        <w:rPr>
          <w:szCs w:val="21"/>
        </w:rPr>
        <w:t>氧泵对上述</w:t>
      </w:r>
      <w:proofErr w:type="gramEnd"/>
      <w:r>
        <w:rPr>
          <w:szCs w:val="21"/>
        </w:rPr>
        <w:t>营养液进行曝气，</w:t>
      </w:r>
      <w:r>
        <w:rPr>
          <w:szCs w:val="21"/>
        </w:rPr>
        <w:t>12</w:t>
      </w:r>
      <w:r>
        <w:rPr>
          <w:szCs w:val="21"/>
        </w:rPr>
        <w:t>小时左右可以观察到营养液颜色由红棕色变成棕黄色，表明微生物培养成功，可以进行离心浓缩处理。</w:t>
      </w:r>
    </w:p>
    <w:p>
      <w:pPr>
        <w:spacing w:line="400" w:lineRule="exact"/>
        <w:ind w:firstLine="420"/>
        <w:rPr>
          <w:szCs w:val="21"/>
        </w:rPr>
      </w:pPr>
      <w:r>
        <w:rPr>
          <w:rFonts w:hint="eastAsia"/>
          <w:szCs w:val="21"/>
        </w:rPr>
        <w:t>c</w:t>
      </w:r>
      <w:r>
        <w:rPr>
          <w:rFonts w:hint="eastAsia"/>
          <w:szCs w:val="21"/>
        </w:rPr>
        <w:t>）</w:t>
      </w:r>
      <w:r>
        <w:rPr>
          <w:szCs w:val="21"/>
        </w:rPr>
        <w:t>微生物的离心浓缩处理</w:t>
      </w:r>
    </w:p>
    <w:p>
      <w:pPr>
        <w:spacing w:line="400" w:lineRule="exact"/>
        <w:ind w:firstLine="420"/>
        <w:rPr>
          <w:szCs w:val="21"/>
        </w:rPr>
      </w:pPr>
      <w:r>
        <w:rPr>
          <w:szCs w:val="21"/>
        </w:rPr>
        <w:t>将上述</w:t>
      </w:r>
      <w:r>
        <w:rPr>
          <w:szCs w:val="21"/>
        </w:rPr>
        <w:t>2L</w:t>
      </w:r>
      <w:r>
        <w:rPr>
          <w:szCs w:val="21"/>
        </w:rPr>
        <w:t>微生物分批进行离心处理，离心参数设定为</w:t>
      </w:r>
      <w:r>
        <w:rPr>
          <w:szCs w:val="21"/>
        </w:rPr>
        <w:t>4000r/min</w:t>
      </w:r>
      <w:r>
        <w:rPr>
          <w:szCs w:val="21"/>
        </w:rPr>
        <w:t>，试样离心时间为</w:t>
      </w:r>
      <w:r>
        <w:rPr>
          <w:szCs w:val="21"/>
        </w:rPr>
        <w:t>15min</w:t>
      </w:r>
      <w:r>
        <w:rPr>
          <w:szCs w:val="21"/>
        </w:rPr>
        <w:t>。离心后舍弃上清液，小心将离心管底部沉淀物完全收集起来，最终溶解于</w:t>
      </w:r>
      <w:r>
        <w:rPr>
          <w:szCs w:val="21"/>
        </w:rPr>
        <w:t>500m</w:t>
      </w:r>
      <w:r>
        <w:rPr>
          <w:rFonts w:hint="eastAsia"/>
          <w:szCs w:val="21"/>
        </w:rPr>
        <w:t>L</w:t>
      </w:r>
      <w:r>
        <w:rPr>
          <w:szCs w:val="21"/>
        </w:rPr>
        <w:t>稀释营养液（配制比例：</w:t>
      </w:r>
      <w:r>
        <w:rPr>
          <w:szCs w:val="21"/>
        </w:rPr>
        <w:t>50m</w:t>
      </w:r>
      <w:r>
        <w:rPr>
          <w:rFonts w:hint="eastAsia"/>
          <w:szCs w:val="21"/>
        </w:rPr>
        <w:t>L</w:t>
      </w:r>
      <w:r>
        <w:rPr>
          <w:szCs w:val="21"/>
        </w:rPr>
        <w:t>高浓度营养液</w:t>
      </w:r>
      <w:r>
        <w:rPr>
          <w:rFonts w:hint="eastAsia"/>
          <w:szCs w:val="21"/>
        </w:rPr>
        <w:t xml:space="preserve"> </w:t>
      </w:r>
      <w:r>
        <w:rPr>
          <w:szCs w:val="21"/>
        </w:rPr>
        <w:t>+</w:t>
      </w:r>
      <w:r>
        <w:rPr>
          <w:rFonts w:hint="eastAsia"/>
          <w:szCs w:val="21"/>
        </w:rPr>
        <w:t xml:space="preserve"> </w:t>
      </w:r>
      <w:r>
        <w:rPr>
          <w:szCs w:val="21"/>
        </w:rPr>
        <w:t>450m</w:t>
      </w:r>
      <w:r>
        <w:rPr>
          <w:rFonts w:hint="eastAsia"/>
          <w:szCs w:val="21"/>
        </w:rPr>
        <w:t>L</w:t>
      </w:r>
      <w:r>
        <w:rPr>
          <w:rFonts w:hint="eastAsia"/>
          <w:szCs w:val="21"/>
        </w:rPr>
        <w:t>稀释</w:t>
      </w:r>
      <w:r>
        <w:rPr>
          <w:szCs w:val="21"/>
        </w:rPr>
        <w:t>水）中，供仪表运行。</w:t>
      </w:r>
    </w:p>
    <w:p>
      <w:pPr>
        <w:spacing w:beforeLines="50" w:before="157" w:line="400" w:lineRule="exact"/>
        <w:rPr>
          <w:szCs w:val="21"/>
        </w:rPr>
      </w:pPr>
      <w:r>
        <w:rPr>
          <w:rFonts w:hint="eastAsia"/>
          <w:szCs w:val="21"/>
        </w:rPr>
        <w:lastRenderedPageBreak/>
        <w:t>4.3.1.2</w:t>
      </w:r>
      <w:r>
        <w:rPr>
          <w:szCs w:val="21"/>
        </w:rPr>
        <w:t>其他试剂的配制方法</w:t>
      </w:r>
    </w:p>
    <w:p>
      <w:pPr>
        <w:spacing w:line="400" w:lineRule="exact"/>
        <w:ind w:firstLine="420"/>
        <w:rPr>
          <w:szCs w:val="21"/>
        </w:rPr>
      </w:pPr>
      <w:r>
        <w:rPr>
          <w:rFonts w:hint="eastAsia"/>
          <w:szCs w:val="21"/>
        </w:rPr>
        <w:t xml:space="preserve">a) </w:t>
      </w:r>
      <w:r>
        <w:rPr>
          <w:szCs w:val="21"/>
        </w:rPr>
        <w:t>铁氰化钾</w:t>
      </w:r>
      <w:r>
        <w:rPr>
          <w:szCs w:val="21"/>
        </w:rPr>
        <w:t>-</w:t>
      </w:r>
      <w:r>
        <w:rPr>
          <w:szCs w:val="21"/>
        </w:rPr>
        <w:t>氯化钾试剂</w:t>
      </w:r>
      <w:r>
        <w:rPr>
          <w:rFonts w:hint="eastAsia"/>
          <w:szCs w:val="21"/>
        </w:rPr>
        <w:t>。</w:t>
      </w:r>
    </w:p>
    <w:p>
      <w:pPr>
        <w:spacing w:line="400" w:lineRule="exact"/>
        <w:ind w:firstLine="420"/>
        <w:rPr>
          <w:szCs w:val="21"/>
        </w:rPr>
      </w:pPr>
      <w:r>
        <w:rPr>
          <w:szCs w:val="21"/>
        </w:rPr>
        <w:t>准确称取铁氰化钾</w:t>
      </w:r>
      <w:r>
        <w:rPr>
          <w:szCs w:val="21"/>
        </w:rPr>
        <w:t>80g</w:t>
      </w:r>
      <w:r>
        <w:rPr>
          <w:szCs w:val="21"/>
        </w:rPr>
        <w:t>及</w:t>
      </w:r>
      <w:proofErr w:type="spellStart"/>
      <w:r>
        <w:rPr>
          <w:szCs w:val="21"/>
        </w:rPr>
        <w:t>KCl</w:t>
      </w:r>
      <w:proofErr w:type="spellEnd"/>
      <w:r>
        <w:rPr>
          <w:szCs w:val="21"/>
        </w:rPr>
        <w:t xml:space="preserve"> 200g</w:t>
      </w:r>
      <w:r>
        <w:rPr>
          <w:szCs w:val="21"/>
        </w:rPr>
        <w:t>，将二者混合溶解于适量稀释水中，加</w:t>
      </w:r>
      <w:proofErr w:type="gramStart"/>
      <w:r>
        <w:rPr>
          <w:szCs w:val="21"/>
        </w:rPr>
        <w:t>稀释水定容至</w:t>
      </w:r>
      <w:proofErr w:type="gramEnd"/>
      <w:r>
        <w:rPr>
          <w:szCs w:val="21"/>
        </w:rPr>
        <w:t>2L</w:t>
      </w:r>
      <w:r>
        <w:rPr>
          <w:szCs w:val="21"/>
        </w:rPr>
        <w:t>。</w:t>
      </w:r>
    </w:p>
    <w:p>
      <w:pPr>
        <w:spacing w:line="400" w:lineRule="exact"/>
        <w:ind w:firstLine="420"/>
        <w:rPr>
          <w:szCs w:val="21"/>
        </w:rPr>
      </w:pPr>
      <w:r>
        <w:rPr>
          <w:rFonts w:hint="eastAsia"/>
          <w:szCs w:val="21"/>
        </w:rPr>
        <w:t xml:space="preserve">b)  </w:t>
      </w:r>
      <w:proofErr w:type="spellStart"/>
      <w:r>
        <w:rPr>
          <w:szCs w:val="21"/>
        </w:rPr>
        <w:t>NaOH</w:t>
      </w:r>
      <w:proofErr w:type="spellEnd"/>
      <w:r>
        <w:rPr>
          <w:szCs w:val="21"/>
        </w:rPr>
        <w:t>清洗液</w:t>
      </w:r>
    </w:p>
    <w:p>
      <w:pPr>
        <w:spacing w:line="400" w:lineRule="exact"/>
        <w:ind w:firstLine="420"/>
        <w:rPr>
          <w:szCs w:val="21"/>
        </w:rPr>
      </w:pPr>
      <w:r>
        <w:rPr>
          <w:szCs w:val="21"/>
        </w:rPr>
        <w:t>准确称取</w:t>
      </w:r>
      <w:proofErr w:type="spellStart"/>
      <w:r>
        <w:rPr>
          <w:szCs w:val="21"/>
        </w:rPr>
        <w:t>NaOH</w:t>
      </w:r>
      <w:proofErr w:type="spellEnd"/>
      <w:r>
        <w:rPr>
          <w:szCs w:val="21"/>
        </w:rPr>
        <w:t xml:space="preserve"> 80g</w:t>
      </w:r>
      <w:r>
        <w:rPr>
          <w:szCs w:val="21"/>
        </w:rPr>
        <w:t>，加</w:t>
      </w:r>
      <w:proofErr w:type="gramStart"/>
      <w:r>
        <w:rPr>
          <w:szCs w:val="21"/>
        </w:rPr>
        <w:t>稀释水</w:t>
      </w:r>
      <w:proofErr w:type="gramEnd"/>
      <w:r>
        <w:rPr>
          <w:szCs w:val="21"/>
        </w:rPr>
        <w:t>溶解</w:t>
      </w:r>
      <w:proofErr w:type="gramStart"/>
      <w:r>
        <w:rPr>
          <w:szCs w:val="21"/>
        </w:rPr>
        <w:t>定容至</w:t>
      </w:r>
      <w:proofErr w:type="gramEnd"/>
      <w:r>
        <w:rPr>
          <w:szCs w:val="21"/>
        </w:rPr>
        <w:t>2L</w:t>
      </w:r>
      <w:r>
        <w:rPr>
          <w:szCs w:val="21"/>
        </w:rPr>
        <w:t>，即得</w:t>
      </w:r>
      <w:r>
        <w:rPr>
          <w:rFonts w:hint="eastAsia"/>
          <w:szCs w:val="21"/>
        </w:rPr>
        <w:t>40g/L</w:t>
      </w:r>
      <w:r>
        <w:rPr>
          <w:szCs w:val="21"/>
        </w:rPr>
        <w:t xml:space="preserve"> </w:t>
      </w:r>
      <w:proofErr w:type="spellStart"/>
      <w:r>
        <w:rPr>
          <w:szCs w:val="21"/>
        </w:rPr>
        <w:t>NaOH</w:t>
      </w:r>
      <w:proofErr w:type="spellEnd"/>
      <w:r>
        <w:rPr>
          <w:szCs w:val="21"/>
        </w:rPr>
        <w:t>。</w:t>
      </w:r>
    </w:p>
    <w:p>
      <w:pPr>
        <w:spacing w:line="400" w:lineRule="exact"/>
        <w:ind w:firstLine="420"/>
        <w:rPr>
          <w:szCs w:val="21"/>
        </w:rPr>
      </w:pPr>
      <w:r>
        <w:rPr>
          <w:rFonts w:hint="eastAsia"/>
          <w:szCs w:val="21"/>
        </w:rPr>
        <w:t xml:space="preserve">c) </w:t>
      </w:r>
      <w:r>
        <w:rPr>
          <w:szCs w:val="21"/>
        </w:rPr>
        <w:t>氯化钠电解液</w:t>
      </w:r>
    </w:p>
    <w:p>
      <w:pPr>
        <w:spacing w:line="400" w:lineRule="exact"/>
        <w:ind w:firstLine="420"/>
        <w:rPr>
          <w:szCs w:val="21"/>
        </w:rPr>
      </w:pPr>
      <w:r>
        <w:rPr>
          <w:szCs w:val="21"/>
        </w:rPr>
        <w:t>准确称取</w:t>
      </w:r>
      <w:proofErr w:type="spellStart"/>
      <w:r>
        <w:rPr>
          <w:szCs w:val="21"/>
        </w:rPr>
        <w:t>NaCl</w:t>
      </w:r>
      <w:proofErr w:type="spellEnd"/>
      <w:r>
        <w:rPr>
          <w:szCs w:val="21"/>
        </w:rPr>
        <w:t xml:space="preserve"> 180g</w:t>
      </w:r>
      <w:r>
        <w:rPr>
          <w:szCs w:val="21"/>
        </w:rPr>
        <w:t>，加</w:t>
      </w:r>
      <w:proofErr w:type="gramStart"/>
      <w:r>
        <w:rPr>
          <w:szCs w:val="21"/>
        </w:rPr>
        <w:t>稀释水</w:t>
      </w:r>
      <w:proofErr w:type="gramEnd"/>
      <w:r>
        <w:rPr>
          <w:szCs w:val="21"/>
        </w:rPr>
        <w:t>溶解</w:t>
      </w:r>
      <w:proofErr w:type="gramStart"/>
      <w:r>
        <w:rPr>
          <w:szCs w:val="21"/>
        </w:rPr>
        <w:t>定容至</w:t>
      </w:r>
      <w:proofErr w:type="gramEnd"/>
      <w:r>
        <w:rPr>
          <w:szCs w:val="21"/>
        </w:rPr>
        <w:t>2L</w:t>
      </w:r>
      <w:r>
        <w:rPr>
          <w:szCs w:val="21"/>
        </w:rPr>
        <w:t>，即得</w:t>
      </w:r>
      <w:r>
        <w:rPr>
          <w:szCs w:val="21"/>
        </w:rPr>
        <w:t>9%</w:t>
      </w:r>
      <w:r>
        <w:rPr>
          <w:rFonts w:hint="eastAsia"/>
          <w:szCs w:val="21"/>
        </w:rPr>
        <w:t xml:space="preserve"> </w:t>
      </w:r>
      <w:proofErr w:type="spellStart"/>
      <w:r>
        <w:rPr>
          <w:szCs w:val="21"/>
        </w:rPr>
        <w:t>NaCl</w:t>
      </w:r>
      <w:proofErr w:type="spellEnd"/>
      <w:r>
        <w:rPr>
          <w:szCs w:val="21"/>
        </w:rPr>
        <w:t>。</w:t>
      </w:r>
    </w:p>
    <w:p>
      <w:pPr>
        <w:spacing w:line="400" w:lineRule="exact"/>
        <w:ind w:firstLine="420"/>
        <w:rPr>
          <w:szCs w:val="21"/>
        </w:rPr>
      </w:pPr>
      <w:r>
        <w:rPr>
          <w:rFonts w:hint="eastAsia"/>
          <w:szCs w:val="21"/>
        </w:rPr>
        <w:t>d) 3,5-</w:t>
      </w:r>
      <w:r>
        <w:rPr>
          <w:rFonts w:hint="eastAsia"/>
          <w:szCs w:val="21"/>
        </w:rPr>
        <w:t>二氯苯酚（纯度</w:t>
      </w:r>
      <w:r>
        <w:rPr>
          <w:rFonts w:hint="eastAsia"/>
          <w:szCs w:val="21"/>
        </w:rPr>
        <w:t>&gt;99%</w:t>
      </w:r>
      <w:r>
        <w:rPr>
          <w:rFonts w:hint="eastAsia"/>
          <w:szCs w:val="21"/>
        </w:rPr>
        <w:t>）</w:t>
      </w:r>
    </w:p>
    <w:p>
      <w:pPr>
        <w:spacing w:line="400" w:lineRule="exact"/>
        <w:ind w:firstLineChars="200" w:firstLine="420"/>
        <w:rPr>
          <w:szCs w:val="21"/>
        </w:rPr>
      </w:pPr>
      <w:r>
        <w:rPr>
          <w:rFonts w:hint="eastAsia"/>
          <w:szCs w:val="21"/>
        </w:rPr>
        <w:t>准确称取</w:t>
      </w:r>
      <w:r>
        <w:rPr>
          <w:rFonts w:hint="eastAsia"/>
          <w:szCs w:val="21"/>
        </w:rPr>
        <w:t>3,5-</w:t>
      </w:r>
      <w:r>
        <w:rPr>
          <w:rFonts w:hint="eastAsia"/>
          <w:szCs w:val="21"/>
        </w:rPr>
        <w:t>二氯苯酚</w:t>
      </w:r>
      <w:r>
        <w:rPr>
          <w:rFonts w:hint="eastAsia"/>
          <w:szCs w:val="21"/>
        </w:rPr>
        <w:t>1.000g</w:t>
      </w:r>
      <w:r>
        <w:rPr>
          <w:rFonts w:hint="eastAsia"/>
          <w:szCs w:val="21"/>
        </w:rPr>
        <w:t>溶解于稀释水中，</w:t>
      </w:r>
      <w:proofErr w:type="gramStart"/>
      <w:r>
        <w:rPr>
          <w:rFonts w:hint="eastAsia"/>
          <w:szCs w:val="21"/>
        </w:rPr>
        <w:t>定容至</w:t>
      </w:r>
      <w:proofErr w:type="gramEnd"/>
      <w:r>
        <w:rPr>
          <w:rFonts w:hint="eastAsia"/>
          <w:szCs w:val="21"/>
        </w:rPr>
        <w:t>100mL</w:t>
      </w:r>
      <w:r>
        <w:rPr>
          <w:rFonts w:hint="eastAsia"/>
          <w:szCs w:val="21"/>
        </w:rPr>
        <w:t>，即得</w:t>
      </w:r>
      <w:r>
        <w:rPr>
          <w:rFonts w:hint="eastAsia"/>
          <w:szCs w:val="21"/>
        </w:rPr>
        <w:t>10mg/mL</w:t>
      </w:r>
      <w:r>
        <w:rPr>
          <w:rFonts w:hint="eastAsia"/>
          <w:szCs w:val="21"/>
        </w:rPr>
        <w:t>的</w:t>
      </w:r>
      <w:r>
        <w:rPr>
          <w:rFonts w:hint="eastAsia"/>
          <w:szCs w:val="21"/>
        </w:rPr>
        <w:t>3,5-</w:t>
      </w:r>
      <w:r>
        <w:rPr>
          <w:rFonts w:hint="eastAsia"/>
          <w:szCs w:val="21"/>
        </w:rPr>
        <w:t>二氯苯酚。可根据需要进行稀释。</w:t>
      </w:r>
      <w:r>
        <w:rPr>
          <w:rFonts w:hint="eastAsia"/>
          <w:szCs w:val="21"/>
        </w:rPr>
        <w:t xml:space="preserve">     </w:t>
      </w:r>
    </w:p>
    <w:p>
      <w:pPr>
        <w:spacing w:line="400" w:lineRule="exact"/>
        <w:ind w:firstLine="420"/>
        <w:rPr>
          <w:szCs w:val="21"/>
        </w:rPr>
      </w:pPr>
      <w:r>
        <w:rPr>
          <w:rFonts w:hint="eastAsia"/>
          <w:szCs w:val="21"/>
        </w:rPr>
        <w:t>e)</w:t>
      </w:r>
      <w:r>
        <w:rPr>
          <w:rFonts w:hint="eastAsia"/>
          <w:szCs w:val="21"/>
        </w:rPr>
        <w:t>二氯化汞</w:t>
      </w:r>
    </w:p>
    <w:p>
      <w:pPr>
        <w:spacing w:line="400" w:lineRule="exact"/>
        <w:ind w:firstLine="420"/>
        <w:rPr>
          <w:szCs w:val="21"/>
        </w:rPr>
      </w:pPr>
      <w:r>
        <w:rPr>
          <w:rFonts w:hint="eastAsia"/>
          <w:szCs w:val="21"/>
        </w:rPr>
        <w:t>准确称取二氯化汞</w:t>
      </w:r>
      <w:r>
        <w:rPr>
          <w:rFonts w:hint="eastAsia"/>
          <w:szCs w:val="21"/>
        </w:rPr>
        <w:t>0.010g</w:t>
      </w:r>
      <w:r>
        <w:rPr>
          <w:rFonts w:hint="eastAsia"/>
          <w:szCs w:val="21"/>
        </w:rPr>
        <w:t>溶解于稀释水中，</w:t>
      </w:r>
      <w:proofErr w:type="gramStart"/>
      <w:r>
        <w:rPr>
          <w:rFonts w:hint="eastAsia"/>
          <w:szCs w:val="21"/>
        </w:rPr>
        <w:t>定容至</w:t>
      </w:r>
      <w:proofErr w:type="gramEnd"/>
      <w:r>
        <w:rPr>
          <w:rFonts w:hint="eastAsia"/>
          <w:szCs w:val="21"/>
        </w:rPr>
        <w:t>10mL</w:t>
      </w:r>
      <w:r>
        <w:rPr>
          <w:rFonts w:hint="eastAsia"/>
          <w:szCs w:val="21"/>
        </w:rPr>
        <w:t>，即得</w:t>
      </w:r>
      <w:r>
        <w:rPr>
          <w:rFonts w:hint="eastAsia"/>
          <w:szCs w:val="21"/>
        </w:rPr>
        <w:t>1mg/mL</w:t>
      </w:r>
      <w:r>
        <w:rPr>
          <w:rFonts w:hint="eastAsia"/>
          <w:szCs w:val="21"/>
        </w:rPr>
        <w:t>的二氯化汞。可根据需要进行稀释。</w:t>
      </w:r>
      <w:r>
        <w:rPr>
          <w:rFonts w:hint="eastAsia"/>
        </w:rPr>
        <w:t>可根据需要进行稀释。</w:t>
      </w:r>
    </w:p>
    <w:p>
      <w:pPr>
        <w:spacing w:line="400" w:lineRule="exact"/>
        <w:ind w:firstLine="420"/>
        <w:rPr>
          <w:b/>
          <w:sz w:val="18"/>
          <w:szCs w:val="18"/>
        </w:rPr>
      </w:pPr>
      <w:r>
        <w:rPr>
          <w:b/>
          <w:sz w:val="18"/>
          <w:szCs w:val="18"/>
        </w:rPr>
        <w:t>注</w:t>
      </w:r>
      <w:r>
        <w:rPr>
          <w:rFonts w:hint="eastAsia"/>
          <w:b/>
          <w:sz w:val="18"/>
          <w:szCs w:val="18"/>
        </w:rPr>
        <w:t>：</w:t>
      </w:r>
      <w:r>
        <w:rPr>
          <w:b/>
          <w:sz w:val="18"/>
          <w:szCs w:val="18"/>
        </w:rPr>
        <w:t>铁氰化钾</w:t>
      </w:r>
      <w:r>
        <w:rPr>
          <w:rFonts w:hint="eastAsia"/>
          <w:b/>
          <w:sz w:val="18"/>
          <w:szCs w:val="18"/>
        </w:rPr>
        <w:t>、</w:t>
      </w:r>
      <w:r>
        <w:rPr>
          <w:rFonts w:hint="eastAsia"/>
          <w:b/>
          <w:sz w:val="18"/>
          <w:szCs w:val="18"/>
        </w:rPr>
        <w:t>3,5</w:t>
      </w:r>
      <w:proofErr w:type="gramStart"/>
      <w:r>
        <w:rPr>
          <w:rFonts w:hint="eastAsia"/>
          <w:b/>
          <w:sz w:val="18"/>
          <w:szCs w:val="18"/>
        </w:rPr>
        <w:t>二</w:t>
      </w:r>
      <w:proofErr w:type="gramEnd"/>
      <w:r>
        <w:rPr>
          <w:rFonts w:hint="eastAsia"/>
          <w:b/>
          <w:sz w:val="18"/>
          <w:szCs w:val="18"/>
        </w:rPr>
        <w:t>氯苯酚、二氯化汞</w:t>
      </w:r>
      <w:r>
        <w:rPr>
          <w:b/>
          <w:sz w:val="18"/>
          <w:szCs w:val="18"/>
        </w:rPr>
        <w:t>有毒，请做好防护，将废液</w:t>
      </w:r>
      <w:r>
        <w:rPr>
          <w:rFonts w:hint="eastAsia"/>
          <w:b/>
          <w:sz w:val="18"/>
          <w:szCs w:val="18"/>
        </w:rPr>
        <w:t>交由具有</w:t>
      </w:r>
      <w:r>
        <w:rPr>
          <w:b/>
          <w:sz w:val="18"/>
          <w:szCs w:val="18"/>
        </w:rPr>
        <w:t>国家</w:t>
      </w:r>
      <w:proofErr w:type="gramStart"/>
      <w:r>
        <w:rPr>
          <w:b/>
          <w:sz w:val="18"/>
          <w:szCs w:val="18"/>
        </w:rPr>
        <w:t>危废处理</w:t>
      </w:r>
      <w:proofErr w:type="gramEnd"/>
      <w:r>
        <w:rPr>
          <w:b/>
          <w:sz w:val="18"/>
          <w:szCs w:val="18"/>
        </w:rPr>
        <w:t>资质的厂家进行处理。</w:t>
      </w:r>
    </w:p>
    <w:p>
      <w:pPr>
        <w:pStyle w:val="ac"/>
        <w:spacing w:before="157" w:after="157"/>
        <w:outlineLvl w:val="2"/>
      </w:pPr>
      <w:r>
        <w:rPr>
          <w:rFonts w:hint="eastAsia"/>
        </w:rPr>
        <w:t>4.3.2 仪器校准</w:t>
      </w:r>
    </w:p>
    <w:p>
      <w:pPr>
        <w:spacing w:line="400" w:lineRule="exact"/>
        <w:ind w:firstLine="420"/>
        <w:rPr>
          <w:szCs w:val="21"/>
        </w:rPr>
      </w:pPr>
      <w:r>
        <w:rPr>
          <w:szCs w:val="21"/>
        </w:rPr>
        <w:t>将新配置好的营养液和铁氰化钾导入仪表后</w:t>
      </w:r>
      <w:r>
        <w:rPr>
          <w:rFonts w:hint="eastAsia"/>
          <w:szCs w:val="21"/>
        </w:rPr>
        <w:t>，</w:t>
      </w:r>
      <w:r>
        <w:rPr>
          <w:szCs w:val="21"/>
        </w:rPr>
        <w:t>正常运行仪器</w:t>
      </w:r>
      <w:r>
        <w:rPr>
          <w:rFonts w:hint="eastAsia"/>
          <w:szCs w:val="21"/>
        </w:rPr>
        <w:t>，</w:t>
      </w:r>
      <w:r>
        <w:rPr>
          <w:szCs w:val="21"/>
        </w:rPr>
        <w:t>根据仪器提示进行校准</w:t>
      </w:r>
      <w:r>
        <w:rPr>
          <w:rFonts w:hint="eastAsia"/>
          <w:szCs w:val="21"/>
        </w:rPr>
        <w:t>。</w:t>
      </w:r>
    </w:p>
    <w:p>
      <w:pPr>
        <w:pStyle w:val="ac"/>
        <w:spacing w:before="157" w:after="157"/>
        <w:outlineLvl w:val="1"/>
      </w:pPr>
      <w:bookmarkStart w:id="17" w:name="_Toc30421"/>
      <w:r>
        <w:rPr>
          <w:rFonts w:hint="eastAsia"/>
        </w:rPr>
        <w:t xml:space="preserve">4.4 </w:t>
      </w:r>
      <w:bookmarkEnd w:id="17"/>
      <w:r>
        <w:rPr>
          <w:rFonts w:hint="eastAsia"/>
        </w:rPr>
        <w:t>试验方法</w:t>
      </w:r>
    </w:p>
    <w:p>
      <w:pPr>
        <w:pStyle w:val="ac"/>
        <w:spacing w:before="157" w:afterLines="0"/>
        <w:outlineLvl w:val="2"/>
      </w:pPr>
      <w:r>
        <w:rPr>
          <w:rFonts w:hint="eastAsia"/>
        </w:rPr>
        <w:t>4.4.1 仪器外观</w:t>
      </w:r>
    </w:p>
    <w:p>
      <w:pPr>
        <w:spacing w:line="400" w:lineRule="exact"/>
        <w:ind w:firstLine="420"/>
        <w:rPr>
          <w:szCs w:val="21"/>
        </w:rPr>
      </w:pPr>
      <w:r>
        <w:rPr>
          <w:rFonts w:hint="eastAsia"/>
          <w:szCs w:val="21"/>
        </w:rPr>
        <w:t>目视检查。</w:t>
      </w:r>
    </w:p>
    <w:p>
      <w:pPr>
        <w:pStyle w:val="ac"/>
        <w:spacing w:before="157" w:after="157"/>
        <w:outlineLvl w:val="2"/>
      </w:pPr>
      <w:r>
        <w:rPr>
          <w:rFonts w:hint="eastAsia"/>
        </w:rPr>
        <w:t>4.4.2 功能检测</w:t>
      </w:r>
    </w:p>
    <w:p>
      <w:pPr>
        <w:spacing w:line="400" w:lineRule="exact"/>
        <w:rPr>
          <w:szCs w:val="21"/>
        </w:rPr>
      </w:pPr>
      <w:r>
        <w:rPr>
          <w:rFonts w:hint="eastAsia"/>
          <w:szCs w:val="21"/>
        </w:rPr>
        <w:tab/>
      </w:r>
      <w:r>
        <w:rPr>
          <w:rFonts w:hint="eastAsia"/>
          <w:szCs w:val="21"/>
        </w:rPr>
        <w:t>按照仪器制造厂家说明检查功能。</w:t>
      </w:r>
    </w:p>
    <w:p>
      <w:pPr>
        <w:pStyle w:val="ac"/>
        <w:spacing w:before="157" w:after="157"/>
        <w:outlineLvl w:val="2"/>
      </w:pPr>
      <w:r>
        <w:rPr>
          <w:rFonts w:hint="eastAsia"/>
        </w:rPr>
        <w:t>4.4.3 防电击</w:t>
      </w:r>
    </w:p>
    <w:p>
      <w:pPr>
        <w:pStyle w:val="a8"/>
        <w:ind w:firstLine="420"/>
        <w:rPr>
          <w:szCs w:val="21"/>
        </w:rPr>
      </w:pPr>
      <w:r>
        <w:rPr>
          <w:rFonts w:hint="eastAsia"/>
          <w:szCs w:val="21"/>
        </w:rPr>
        <w:t>按</w:t>
      </w:r>
      <w:r>
        <w:rPr>
          <w:rFonts w:ascii="Times New Roman"/>
          <w:szCs w:val="21"/>
        </w:rPr>
        <w:t>GB/T 34065-2017</w:t>
      </w:r>
      <w:r>
        <w:rPr>
          <w:rFonts w:ascii="Times New Roman" w:hint="eastAsia"/>
          <w:szCs w:val="21"/>
        </w:rPr>
        <w:t>第</w:t>
      </w:r>
      <w:r>
        <w:rPr>
          <w:rFonts w:ascii="Times New Roman" w:hint="eastAsia"/>
          <w:szCs w:val="21"/>
        </w:rPr>
        <w:t>6</w:t>
      </w:r>
      <w:proofErr w:type="gramStart"/>
      <w:r>
        <w:rPr>
          <w:rFonts w:ascii="Times New Roman" w:hint="eastAsia"/>
          <w:szCs w:val="21"/>
        </w:rPr>
        <w:t>章方法</w:t>
      </w:r>
      <w:proofErr w:type="gramEnd"/>
      <w:r>
        <w:rPr>
          <w:rFonts w:ascii="Times New Roman" w:hint="eastAsia"/>
          <w:szCs w:val="21"/>
        </w:rPr>
        <w:t>进行</w:t>
      </w:r>
      <w:r>
        <w:rPr>
          <w:szCs w:val="21"/>
        </w:rPr>
        <w:t xml:space="preserve">。 </w:t>
      </w:r>
    </w:p>
    <w:bookmarkEnd w:id="10"/>
    <w:p>
      <w:pPr>
        <w:pStyle w:val="ac"/>
        <w:spacing w:before="157" w:after="157"/>
        <w:outlineLvl w:val="2"/>
      </w:pPr>
      <w:r>
        <w:rPr>
          <w:rFonts w:hint="eastAsia"/>
        </w:rPr>
        <w:t>4.4.4</w:t>
      </w:r>
      <w:r>
        <w:rPr>
          <w:rFonts w:hint="eastAsia"/>
          <w:bCs/>
        </w:rPr>
        <w:t>示值误差</w:t>
      </w:r>
    </w:p>
    <w:p>
      <w:pPr>
        <w:pStyle w:val="a8"/>
        <w:ind w:firstLine="420"/>
        <w:rPr>
          <w:rFonts w:ascii="Times New Roman"/>
          <w:szCs w:val="21"/>
        </w:rPr>
      </w:pPr>
      <w:r>
        <w:rPr>
          <w:rFonts w:hint="eastAsia"/>
          <w:szCs w:val="21"/>
        </w:rPr>
        <w:t>测量某一固定试样，</w:t>
      </w:r>
      <w:r>
        <w:rPr>
          <w:rFonts w:ascii="Times New Roman" w:hint="eastAsia"/>
          <w:szCs w:val="21"/>
        </w:rPr>
        <w:t>重复测量</w:t>
      </w:r>
      <w:r>
        <w:rPr>
          <w:rFonts w:ascii="Times New Roman" w:hint="eastAsia"/>
          <w:szCs w:val="21"/>
        </w:rPr>
        <w:t>3</w:t>
      </w:r>
      <w:r>
        <w:rPr>
          <w:rFonts w:ascii="Times New Roman" w:hint="eastAsia"/>
          <w:szCs w:val="21"/>
        </w:rPr>
        <w:t>次，</w:t>
      </w:r>
      <w:r>
        <w:rPr>
          <w:rFonts w:hint="eastAsia"/>
          <w:szCs w:val="21"/>
        </w:rPr>
        <w:t>记录各次测定值，</w:t>
      </w:r>
      <w:r>
        <w:rPr>
          <w:rFonts w:ascii="Times New Roman" w:hint="eastAsia"/>
          <w:szCs w:val="21"/>
        </w:rPr>
        <w:t>按照公式计算，取绝对值最大者。</w:t>
      </w:r>
    </w:p>
    <w:p>
      <w:pPr>
        <w:pStyle w:val="a8"/>
        <w:ind w:firstLine="420"/>
        <w:jc w:val="right"/>
        <w:rPr>
          <w:rFonts w:ascii="Times New Roman"/>
          <w:szCs w:val="21"/>
        </w:rPr>
      </w:pPr>
      <w:r>
        <w:rPr>
          <w:rFonts w:asciiTheme="minorEastAsia" w:eastAsiaTheme="minorEastAsia" w:hAnsiTheme="minorEastAsia" w:hint="eastAsia"/>
          <w:position w:val="-12"/>
        </w:rPr>
        <w:object w:dxaOrig="11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19.5pt" o:ole="">
            <v:imagedata r:id="rId18" o:title=""/>
          </v:shape>
          <o:OLEObject Type="Embed" ProgID="Equation.3" ShapeID="_x0000_i1025" DrawAspect="Content" ObjectID="_1669616362" r:id="rId19"/>
        </w:object>
      </w:r>
      <w:r>
        <w:rPr>
          <w:rFonts w:asciiTheme="minorEastAsia" w:eastAsiaTheme="minorEastAsia" w:hAnsiTheme="minorEastAsia" w:hint="eastAsia"/>
          <w:position w:val="-12"/>
        </w:rPr>
        <w:t xml:space="preserve">    </w:t>
      </w:r>
      <w:r>
        <w:rPr>
          <w:rFonts w:asciiTheme="minorEastAsia" w:eastAsiaTheme="minorEastAsia" w:hAnsiTheme="minorEastAsia" w:hint="eastAsia"/>
        </w:rPr>
        <w:t xml:space="preserve"> </w:t>
      </w:r>
      <w:r>
        <w:rPr>
          <w:rFonts w:hAnsi="宋体" w:hint="eastAsia"/>
        </w:rPr>
        <w:t xml:space="preserve">   </w:t>
      </w:r>
      <w:r>
        <w:rPr>
          <w:rFonts w:hAnsi="宋体"/>
        </w:rPr>
        <w:t>………………………</w:t>
      </w:r>
      <w:proofErr w:type="gramStart"/>
      <w:r>
        <w:rPr>
          <w:rFonts w:hAnsi="宋体"/>
        </w:rPr>
        <w:t>…</w:t>
      </w:r>
      <w:r>
        <w:rPr>
          <w:rFonts w:hAnsi="宋体" w:hint="eastAsia"/>
        </w:rPr>
        <w:t xml:space="preserve">  </w:t>
      </w:r>
      <w:r>
        <w:rPr>
          <w:rFonts w:hAnsi="宋体"/>
        </w:rPr>
        <w:t>（</w:t>
      </w:r>
      <w:proofErr w:type="gramEnd"/>
      <w:r>
        <w:rPr>
          <w:rFonts w:hAnsi="宋体" w:hint="eastAsia"/>
        </w:rPr>
        <w:t>1</w:t>
      </w:r>
      <w:r>
        <w:rPr>
          <w:rFonts w:hAnsi="宋体"/>
        </w:rPr>
        <w:t>）</w:t>
      </w:r>
    </w:p>
    <w:p>
      <w:pPr>
        <w:pStyle w:val="a8"/>
        <w:ind w:firstLine="420"/>
        <w:rPr>
          <w:rFonts w:ascii="Times New Roman"/>
          <w:szCs w:val="21"/>
        </w:rPr>
      </w:pPr>
      <w:r>
        <w:rPr>
          <w:rFonts w:ascii="Times New Roman"/>
          <w:szCs w:val="21"/>
        </w:rPr>
        <w:t>式中：</w:t>
      </w:r>
      <w:r>
        <w:rPr>
          <w:rFonts w:ascii="Times New Roman"/>
          <w:szCs w:val="21"/>
        </w:rPr>
        <w:tab/>
      </w:r>
    </w:p>
    <w:p>
      <w:pPr>
        <w:ind w:firstLine="420"/>
        <w:rPr>
          <w:szCs w:val="21"/>
        </w:rPr>
      </w:pPr>
      <w:r>
        <w:rPr>
          <w:position w:val="-6"/>
          <w:szCs w:val="21"/>
        </w:rPr>
        <w:object w:dxaOrig="340" w:dyaOrig="279">
          <v:shape id="_x0000_i1026" type="#_x0000_t75" style="width:17.25pt;height:14.25pt" o:ole="">
            <v:imagedata r:id="rId20" o:title=""/>
          </v:shape>
          <o:OLEObject Type="Embed" ProgID="Equation.3" ShapeID="_x0000_i1026" DrawAspect="Content" ObjectID="_1669616363" r:id="rId21"/>
        </w:object>
      </w:r>
      <w:r>
        <w:rPr>
          <w:szCs w:val="21"/>
        </w:rPr>
        <w:t>——</w:t>
      </w:r>
      <w:r>
        <w:rPr>
          <w:rFonts w:hint="eastAsia"/>
          <w:szCs w:val="21"/>
        </w:rPr>
        <w:t>示值误差，无单位</w:t>
      </w:r>
      <w:r>
        <w:rPr>
          <w:szCs w:val="21"/>
        </w:rPr>
        <w:t>，；</w:t>
      </w:r>
    </w:p>
    <w:p>
      <w:pPr>
        <w:pStyle w:val="ad"/>
        <w:snapToGrid w:val="0"/>
        <w:ind w:firstLine="420"/>
        <w:jc w:val="left"/>
        <w:rPr>
          <w:rFonts w:ascii="Times New Roman" w:hAnsi="Times New Roman"/>
          <w:sz w:val="21"/>
          <w:szCs w:val="21"/>
        </w:rPr>
      </w:pPr>
      <w:r>
        <w:rPr>
          <w:rFonts w:ascii="Times New Roman" w:hAnsi="Times New Roman"/>
          <w:position w:val="-6"/>
          <w:sz w:val="21"/>
          <w:szCs w:val="21"/>
        </w:rPr>
        <w:object w:dxaOrig="200" w:dyaOrig="340">
          <v:shape id="_x0000_i1027" type="#_x0000_t75" style="width:10.5pt;height:17.25pt" o:ole="">
            <v:imagedata r:id="rId22" o:title=""/>
          </v:shape>
          <o:OLEObject Type="Embed" ProgID="Equation.3" ShapeID="_x0000_i1027" DrawAspect="Content" ObjectID="_1669616364" r:id="rId23"/>
        </w:object>
      </w:r>
      <w:r>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hint="eastAsia"/>
          <w:sz w:val="21"/>
          <w:szCs w:val="21"/>
        </w:rPr>
        <w:t>仪器</w:t>
      </w:r>
      <w:r>
        <w:rPr>
          <w:rFonts w:ascii="Times New Roman" w:hAnsi="Times New Roman"/>
          <w:sz w:val="21"/>
          <w:szCs w:val="21"/>
        </w:rPr>
        <w:t>测量三次的平均值</w:t>
      </w:r>
      <w:r>
        <w:rPr>
          <w:rFonts w:ascii="Times New Roman" w:hAnsi="Times New Roman" w:hint="eastAsia"/>
          <w:sz w:val="21"/>
          <w:szCs w:val="21"/>
        </w:rPr>
        <w:t>，</w:t>
      </w:r>
      <w:r>
        <w:rPr>
          <w:rFonts w:ascii="Times New Roman" w:hAnsi="Times New Roman"/>
          <w:sz w:val="21"/>
          <w:szCs w:val="21"/>
        </w:rPr>
        <w:t>用呼吸抑制率表示</w:t>
      </w:r>
      <w:r>
        <w:rPr>
          <w:rFonts w:ascii="Times New Roman" w:hAnsi="Times New Roman" w:hint="eastAsia"/>
          <w:sz w:val="21"/>
          <w:szCs w:val="21"/>
        </w:rPr>
        <w:t>，</w:t>
      </w:r>
      <w:r>
        <w:rPr>
          <w:rFonts w:ascii="Times New Roman" w:hAnsi="Times New Roman"/>
          <w:sz w:val="21"/>
          <w:szCs w:val="21"/>
        </w:rPr>
        <w:t>无单位；</w:t>
      </w:r>
    </w:p>
    <w:p>
      <w:pPr>
        <w:spacing w:line="400" w:lineRule="exact"/>
        <w:ind w:firstLine="420"/>
        <w:rPr>
          <w:szCs w:val="21"/>
        </w:rPr>
      </w:pPr>
      <w:r>
        <w:rPr>
          <w:position w:val="-12"/>
          <w:szCs w:val="21"/>
        </w:rPr>
        <w:object w:dxaOrig="260" w:dyaOrig="360">
          <v:shape id="_x0000_i1028" type="#_x0000_t75" style="width:12.75pt;height:18pt" o:ole="">
            <v:imagedata r:id="rId24" o:title=""/>
          </v:shape>
          <o:OLEObject Type="Embed" ProgID="Equation.3" ShapeID="_x0000_i1028" DrawAspect="Content" ObjectID="_1669616365" r:id="rId25"/>
        </w:object>
      </w:r>
      <w:r>
        <w:rPr>
          <w:szCs w:val="21"/>
        </w:rPr>
        <w:t>——</w:t>
      </w:r>
      <w:r>
        <w:rPr>
          <w:rFonts w:hint="eastAsia"/>
          <w:szCs w:val="21"/>
        </w:rPr>
        <w:t xml:space="preserve"> </w:t>
      </w:r>
      <w:r>
        <w:rPr>
          <w:rFonts w:hint="eastAsia"/>
          <w:szCs w:val="21"/>
        </w:rPr>
        <w:t>仪器测量值，用呼吸抑制率表示，无单位</w:t>
      </w:r>
      <w:r>
        <w:rPr>
          <w:szCs w:val="21"/>
        </w:rPr>
        <w:t>。</w:t>
      </w:r>
    </w:p>
    <w:p>
      <w:pPr>
        <w:pStyle w:val="ad"/>
        <w:ind w:firstLine="420"/>
        <w:jc w:val="left"/>
        <w:rPr>
          <w:sz w:val="21"/>
          <w:szCs w:val="21"/>
        </w:rPr>
      </w:pPr>
    </w:p>
    <w:p>
      <w:pPr>
        <w:pStyle w:val="ac"/>
        <w:spacing w:before="157" w:after="157"/>
        <w:outlineLvl w:val="2"/>
      </w:pPr>
      <w:r>
        <w:rPr>
          <w:rFonts w:hint="eastAsia"/>
        </w:rPr>
        <w:t>4.4.5精密度</w:t>
      </w:r>
    </w:p>
    <w:p>
      <w:pPr>
        <w:spacing w:line="400" w:lineRule="exact"/>
        <w:ind w:firstLineChars="200" w:firstLine="420"/>
        <w:rPr>
          <w:szCs w:val="21"/>
        </w:rPr>
      </w:pPr>
      <w:r>
        <w:rPr>
          <w:rFonts w:hint="eastAsia"/>
          <w:szCs w:val="21"/>
        </w:rPr>
        <w:lastRenderedPageBreak/>
        <w:t>测量某一固定试样，重复测量</w:t>
      </w:r>
      <w:r>
        <w:rPr>
          <w:rFonts w:hint="eastAsia"/>
          <w:szCs w:val="21"/>
        </w:rPr>
        <w:t>6</w:t>
      </w:r>
      <w:r>
        <w:rPr>
          <w:rFonts w:hint="eastAsia"/>
          <w:szCs w:val="21"/>
        </w:rPr>
        <w:t>次，记录各次测定值，按照公式计算</w:t>
      </w:r>
      <w:r>
        <w:rPr>
          <w:szCs w:val="21"/>
        </w:rPr>
        <w:t>标准偏差</w:t>
      </w:r>
      <w:r>
        <w:rPr>
          <w:szCs w:val="21"/>
        </w:rPr>
        <w:t>S</w:t>
      </w:r>
      <w:r>
        <w:rPr>
          <w:szCs w:val="21"/>
        </w:rPr>
        <w:t>。</w:t>
      </w:r>
      <w:r>
        <w:rPr>
          <w:rFonts w:hint="eastAsia"/>
          <w:szCs w:val="21"/>
        </w:rPr>
        <w:t>要求检测的</w:t>
      </w:r>
      <w:r>
        <w:rPr>
          <w:rFonts w:hint="eastAsia"/>
          <w:szCs w:val="21"/>
        </w:rPr>
        <w:t>S</w:t>
      </w:r>
      <w:r>
        <w:rPr>
          <w:rFonts w:hint="eastAsia"/>
          <w:szCs w:val="21"/>
        </w:rPr>
        <w:t>≤</w:t>
      </w:r>
      <w:r>
        <w:rPr>
          <w:rFonts w:hint="eastAsia"/>
          <w:szCs w:val="21"/>
        </w:rPr>
        <w:t>10%</w:t>
      </w:r>
      <w:r>
        <w:rPr>
          <w:rFonts w:hint="eastAsia"/>
          <w:szCs w:val="21"/>
        </w:rPr>
        <w:t>。</w:t>
      </w:r>
    </w:p>
    <w:p>
      <w:pPr>
        <w:spacing w:line="360" w:lineRule="auto"/>
        <w:jc w:val="right"/>
        <w:rPr>
          <w:szCs w:val="21"/>
        </w:rPr>
      </w:pPr>
      <w:r>
        <w:rPr>
          <w:rFonts w:hint="eastAsia"/>
          <w:position w:val="-26"/>
          <w:szCs w:val="21"/>
        </w:rPr>
        <w:object w:dxaOrig="1840" w:dyaOrig="1040">
          <v:shape id="_x0000_i1029" type="#_x0000_t75" style="width:91.5pt;height:52.5pt" o:ole="">
            <v:imagedata r:id="rId26" o:title=""/>
          </v:shape>
          <o:OLEObject Type="Embed" ProgID="Equation.3" ShapeID="_x0000_i1029" DrawAspect="Content" ObjectID="_1669616366" r:id="rId27"/>
        </w:object>
      </w:r>
      <w:r>
        <w:rPr>
          <w:rFonts w:hint="eastAsia"/>
          <w:position w:val="-24"/>
          <w:szCs w:val="21"/>
        </w:rPr>
        <w:t xml:space="preserve">     </w:t>
      </w:r>
      <w:r>
        <w:rPr>
          <w:rFonts w:ascii="宋体" w:hAnsi="宋体"/>
        </w:rPr>
        <w:t>………………………</w:t>
      </w:r>
      <w:proofErr w:type="gramStart"/>
      <w:r>
        <w:rPr>
          <w:rFonts w:ascii="宋体" w:hAnsi="宋体"/>
        </w:rPr>
        <w:t>…</w:t>
      </w:r>
      <w:r>
        <w:rPr>
          <w:rFonts w:ascii="宋体" w:hAnsi="宋体" w:hint="eastAsia"/>
        </w:rPr>
        <w:t xml:space="preserve">  </w:t>
      </w:r>
      <w:r>
        <w:rPr>
          <w:rFonts w:ascii="宋体" w:hAnsi="宋体"/>
        </w:rPr>
        <w:t>（</w:t>
      </w:r>
      <w:proofErr w:type="gramEnd"/>
      <w:r>
        <w:rPr>
          <w:rFonts w:ascii="宋体" w:hAnsi="宋体" w:hint="eastAsia"/>
        </w:rPr>
        <w:t>2</w:t>
      </w:r>
      <w:r>
        <w:rPr>
          <w:rFonts w:ascii="宋体" w:hAnsi="宋体"/>
        </w:rPr>
        <w:t>）</w:t>
      </w:r>
    </w:p>
    <w:p>
      <w:pPr>
        <w:spacing w:line="400" w:lineRule="exact"/>
        <w:ind w:firstLineChars="200" w:firstLine="420"/>
        <w:rPr>
          <w:szCs w:val="21"/>
        </w:rPr>
      </w:pPr>
      <w:r>
        <w:rPr>
          <w:szCs w:val="21"/>
        </w:rPr>
        <w:t>式中：</w:t>
      </w:r>
    </w:p>
    <w:p>
      <w:pPr>
        <w:spacing w:line="400" w:lineRule="exact"/>
        <w:ind w:firstLineChars="200" w:firstLine="420"/>
        <w:rPr>
          <w:szCs w:val="21"/>
        </w:rPr>
      </w:pPr>
      <w:r>
        <w:rPr>
          <w:szCs w:val="21"/>
        </w:rPr>
        <w:t xml:space="preserve">n </w:t>
      </w:r>
      <w:r>
        <w:rPr>
          <w:rFonts w:hint="eastAsia"/>
          <w:szCs w:val="21"/>
        </w:rPr>
        <w:t>—测量</w:t>
      </w:r>
      <w:r>
        <w:rPr>
          <w:szCs w:val="21"/>
        </w:rPr>
        <w:t>次数；</w:t>
      </w:r>
    </w:p>
    <w:p>
      <w:pPr>
        <w:spacing w:line="400" w:lineRule="exact"/>
        <w:ind w:firstLineChars="200" w:firstLine="420"/>
        <w:rPr>
          <w:szCs w:val="21"/>
        </w:rPr>
      </w:pPr>
      <w:r>
        <w:rPr>
          <w:i/>
          <w:szCs w:val="21"/>
        </w:rPr>
        <w:t>x</w:t>
      </w:r>
      <w:r>
        <w:rPr>
          <w:szCs w:val="21"/>
          <w:vertAlign w:val="subscript"/>
        </w:rPr>
        <w:t>i</w:t>
      </w:r>
      <w:r>
        <w:rPr>
          <w:rFonts w:hint="eastAsia"/>
          <w:szCs w:val="21"/>
          <w:vertAlign w:val="subscript"/>
        </w:rPr>
        <w:t xml:space="preserve"> </w:t>
      </w:r>
      <w:r>
        <w:rPr>
          <w:rFonts w:hint="eastAsia"/>
          <w:szCs w:val="21"/>
          <w:vertAlign w:val="subscript"/>
        </w:rPr>
        <w:t>——</w:t>
      </w:r>
      <w:r>
        <w:rPr>
          <w:szCs w:val="21"/>
        </w:rPr>
        <w:t>第</w:t>
      </w:r>
      <w:r>
        <w:rPr>
          <w:szCs w:val="21"/>
        </w:rPr>
        <w:t>i</w:t>
      </w:r>
      <w:r>
        <w:rPr>
          <w:szCs w:val="21"/>
        </w:rPr>
        <w:t>次测量值；</w:t>
      </w:r>
    </w:p>
    <w:p>
      <w:pPr>
        <w:spacing w:line="400" w:lineRule="exact"/>
        <w:ind w:firstLineChars="200" w:firstLine="420"/>
        <w:rPr>
          <w:szCs w:val="21"/>
        </w:rPr>
      </w:pPr>
      <w:r>
        <w:rPr>
          <w:position w:val="-6"/>
          <w:szCs w:val="21"/>
        </w:rPr>
        <w:object w:dxaOrig="200" w:dyaOrig="340">
          <v:shape id="_x0000_i1030" type="#_x0000_t75" style="width:10.5pt;height:17.25pt" o:ole="">
            <v:imagedata r:id="rId22" o:title=""/>
          </v:shape>
          <o:OLEObject Type="Embed" ProgID="Equation.3" ShapeID="_x0000_i1030" DrawAspect="Content" ObjectID="_1669616367" r:id="rId28"/>
        </w:object>
      </w:r>
      <w:r>
        <w:rPr>
          <w:rFonts w:hint="eastAsia"/>
          <w:position w:val="-4"/>
          <w:szCs w:val="21"/>
        </w:rPr>
        <w:t>—</w:t>
      </w:r>
      <w:r>
        <w:rPr>
          <w:szCs w:val="21"/>
        </w:rPr>
        <w:t>i</w:t>
      </w:r>
      <w:r>
        <w:rPr>
          <w:szCs w:val="21"/>
        </w:rPr>
        <w:t>次测量值的平均值</w:t>
      </w:r>
      <w:r>
        <w:rPr>
          <w:rFonts w:hint="eastAsia"/>
          <w:szCs w:val="21"/>
        </w:rPr>
        <w:t>。</w:t>
      </w:r>
    </w:p>
    <w:p>
      <w:pPr>
        <w:pStyle w:val="ac"/>
        <w:spacing w:before="157" w:after="157"/>
        <w:outlineLvl w:val="2"/>
      </w:pPr>
      <w:r>
        <w:t>4.</w:t>
      </w:r>
      <w:r>
        <w:rPr>
          <w:rFonts w:hint="eastAsia"/>
        </w:rPr>
        <w:t>4.6 毒性检出实验</w:t>
      </w:r>
    </w:p>
    <w:p>
      <w:pPr>
        <w:spacing w:line="400" w:lineRule="exact"/>
        <w:ind w:firstLineChars="200" w:firstLine="420"/>
        <w:rPr>
          <w:szCs w:val="21"/>
        </w:rPr>
      </w:pPr>
      <w:r>
        <w:rPr>
          <w:rFonts w:hint="eastAsia"/>
          <w:szCs w:val="21"/>
        </w:rPr>
        <w:t>a) D</w:t>
      </w:r>
      <w:r>
        <w:rPr>
          <w:szCs w:val="21"/>
        </w:rPr>
        <w:t>CP</w:t>
      </w:r>
      <w:r>
        <w:rPr>
          <w:rFonts w:hint="eastAsia"/>
          <w:szCs w:val="21"/>
        </w:rPr>
        <w:t>检验</w:t>
      </w:r>
    </w:p>
    <w:p>
      <w:pPr>
        <w:spacing w:line="400" w:lineRule="exact"/>
        <w:ind w:firstLineChars="200" w:firstLine="420"/>
        <w:rPr>
          <w:szCs w:val="21"/>
        </w:rPr>
      </w:pPr>
      <w:r>
        <w:rPr>
          <w:szCs w:val="21"/>
        </w:rPr>
        <w:t>在待测试样中加入</w:t>
      </w:r>
      <w:r>
        <w:rPr>
          <w:rFonts w:hint="eastAsia"/>
          <w:szCs w:val="21"/>
        </w:rPr>
        <w:t>DCP(3</w:t>
      </w:r>
      <w:r>
        <w:rPr>
          <w:rFonts w:hint="eastAsia"/>
          <w:szCs w:val="21"/>
        </w:rPr>
        <w:t>，</w:t>
      </w:r>
      <w:r>
        <w:rPr>
          <w:rFonts w:hint="eastAsia"/>
          <w:szCs w:val="21"/>
        </w:rPr>
        <w:t>5-</w:t>
      </w:r>
      <w:r>
        <w:rPr>
          <w:rFonts w:hint="eastAsia"/>
          <w:szCs w:val="21"/>
        </w:rPr>
        <w:t>二氯苯酚</w:t>
      </w:r>
      <w:r>
        <w:rPr>
          <w:rFonts w:hint="eastAsia"/>
          <w:szCs w:val="21"/>
        </w:rPr>
        <w:t>)</w:t>
      </w:r>
      <w:r>
        <w:rPr>
          <w:rFonts w:hint="eastAsia"/>
          <w:szCs w:val="21"/>
        </w:rPr>
        <w:t>至</w:t>
      </w:r>
      <w:r>
        <w:rPr>
          <w:rFonts w:hint="eastAsia"/>
          <w:szCs w:val="21"/>
        </w:rPr>
        <w:t>5mg/L</w:t>
      </w:r>
      <w:r>
        <w:rPr>
          <w:szCs w:val="21"/>
        </w:rPr>
        <w:t>，记录</w:t>
      </w:r>
      <w:r>
        <w:rPr>
          <w:rFonts w:hint="eastAsia"/>
          <w:szCs w:val="21"/>
        </w:rPr>
        <w:t>测试结果。重复试验</w:t>
      </w:r>
      <w:r>
        <w:rPr>
          <w:rFonts w:hint="eastAsia"/>
          <w:szCs w:val="21"/>
        </w:rPr>
        <w:t>3</w:t>
      </w:r>
      <w:r>
        <w:rPr>
          <w:rFonts w:hint="eastAsia"/>
          <w:szCs w:val="21"/>
        </w:rPr>
        <w:t>次，数据结果均显示呼吸抑制率超出</w:t>
      </w:r>
      <w:r>
        <w:rPr>
          <w:rFonts w:hint="eastAsia"/>
          <w:szCs w:val="21"/>
        </w:rPr>
        <w:t>10%</w:t>
      </w:r>
      <w:r>
        <w:rPr>
          <w:rFonts w:hint="eastAsia"/>
          <w:szCs w:val="21"/>
        </w:rPr>
        <w:t>，视为检出。</w:t>
      </w:r>
      <w:r>
        <w:rPr>
          <w:rFonts w:hint="eastAsia"/>
          <w:szCs w:val="21"/>
        </w:rPr>
        <w:t xml:space="preserve"> </w:t>
      </w:r>
    </w:p>
    <w:p>
      <w:pPr>
        <w:spacing w:line="400" w:lineRule="exact"/>
        <w:ind w:firstLineChars="200" w:firstLine="420"/>
        <w:rPr>
          <w:szCs w:val="21"/>
          <w:highlight w:val="red"/>
        </w:rPr>
      </w:pPr>
      <w:r>
        <w:rPr>
          <w:rFonts w:hint="eastAsia"/>
          <w:szCs w:val="21"/>
        </w:rPr>
        <w:t xml:space="preserve">b) </w:t>
      </w:r>
      <w:r>
        <w:rPr>
          <w:rFonts w:hint="eastAsia"/>
          <w:szCs w:val="21"/>
        </w:rPr>
        <w:t>二氯化汞检验</w:t>
      </w:r>
    </w:p>
    <w:p>
      <w:pPr>
        <w:spacing w:line="400" w:lineRule="exact"/>
        <w:ind w:firstLineChars="200" w:firstLine="420"/>
        <w:rPr>
          <w:szCs w:val="21"/>
        </w:rPr>
      </w:pPr>
      <w:r>
        <w:rPr>
          <w:szCs w:val="21"/>
        </w:rPr>
        <w:t>在待测试样中加入</w:t>
      </w:r>
      <w:r>
        <w:rPr>
          <w:rFonts w:hint="eastAsia"/>
          <w:szCs w:val="21"/>
        </w:rPr>
        <w:t>二氯化汞至</w:t>
      </w:r>
      <w:r>
        <w:rPr>
          <w:rFonts w:hint="eastAsia"/>
          <w:szCs w:val="21"/>
        </w:rPr>
        <w:t>0.02mg/L</w:t>
      </w:r>
      <w:r>
        <w:rPr>
          <w:szCs w:val="21"/>
        </w:rPr>
        <w:t>，记录</w:t>
      </w:r>
      <w:r>
        <w:rPr>
          <w:rFonts w:hint="eastAsia"/>
          <w:szCs w:val="21"/>
        </w:rPr>
        <w:t>测试结果。重复试验</w:t>
      </w:r>
      <w:r>
        <w:rPr>
          <w:rFonts w:hint="eastAsia"/>
          <w:szCs w:val="21"/>
        </w:rPr>
        <w:t>3</w:t>
      </w:r>
      <w:r>
        <w:rPr>
          <w:rFonts w:hint="eastAsia"/>
          <w:szCs w:val="21"/>
        </w:rPr>
        <w:t>次，数据结果均显示呼吸抑制率超出</w:t>
      </w:r>
      <w:r>
        <w:rPr>
          <w:rFonts w:hint="eastAsia"/>
          <w:szCs w:val="21"/>
        </w:rPr>
        <w:t>10%</w:t>
      </w:r>
      <w:r>
        <w:rPr>
          <w:rFonts w:hint="eastAsia"/>
          <w:szCs w:val="21"/>
        </w:rPr>
        <w:t>，视为检出。</w:t>
      </w:r>
      <w:r>
        <w:rPr>
          <w:rFonts w:hint="eastAsia"/>
          <w:szCs w:val="21"/>
        </w:rPr>
        <w:t xml:space="preserve"> </w:t>
      </w:r>
    </w:p>
    <w:p>
      <w:pPr>
        <w:spacing w:line="400" w:lineRule="exact"/>
        <w:ind w:firstLineChars="200" w:firstLine="420"/>
        <w:rPr>
          <w:szCs w:val="21"/>
          <w:highlight w:val="red"/>
        </w:rPr>
      </w:pPr>
      <w:r>
        <w:rPr>
          <w:rFonts w:hint="eastAsia"/>
          <w:szCs w:val="21"/>
        </w:rPr>
        <w:t>以上两种试样均检出，视为合格。</w:t>
      </w:r>
    </w:p>
    <w:p>
      <w:pPr>
        <w:pStyle w:val="ac"/>
        <w:spacing w:before="157" w:after="157"/>
        <w:outlineLvl w:val="2"/>
      </w:pPr>
      <w:r>
        <w:t>4.</w:t>
      </w:r>
      <w:r>
        <w:rPr>
          <w:rFonts w:hint="eastAsia"/>
        </w:rPr>
        <w:t xml:space="preserve">4.7 </w:t>
      </w:r>
      <w:r>
        <w:t>平均无故障连续运行时间</w:t>
      </w:r>
    </w:p>
    <w:p>
      <w:pPr>
        <w:spacing w:line="400" w:lineRule="exact"/>
        <w:ind w:firstLineChars="200" w:firstLine="420"/>
        <w:rPr>
          <w:szCs w:val="21"/>
        </w:rPr>
      </w:pPr>
      <w:r>
        <w:rPr>
          <w:szCs w:val="21"/>
        </w:rPr>
        <w:t>连续运行</w:t>
      </w:r>
      <w:r>
        <w:rPr>
          <w:szCs w:val="21"/>
        </w:rPr>
        <w:t>2</w:t>
      </w:r>
      <w:r>
        <w:rPr>
          <w:szCs w:val="21"/>
        </w:rPr>
        <w:t>个月，</w:t>
      </w:r>
      <w:proofErr w:type="gramStart"/>
      <w:r>
        <w:rPr>
          <w:szCs w:val="21"/>
        </w:rPr>
        <w:t>记录总</w:t>
      </w:r>
      <w:proofErr w:type="gramEnd"/>
      <w:r>
        <w:rPr>
          <w:szCs w:val="21"/>
        </w:rPr>
        <w:t>运行时间（</w:t>
      </w:r>
      <w:r>
        <w:rPr>
          <w:szCs w:val="21"/>
        </w:rPr>
        <w:t>h</w:t>
      </w:r>
      <w:r>
        <w:rPr>
          <w:szCs w:val="21"/>
        </w:rPr>
        <w:t>）和故障次数（次），计算平均无故障连续运行时间（</w:t>
      </w:r>
      <w:r>
        <w:rPr>
          <w:szCs w:val="21"/>
        </w:rPr>
        <w:t>MTBF</w:t>
      </w:r>
      <w:r>
        <w:rPr>
          <w:szCs w:val="21"/>
        </w:rPr>
        <w:t>）</w:t>
      </w:r>
      <w:r>
        <w:rPr>
          <w:rFonts w:hint="eastAsia"/>
          <w:szCs w:val="21"/>
        </w:rPr>
        <w:t>≥</w:t>
      </w:r>
      <w:r>
        <w:rPr>
          <w:rFonts w:hint="eastAsia"/>
          <w:szCs w:val="21"/>
        </w:rPr>
        <w:t xml:space="preserve"> </w:t>
      </w:r>
      <w:r>
        <w:rPr>
          <w:szCs w:val="21"/>
        </w:rPr>
        <w:t>720h/</w:t>
      </w:r>
      <w:r>
        <w:rPr>
          <w:szCs w:val="21"/>
        </w:rPr>
        <w:t>次（此项指标可在现场进行考核）。</w:t>
      </w:r>
    </w:p>
    <w:p>
      <w:pPr>
        <w:pStyle w:val="ac"/>
        <w:spacing w:before="157" w:after="157"/>
        <w:outlineLvl w:val="1"/>
      </w:pPr>
      <w:bookmarkStart w:id="18" w:name="_Toc10812"/>
      <w:r>
        <w:rPr>
          <w:rFonts w:hint="eastAsia"/>
        </w:rPr>
        <w:t>4.5环境适应性</w:t>
      </w:r>
    </w:p>
    <w:p>
      <w:pPr>
        <w:pStyle w:val="ac"/>
        <w:spacing w:before="157" w:after="157"/>
        <w:outlineLvl w:val="2"/>
      </w:pPr>
      <w:r>
        <w:rPr>
          <w:rFonts w:hint="eastAsia"/>
        </w:rPr>
        <w:t xml:space="preserve">4.5.1 </w:t>
      </w:r>
      <w:r>
        <w:t>环境温度影响</w:t>
      </w:r>
    </w:p>
    <w:p>
      <w:pPr>
        <w:pStyle w:val="a8"/>
        <w:spacing w:line="400" w:lineRule="exact"/>
        <w:ind w:firstLine="420"/>
        <w:rPr>
          <w:rFonts w:ascii="Times New Roman"/>
          <w:szCs w:val="21"/>
        </w:rPr>
      </w:pPr>
      <w:r>
        <w:rPr>
          <w:rFonts w:ascii="Times New Roman" w:hint="eastAsia"/>
          <w:szCs w:val="21"/>
        </w:rPr>
        <w:t>仪器正常运行期间，取一份试样，按照</w:t>
      </w:r>
      <w:r>
        <w:rPr>
          <w:rFonts w:ascii="Times New Roman" w:hint="eastAsia"/>
          <w:szCs w:val="21"/>
        </w:rPr>
        <w:t>20</w:t>
      </w:r>
      <w:r>
        <w:rPr>
          <w:rFonts w:ascii="Times New Roman" w:hint="eastAsia"/>
          <w:szCs w:val="21"/>
        </w:rPr>
        <w:t>℃</w:t>
      </w:r>
      <w:r>
        <w:rPr>
          <w:rFonts w:ascii="Times New Roman" w:hint="eastAsia"/>
          <w:szCs w:val="21"/>
        </w:rPr>
        <w:t>-5</w:t>
      </w:r>
      <w:r>
        <w:rPr>
          <w:rFonts w:ascii="Times New Roman" w:hint="eastAsia"/>
          <w:szCs w:val="21"/>
        </w:rPr>
        <w:t>℃</w:t>
      </w:r>
      <w:r>
        <w:rPr>
          <w:rFonts w:ascii="Times New Roman" w:hint="eastAsia"/>
          <w:szCs w:val="21"/>
        </w:rPr>
        <w:t>-20</w:t>
      </w:r>
      <w:r>
        <w:rPr>
          <w:rFonts w:ascii="Times New Roman" w:hint="eastAsia"/>
          <w:szCs w:val="21"/>
        </w:rPr>
        <w:t>℃</w:t>
      </w:r>
      <w:r>
        <w:rPr>
          <w:rFonts w:ascii="Times New Roman" w:hint="eastAsia"/>
          <w:szCs w:val="21"/>
        </w:rPr>
        <w:t>-40</w:t>
      </w:r>
      <w:r>
        <w:rPr>
          <w:rFonts w:ascii="Times New Roman" w:hint="eastAsia"/>
          <w:szCs w:val="21"/>
        </w:rPr>
        <w:t>℃</w:t>
      </w:r>
      <w:r>
        <w:rPr>
          <w:rFonts w:ascii="Times New Roman" w:hint="eastAsia"/>
          <w:szCs w:val="21"/>
        </w:rPr>
        <w:t>-20</w:t>
      </w:r>
      <w:r>
        <w:rPr>
          <w:rFonts w:ascii="Times New Roman" w:hint="eastAsia"/>
          <w:szCs w:val="21"/>
        </w:rPr>
        <w:t>℃的顺序，每次变换温度后，仪器稳定</w:t>
      </w:r>
      <w:r>
        <w:rPr>
          <w:rFonts w:ascii="Times New Roman" w:hint="eastAsia"/>
          <w:szCs w:val="21"/>
        </w:rPr>
        <w:t>1</w:t>
      </w:r>
      <w:r>
        <w:rPr>
          <w:rFonts w:ascii="Times New Roman" w:hint="eastAsia"/>
          <w:szCs w:val="21"/>
        </w:rPr>
        <w:t>小时，连续测定</w:t>
      </w:r>
      <w:r>
        <w:rPr>
          <w:rFonts w:ascii="Times New Roman" w:hint="eastAsia"/>
          <w:szCs w:val="21"/>
        </w:rPr>
        <w:t>3</w:t>
      </w:r>
      <w:r>
        <w:rPr>
          <w:rFonts w:ascii="Times New Roman" w:hint="eastAsia"/>
          <w:szCs w:val="21"/>
        </w:rPr>
        <w:t>次。以</w:t>
      </w:r>
      <w:r>
        <w:rPr>
          <w:rFonts w:ascii="Times New Roman" w:hint="eastAsia"/>
          <w:szCs w:val="21"/>
        </w:rPr>
        <w:t>20</w:t>
      </w:r>
      <w:r>
        <w:rPr>
          <w:rFonts w:ascii="Times New Roman" w:hint="eastAsia"/>
          <w:szCs w:val="21"/>
        </w:rPr>
        <w:t>℃条件下测量值的平均值为</w:t>
      </w:r>
      <w:r>
        <w:rPr>
          <w:rFonts w:ascii="Times New Roman" w:hint="eastAsia"/>
          <w:i/>
          <w:szCs w:val="21"/>
        </w:rPr>
        <w:t>C</w:t>
      </w:r>
      <w:r>
        <w:rPr>
          <w:rFonts w:ascii="Times New Roman" w:hint="eastAsia"/>
          <w:i/>
          <w:szCs w:val="21"/>
          <w:vertAlign w:val="subscript"/>
        </w:rPr>
        <w:t>s</w:t>
      </w:r>
      <w:r>
        <w:rPr>
          <w:rFonts w:ascii="Times New Roman" w:hint="eastAsia"/>
          <w:szCs w:val="21"/>
        </w:rPr>
        <w:t>，按照公式分别计算</w:t>
      </w:r>
      <w:r>
        <w:rPr>
          <w:rFonts w:ascii="Times New Roman" w:hint="eastAsia"/>
          <w:szCs w:val="21"/>
        </w:rPr>
        <w:t>5</w:t>
      </w:r>
      <w:r>
        <w:rPr>
          <w:rFonts w:ascii="Times New Roman" w:hint="eastAsia"/>
          <w:szCs w:val="21"/>
        </w:rPr>
        <w:t>℃和</w:t>
      </w:r>
      <w:r>
        <w:rPr>
          <w:rFonts w:ascii="Times New Roman" w:hint="eastAsia"/>
          <w:szCs w:val="21"/>
        </w:rPr>
        <w:t xml:space="preserve"> 40</w:t>
      </w:r>
      <w:r>
        <w:rPr>
          <w:rFonts w:ascii="Times New Roman" w:hint="eastAsia"/>
          <w:szCs w:val="21"/>
        </w:rPr>
        <w:t>℃条件下</w:t>
      </w:r>
      <w:r>
        <w:rPr>
          <w:rFonts w:ascii="Times New Roman" w:hint="eastAsia"/>
          <w:szCs w:val="21"/>
        </w:rPr>
        <w:t>3</w:t>
      </w:r>
      <w:r>
        <w:rPr>
          <w:rFonts w:ascii="Times New Roman" w:hint="eastAsia"/>
          <w:szCs w:val="21"/>
        </w:rPr>
        <w:t>吃测定值的平均值</w:t>
      </w:r>
      <w:proofErr w:type="spellStart"/>
      <w:r>
        <w:rPr>
          <w:rFonts w:ascii="Times New Roman" w:hint="eastAsia"/>
          <w:i/>
          <w:szCs w:val="21"/>
        </w:rPr>
        <w:t>Ci</w:t>
      </w:r>
      <w:proofErr w:type="spellEnd"/>
      <w:r>
        <w:rPr>
          <w:rFonts w:ascii="Times New Roman" w:hint="eastAsia"/>
          <w:szCs w:val="21"/>
        </w:rPr>
        <w:t>相对于</w:t>
      </w:r>
      <w:r>
        <w:rPr>
          <w:rFonts w:ascii="Times New Roman" w:hint="eastAsia"/>
          <w:i/>
          <w:szCs w:val="21"/>
        </w:rPr>
        <w:t>C</w:t>
      </w:r>
      <w:r>
        <w:rPr>
          <w:rFonts w:ascii="Times New Roman" w:hint="eastAsia"/>
          <w:i/>
          <w:szCs w:val="21"/>
          <w:vertAlign w:val="subscript"/>
        </w:rPr>
        <w:t>s</w:t>
      </w:r>
      <w:r>
        <w:rPr>
          <w:rFonts w:ascii="Times New Roman" w:hint="eastAsia"/>
          <w:szCs w:val="21"/>
        </w:rPr>
        <w:t>的相对误差</w:t>
      </w:r>
      <w:proofErr w:type="spellStart"/>
      <w:r>
        <w:rPr>
          <w:rFonts w:ascii="Times New Roman"/>
          <w:i/>
          <w:szCs w:val="21"/>
        </w:rPr>
        <w:t>Δ</w:t>
      </w:r>
      <w:r>
        <w:rPr>
          <w:rFonts w:ascii="Times New Roman" w:hint="eastAsia"/>
          <w:i/>
          <w:szCs w:val="21"/>
        </w:rPr>
        <w:t>T</w:t>
      </w:r>
      <w:r>
        <w:rPr>
          <w:rFonts w:ascii="Times New Roman" w:hint="eastAsia"/>
          <w:i/>
          <w:szCs w:val="21"/>
          <w:vertAlign w:val="subscript"/>
        </w:rPr>
        <w:t>t</w:t>
      </w:r>
      <w:proofErr w:type="spellEnd"/>
      <w:r>
        <w:rPr>
          <w:rFonts w:ascii="Times New Roman" w:hint="eastAsia"/>
          <w:szCs w:val="21"/>
        </w:rPr>
        <w:t>，其中绝对值较大者作为环境温度影响试验的判定值。</w:t>
      </w:r>
    </w:p>
    <w:p>
      <w:pPr>
        <w:pStyle w:val="a8"/>
        <w:spacing w:line="360" w:lineRule="auto"/>
        <w:ind w:firstLine="420"/>
        <w:jc w:val="right"/>
        <w:rPr>
          <w:szCs w:val="21"/>
        </w:rPr>
      </w:pPr>
      <w:r>
        <w:rPr>
          <w:rFonts w:ascii="Cambria Math"/>
          <w:position w:val="-30"/>
          <w:szCs w:val="21"/>
          <w:vertAlign w:val="subscript"/>
        </w:rPr>
        <w:object w:dxaOrig="2160" w:dyaOrig="680">
          <v:shape id="_x0000_i1031" type="#_x0000_t75" style="width:108.75pt;height:34.5pt" o:ole="">
            <v:imagedata r:id="rId29" o:title=""/>
          </v:shape>
          <o:OLEObject Type="Embed" ProgID="Equation.3" ShapeID="_x0000_i1031" DrawAspect="Content" ObjectID="_1669616368" r:id="rId30"/>
        </w:object>
      </w:r>
      <w:r>
        <w:rPr>
          <w:rFonts w:ascii="Cambria Math" w:hint="eastAsia"/>
          <w:position w:val="-30"/>
          <w:szCs w:val="21"/>
          <w:vertAlign w:val="subscript"/>
        </w:rPr>
        <w:t xml:space="preserve">       </w:t>
      </w:r>
      <w:r>
        <w:rPr>
          <w:rFonts w:hAnsi="宋体"/>
        </w:rPr>
        <w:t>…………………………</w:t>
      </w:r>
      <w:r>
        <w:rPr>
          <w:rFonts w:hAnsi="宋体" w:hint="eastAsia"/>
        </w:rPr>
        <w:t xml:space="preserve">   </w:t>
      </w:r>
      <w:r>
        <w:rPr>
          <w:rFonts w:hAnsi="宋体"/>
        </w:rPr>
        <w:t>（</w:t>
      </w:r>
      <w:r>
        <w:rPr>
          <w:rFonts w:hAnsi="宋体" w:hint="eastAsia"/>
          <w:szCs w:val="21"/>
        </w:rPr>
        <w:t>3</w:t>
      </w:r>
      <w:r>
        <w:rPr>
          <w:rFonts w:hAnsi="宋体"/>
          <w:szCs w:val="21"/>
        </w:rPr>
        <w:t>）</w:t>
      </w:r>
    </w:p>
    <w:p>
      <w:pPr>
        <w:pStyle w:val="ad"/>
        <w:ind w:firstLine="420"/>
        <w:rPr>
          <w:sz w:val="21"/>
          <w:szCs w:val="21"/>
        </w:rPr>
      </w:pPr>
      <w:r>
        <w:rPr>
          <w:sz w:val="21"/>
          <w:szCs w:val="21"/>
        </w:rPr>
        <w:t>式中：</w:t>
      </w:r>
      <w:r>
        <w:rPr>
          <w:sz w:val="21"/>
          <w:szCs w:val="21"/>
        </w:rPr>
        <w:tab/>
      </w:r>
    </w:p>
    <w:p>
      <w:pPr>
        <w:pStyle w:val="ad"/>
        <w:ind w:firstLine="420"/>
        <w:rPr>
          <w:sz w:val="21"/>
          <w:szCs w:val="21"/>
        </w:rPr>
      </w:pPr>
      <w:proofErr w:type="spellStart"/>
      <w:r>
        <w:rPr>
          <w:rFonts w:ascii="Times New Roman" w:hAnsi="Times New Roman"/>
          <w:i/>
          <w:sz w:val="21"/>
          <w:szCs w:val="21"/>
        </w:rPr>
        <w:t>Δ</w:t>
      </w:r>
      <w:r>
        <w:rPr>
          <w:rFonts w:ascii="Times New Roman" w:hAnsi="Times New Roman" w:hint="eastAsia"/>
          <w:i/>
          <w:sz w:val="21"/>
          <w:szCs w:val="21"/>
        </w:rPr>
        <w:t>T</w:t>
      </w:r>
      <w:r>
        <w:rPr>
          <w:rFonts w:ascii="Times New Roman" w:hAnsi="Times New Roman" w:hint="eastAsia"/>
          <w:i/>
          <w:sz w:val="21"/>
          <w:szCs w:val="21"/>
          <w:vertAlign w:val="subscript"/>
        </w:rPr>
        <w:t>t</w:t>
      </w:r>
      <w:proofErr w:type="spellEnd"/>
      <w:r>
        <w:rPr>
          <w:rFonts w:hint="eastAsia"/>
          <w:sz w:val="21"/>
          <w:szCs w:val="21"/>
          <w:vertAlign w:val="subscript"/>
        </w:rPr>
        <w:t xml:space="preserve">  </w:t>
      </w:r>
      <w:r>
        <w:rPr>
          <w:rFonts w:ascii="Times New Roman" w:hAnsi="Times New Roman"/>
          <w:sz w:val="21"/>
          <w:szCs w:val="21"/>
        </w:rPr>
        <w:t>—</w:t>
      </w:r>
      <w:r>
        <w:rPr>
          <w:rFonts w:ascii="Times New Roman" w:hAnsi="Times New Roman" w:hint="eastAsia"/>
          <w:sz w:val="21"/>
          <w:szCs w:val="21"/>
        </w:rPr>
        <w:t xml:space="preserve"> </w:t>
      </w:r>
      <w:r>
        <w:rPr>
          <w:rFonts w:hint="eastAsia"/>
          <w:kern w:val="2"/>
          <w:sz w:val="21"/>
          <w:szCs w:val="21"/>
        </w:rPr>
        <w:t xml:space="preserve"> 环境温度影响，%</w:t>
      </w:r>
      <w:r>
        <w:rPr>
          <w:rFonts w:ascii="Times New Roman" w:hAnsi="Times New Roman"/>
          <w:sz w:val="21"/>
          <w:szCs w:val="21"/>
        </w:rPr>
        <w:t>；</w:t>
      </w:r>
    </w:p>
    <w:p>
      <w:pPr>
        <w:ind w:firstLineChars="200" w:firstLine="420"/>
        <w:jc w:val="left"/>
        <w:rPr>
          <w:szCs w:val="21"/>
        </w:rPr>
      </w:pPr>
      <w:proofErr w:type="spellStart"/>
      <w:r>
        <w:rPr>
          <w:rFonts w:hint="eastAsia"/>
          <w:i/>
          <w:szCs w:val="21"/>
        </w:rPr>
        <w:t>C</w:t>
      </w:r>
      <w:r>
        <w:rPr>
          <w:rFonts w:hint="eastAsia"/>
          <w:i/>
          <w:szCs w:val="21"/>
          <w:vertAlign w:val="subscript"/>
        </w:rPr>
        <w:t>i</w:t>
      </w:r>
      <w:proofErr w:type="spellEnd"/>
      <w:r>
        <w:rPr>
          <w:rFonts w:hint="eastAsia"/>
          <w:szCs w:val="21"/>
        </w:rPr>
        <w:t xml:space="preserve">  </w:t>
      </w:r>
      <w:r>
        <w:rPr>
          <w:szCs w:val="21"/>
        </w:rPr>
        <w:t>—</w:t>
      </w:r>
      <w:r>
        <w:rPr>
          <w:rFonts w:hint="eastAsia"/>
          <w:szCs w:val="21"/>
        </w:rPr>
        <w:t xml:space="preserve"> t </w:t>
      </w:r>
      <w:r>
        <w:rPr>
          <w:rFonts w:hint="eastAsia"/>
          <w:szCs w:val="21"/>
        </w:rPr>
        <w:t>为</w:t>
      </w:r>
      <w:r>
        <w:rPr>
          <w:rFonts w:hint="eastAsia"/>
          <w:szCs w:val="21"/>
        </w:rPr>
        <w:t xml:space="preserve"> 5</w:t>
      </w:r>
      <w:r>
        <w:rPr>
          <w:rFonts w:hAnsi="宋体" w:cs="宋体" w:hint="eastAsia"/>
          <w:szCs w:val="21"/>
        </w:rPr>
        <w:t>℃</w:t>
      </w:r>
      <w:r>
        <w:rPr>
          <w:rFonts w:hint="eastAsia"/>
          <w:szCs w:val="21"/>
        </w:rPr>
        <w:t>或</w:t>
      </w:r>
      <w:r>
        <w:rPr>
          <w:szCs w:val="21"/>
        </w:rPr>
        <w:t>4</w:t>
      </w:r>
      <w:r>
        <w:rPr>
          <w:rFonts w:hint="eastAsia"/>
          <w:szCs w:val="21"/>
        </w:rPr>
        <w:t>0</w:t>
      </w:r>
      <w:r>
        <w:rPr>
          <w:rFonts w:hAnsi="宋体" w:cs="宋体" w:hint="eastAsia"/>
          <w:szCs w:val="21"/>
        </w:rPr>
        <w:t>℃</w:t>
      </w:r>
      <w:r>
        <w:rPr>
          <w:rFonts w:hint="eastAsia"/>
          <w:szCs w:val="21"/>
        </w:rPr>
        <w:t>时，</w:t>
      </w:r>
      <w:r>
        <w:rPr>
          <w:rFonts w:hint="eastAsia"/>
          <w:szCs w:val="21"/>
        </w:rPr>
        <w:t>3</w:t>
      </w:r>
      <w:r>
        <w:rPr>
          <w:rFonts w:hint="eastAsia"/>
          <w:szCs w:val="21"/>
        </w:rPr>
        <w:t>次测量值的平均值，</w:t>
      </w:r>
      <w:r>
        <w:rPr>
          <w:rFonts w:hint="eastAsia"/>
          <w:szCs w:val="21"/>
        </w:rPr>
        <w:t>%</w:t>
      </w:r>
      <w:r>
        <w:rPr>
          <w:szCs w:val="21"/>
        </w:rPr>
        <w:t>；</w:t>
      </w:r>
    </w:p>
    <w:p>
      <w:pPr>
        <w:ind w:firstLineChars="200" w:firstLine="420"/>
        <w:jc w:val="left"/>
        <w:rPr>
          <w:szCs w:val="21"/>
          <w:vertAlign w:val="subscript"/>
        </w:rPr>
      </w:pPr>
      <w:r>
        <w:rPr>
          <w:rFonts w:hint="eastAsia"/>
          <w:i/>
          <w:szCs w:val="21"/>
        </w:rPr>
        <w:t>C</w:t>
      </w:r>
      <w:r>
        <w:rPr>
          <w:rFonts w:hint="eastAsia"/>
          <w:i/>
          <w:szCs w:val="21"/>
          <w:vertAlign w:val="subscript"/>
        </w:rPr>
        <w:t xml:space="preserve">s </w:t>
      </w:r>
      <w:r>
        <w:rPr>
          <w:rFonts w:hint="eastAsia"/>
          <w:szCs w:val="21"/>
          <w:vertAlign w:val="subscript"/>
        </w:rPr>
        <w:t xml:space="preserve"> </w:t>
      </w:r>
      <w:r>
        <w:rPr>
          <w:szCs w:val="21"/>
        </w:rPr>
        <w:t>—</w:t>
      </w:r>
      <w:r>
        <w:rPr>
          <w:rFonts w:hint="eastAsia"/>
          <w:szCs w:val="21"/>
        </w:rPr>
        <w:t xml:space="preserve"> 20</w:t>
      </w:r>
      <w:r>
        <w:rPr>
          <w:rFonts w:hAnsi="宋体" w:cs="宋体" w:hint="eastAsia"/>
          <w:szCs w:val="21"/>
        </w:rPr>
        <w:t>℃条件下</w:t>
      </w:r>
      <w:r>
        <w:rPr>
          <w:rFonts w:hAnsi="宋体" w:cs="宋体" w:hint="eastAsia"/>
          <w:szCs w:val="21"/>
        </w:rPr>
        <w:t>9</w:t>
      </w:r>
      <w:r>
        <w:rPr>
          <w:rFonts w:hAnsi="宋体" w:cs="宋体" w:hint="eastAsia"/>
          <w:szCs w:val="21"/>
        </w:rPr>
        <w:t>次测量的平均值，</w:t>
      </w:r>
      <w:r>
        <w:rPr>
          <w:rFonts w:hint="eastAsia"/>
          <w:szCs w:val="21"/>
        </w:rPr>
        <w:t>%</w:t>
      </w:r>
      <w:r>
        <w:rPr>
          <w:szCs w:val="21"/>
        </w:rPr>
        <w:t>。</w:t>
      </w:r>
    </w:p>
    <w:p>
      <w:pPr>
        <w:pStyle w:val="ac"/>
        <w:spacing w:before="157" w:after="157"/>
        <w:outlineLvl w:val="2"/>
      </w:pPr>
      <w:r>
        <w:rPr>
          <w:rFonts w:hint="eastAsia"/>
        </w:rPr>
        <w:t>4.5.2</w:t>
      </w:r>
      <w:r>
        <w:t xml:space="preserve"> </w:t>
      </w:r>
      <w:r>
        <w:rPr>
          <w:rFonts w:hint="eastAsia"/>
        </w:rPr>
        <w:t>电压影响试验</w:t>
      </w:r>
    </w:p>
    <w:p>
      <w:pPr>
        <w:pStyle w:val="a8"/>
        <w:spacing w:line="400" w:lineRule="exact"/>
        <w:ind w:firstLine="420"/>
        <w:rPr>
          <w:rFonts w:ascii="Times New Roman"/>
          <w:szCs w:val="21"/>
        </w:rPr>
      </w:pPr>
      <w:r>
        <w:rPr>
          <w:rFonts w:ascii="Times New Roman" w:hint="eastAsia"/>
          <w:szCs w:val="21"/>
        </w:rPr>
        <w:lastRenderedPageBreak/>
        <w:t>仪器正常运行期间，取一份试样，仪器在初始电压</w:t>
      </w:r>
      <w:r>
        <w:rPr>
          <w:rFonts w:ascii="Times New Roman" w:hint="eastAsia"/>
          <w:szCs w:val="21"/>
        </w:rPr>
        <w:t>220V</w:t>
      </w:r>
      <w:r>
        <w:rPr>
          <w:rFonts w:ascii="Times New Roman" w:hint="eastAsia"/>
          <w:szCs w:val="21"/>
        </w:rPr>
        <w:t>条件下测试</w:t>
      </w:r>
      <w:r>
        <w:rPr>
          <w:rFonts w:ascii="Times New Roman" w:hint="eastAsia"/>
          <w:szCs w:val="21"/>
        </w:rPr>
        <w:t>3</w:t>
      </w:r>
      <w:r>
        <w:rPr>
          <w:rFonts w:ascii="Times New Roman" w:hint="eastAsia"/>
          <w:szCs w:val="21"/>
        </w:rPr>
        <w:t>次；调节电压至</w:t>
      </w:r>
      <w:r>
        <w:rPr>
          <w:rFonts w:ascii="Times New Roman" w:hint="eastAsia"/>
          <w:szCs w:val="21"/>
        </w:rPr>
        <w:t>242V</w:t>
      </w:r>
      <w:r>
        <w:rPr>
          <w:rFonts w:ascii="Times New Roman" w:hint="eastAsia"/>
          <w:szCs w:val="21"/>
        </w:rPr>
        <w:t>，测定同一份试样</w:t>
      </w:r>
      <w:r>
        <w:rPr>
          <w:rFonts w:ascii="Times New Roman" w:hint="eastAsia"/>
          <w:szCs w:val="21"/>
        </w:rPr>
        <w:t>3</w:t>
      </w:r>
      <w:r>
        <w:rPr>
          <w:rFonts w:ascii="Times New Roman" w:hint="eastAsia"/>
          <w:szCs w:val="21"/>
        </w:rPr>
        <w:t>次；再调节电压至</w:t>
      </w:r>
      <w:r>
        <w:rPr>
          <w:rFonts w:ascii="Times New Roman" w:hint="eastAsia"/>
          <w:szCs w:val="21"/>
        </w:rPr>
        <w:t>198V</w:t>
      </w:r>
      <w:r>
        <w:rPr>
          <w:rFonts w:ascii="Times New Roman" w:hint="eastAsia"/>
          <w:szCs w:val="21"/>
        </w:rPr>
        <w:t>，测定同一个试样</w:t>
      </w:r>
      <w:r>
        <w:rPr>
          <w:rFonts w:ascii="Times New Roman" w:hint="eastAsia"/>
          <w:szCs w:val="21"/>
        </w:rPr>
        <w:t>3</w:t>
      </w:r>
      <w:r>
        <w:rPr>
          <w:rFonts w:ascii="Times New Roman" w:hint="eastAsia"/>
          <w:szCs w:val="21"/>
        </w:rPr>
        <w:t>次，以</w:t>
      </w:r>
      <w:r>
        <w:rPr>
          <w:rFonts w:ascii="Times New Roman" w:hint="eastAsia"/>
          <w:szCs w:val="21"/>
        </w:rPr>
        <w:t>220V</w:t>
      </w:r>
      <w:r>
        <w:rPr>
          <w:rFonts w:ascii="Times New Roman" w:hint="eastAsia"/>
          <w:szCs w:val="21"/>
        </w:rPr>
        <w:t>条件下</w:t>
      </w:r>
      <w:r>
        <w:rPr>
          <w:rFonts w:ascii="Times New Roman" w:hint="eastAsia"/>
          <w:szCs w:val="21"/>
        </w:rPr>
        <w:t>3</w:t>
      </w:r>
      <w:r>
        <w:rPr>
          <w:rFonts w:ascii="Times New Roman" w:hint="eastAsia"/>
          <w:szCs w:val="21"/>
        </w:rPr>
        <w:t>次测量值的平均值为</w:t>
      </w:r>
      <w:proofErr w:type="spellStart"/>
      <w:r>
        <w:rPr>
          <w:rFonts w:ascii="Times New Roman" w:hint="eastAsia"/>
          <w:i/>
          <w:szCs w:val="21"/>
        </w:rPr>
        <w:t>V</w:t>
      </w:r>
      <w:r>
        <w:rPr>
          <w:rFonts w:ascii="Times New Roman" w:hint="eastAsia"/>
          <w:i/>
          <w:szCs w:val="21"/>
          <w:vertAlign w:val="subscript"/>
        </w:rPr>
        <w:t>s</w:t>
      </w:r>
      <w:proofErr w:type="spellEnd"/>
      <w:r>
        <w:rPr>
          <w:rFonts w:ascii="Times New Roman" w:hint="eastAsia"/>
          <w:szCs w:val="21"/>
        </w:rPr>
        <w:t>，按照公式分别计算</w:t>
      </w:r>
      <w:r>
        <w:rPr>
          <w:rFonts w:ascii="Times New Roman" w:hint="eastAsia"/>
          <w:szCs w:val="21"/>
        </w:rPr>
        <w:t>242V</w:t>
      </w:r>
      <w:r>
        <w:rPr>
          <w:rFonts w:ascii="Times New Roman" w:hint="eastAsia"/>
          <w:szCs w:val="21"/>
        </w:rPr>
        <w:t>和</w:t>
      </w:r>
      <w:r>
        <w:rPr>
          <w:rFonts w:ascii="Times New Roman" w:hint="eastAsia"/>
          <w:szCs w:val="21"/>
        </w:rPr>
        <w:t>198V</w:t>
      </w:r>
      <w:r>
        <w:rPr>
          <w:rFonts w:ascii="Times New Roman" w:hint="eastAsia"/>
          <w:szCs w:val="21"/>
        </w:rPr>
        <w:t>条件下</w:t>
      </w:r>
      <w:r>
        <w:rPr>
          <w:rFonts w:ascii="Times New Roman" w:hint="eastAsia"/>
          <w:szCs w:val="21"/>
        </w:rPr>
        <w:t>3</w:t>
      </w:r>
      <w:r>
        <w:rPr>
          <w:rFonts w:ascii="Times New Roman" w:hint="eastAsia"/>
          <w:szCs w:val="21"/>
        </w:rPr>
        <w:t>次测量值的平均值</w:t>
      </w:r>
      <w:r>
        <w:rPr>
          <w:rFonts w:ascii="Times New Roman" w:hint="eastAsia"/>
          <w:i/>
          <w:szCs w:val="21"/>
        </w:rPr>
        <w:t>V</w:t>
      </w:r>
      <w:r>
        <w:rPr>
          <w:rFonts w:ascii="Times New Roman" w:hint="eastAsia"/>
          <w:i/>
          <w:szCs w:val="21"/>
          <w:vertAlign w:val="subscript"/>
        </w:rPr>
        <w:t>i</w:t>
      </w:r>
      <w:r>
        <w:rPr>
          <w:rFonts w:ascii="Times New Roman" w:hint="eastAsia"/>
          <w:szCs w:val="21"/>
        </w:rPr>
        <w:t>相对于</w:t>
      </w:r>
      <w:proofErr w:type="spellStart"/>
      <w:r>
        <w:rPr>
          <w:rFonts w:ascii="Times New Roman" w:hint="eastAsia"/>
          <w:i/>
          <w:szCs w:val="21"/>
        </w:rPr>
        <w:t>V</w:t>
      </w:r>
      <w:r>
        <w:rPr>
          <w:rFonts w:ascii="Times New Roman" w:hint="eastAsia"/>
          <w:i/>
          <w:szCs w:val="21"/>
          <w:vertAlign w:val="subscript"/>
        </w:rPr>
        <w:t>s</w:t>
      </w:r>
      <w:proofErr w:type="spellEnd"/>
      <w:r>
        <w:rPr>
          <w:rFonts w:ascii="Times New Roman" w:hint="eastAsia"/>
          <w:szCs w:val="21"/>
        </w:rPr>
        <w:t>的相对误差，其中绝对值较大者作为电压影响试验的判定值。</w:t>
      </w:r>
    </w:p>
    <w:p>
      <w:pPr>
        <w:pStyle w:val="a8"/>
        <w:spacing w:line="360" w:lineRule="auto"/>
        <w:ind w:firstLine="420"/>
        <w:jc w:val="right"/>
        <w:rPr>
          <w:szCs w:val="21"/>
        </w:rPr>
      </w:pPr>
      <w:r>
        <w:rPr>
          <w:rFonts w:ascii="Cambria Math"/>
          <w:position w:val="-30"/>
          <w:szCs w:val="21"/>
          <w:vertAlign w:val="subscript"/>
        </w:rPr>
        <w:object w:dxaOrig="2079" w:dyaOrig="680">
          <v:shape id="_x0000_i1032" type="#_x0000_t75" style="width:104.25pt;height:34.5pt" o:ole="">
            <v:imagedata r:id="rId31" o:title=""/>
          </v:shape>
          <o:OLEObject Type="Embed" ProgID="Equation.3" ShapeID="_x0000_i1032" DrawAspect="Content" ObjectID="_1669616369" r:id="rId32"/>
        </w:object>
      </w:r>
      <w:r>
        <w:rPr>
          <w:rFonts w:ascii="Cambria Math" w:hint="eastAsia"/>
          <w:position w:val="-30"/>
          <w:szCs w:val="21"/>
          <w:vertAlign w:val="subscript"/>
        </w:rPr>
        <w:t xml:space="preserve">       </w:t>
      </w:r>
      <w:r>
        <w:rPr>
          <w:rFonts w:hAnsi="宋体"/>
        </w:rPr>
        <w:t>…………………………</w:t>
      </w:r>
      <w:r>
        <w:rPr>
          <w:rFonts w:hAnsi="宋体" w:hint="eastAsia"/>
        </w:rPr>
        <w:t xml:space="preserve">   </w:t>
      </w:r>
      <w:r>
        <w:rPr>
          <w:rFonts w:hAnsi="宋体"/>
        </w:rPr>
        <w:t>（</w:t>
      </w:r>
      <w:r>
        <w:rPr>
          <w:rFonts w:hAnsi="宋体" w:hint="eastAsia"/>
          <w:szCs w:val="21"/>
        </w:rPr>
        <w:t>4</w:t>
      </w:r>
      <w:r>
        <w:rPr>
          <w:rFonts w:hAnsi="宋体"/>
          <w:szCs w:val="21"/>
        </w:rPr>
        <w:t>）</w:t>
      </w:r>
    </w:p>
    <w:p>
      <w:pPr>
        <w:pStyle w:val="ad"/>
        <w:ind w:firstLine="420"/>
        <w:rPr>
          <w:sz w:val="21"/>
          <w:szCs w:val="21"/>
        </w:rPr>
      </w:pPr>
      <w:r>
        <w:rPr>
          <w:sz w:val="21"/>
          <w:szCs w:val="21"/>
        </w:rPr>
        <w:t>式中：</w:t>
      </w:r>
      <w:r>
        <w:rPr>
          <w:sz w:val="21"/>
          <w:szCs w:val="21"/>
        </w:rPr>
        <w:tab/>
      </w:r>
    </w:p>
    <w:p>
      <w:pPr>
        <w:pStyle w:val="ad"/>
        <w:ind w:firstLine="420"/>
        <w:rPr>
          <w:sz w:val="21"/>
          <w:szCs w:val="21"/>
        </w:rPr>
      </w:pPr>
      <w:r>
        <w:rPr>
          <w:rFonts w:ascii="Times New Roman" w:hAnsi="Times New Roman"/>
          <w:i/>
          <w:sz w:val="21"/>
          <w:szCs w:val="21"/>
        </w:rPr>
        <w:t>Δ</w:t>
      </w:r>
      <w:r>
        <w:rPr>
          <w:rFonts w:ascii="Times New Roman" w:hAnsi="Times New Roman" w:hint="eastAsia"/>
          <w:i/>
          <w:sz w:val="21"/>
          <w:szCs w:val="21"/>
        </w:rPr>
        <w:t>V</w:t>
      </w:r>
      <w:r>
        <w:rPr>
          <w:rFonts w:hint="eastAsia"/>
          <w:sz w:val="21"/>
          <w:szCs w:val="21"/>
          <w:vertAlign w:val="subscript"/>
        </w:rPr>
        <w:t xml:space="preserve">  </w:t>
      </w:r>
      <w:r>
        <w:rPr>
          <w:rFonts w:ascii="Times New Roman" w:hAnsi="Times New Roman"/>
          <w:sz w:val="21"/>
          <w:szCs w:val="21"/>
        </w:rPr>
        <w:t>—</w:t>
      </w:r>
      <w:r>
        <w:rPr>
          <w:rFonts w:ascii="Times New Roman" w:hAnsi="Times New Roman" w:hint="eastAsia"/>
          <w:sz w:val="21"/>
          <w:szCs w:val="21"/>
        </w:rPr>
        <w:t xml:space="preserve"> </w:t>
      </w:r>
      <w:r>
        <w:rPr>
          <w:rFonts w:hint="eastAsia"/>
          <w:kern w:val="2"/>
          <w:sz w:val="21"/>
          <w:szCs w:val="21"/>
        </w:rPr>
        <w:t xml:space="preserve"> 电压影响，%</w:t>
      </w:r>
      <w:r>
        <w:rPr>
          <w:rFonts w:ascii="Times New Roman" w:hAnsi="Times New Roman"/>
          <w:sz w:val="21"/>
          <w:szCs w:val="21"/>
        </w:rPr>
        <w:t>；</w:t>
      </w:r>
    </w:p>
    <w:p>
      <w:pPr>
        <w:ind w:firstLineChars="200" w:firstLine="420"/>
        <w:jc w:val="left"/>
        <w:rPr>
          <w:szCs w:val="21"/>
        </w:rPr>
      </w:pPr>
      <w:r>
        <w:rPr>
          <w:rFonts w:hint="eastAsia"/>
          <w:i/>
          <w:szCs w:val="21"/>
        </w:rPr>
        <w:t>V</w:t>
      </w:r>
      <w:r>
        <w:rPr>
          <w:rFonts w:hint="eastAsia"/>
          <w:i/>
          <w:szCs w:val="21"/>
          <w:vertAlign w:val="subscript"/>
        </w:rPr>
        <w:t>i</w:t>
      </w:r>
      <w:r>
        <w:rPr>
          <w:rFonts w:hint="eastAsia"/>
          <w:szCs w:val="21"/>
        </w:rPr>
        <w:t xml:space="preserve">  </w:t>
      </w:r>
      <w:r>
        <w:rPr>
          <w:szCs w:val="21"/>
        </w:rPr>
        <w:t>—</w:t>
      </w:r>
      <w:r>
        <w:rPr>
          <w:rFonts w:hint="eastAsia"/>
          <w:szCs w:val="21"/>
        </w:rPr>
        <w:t xml:space="preserve"> </w:t>
      </w:r>
      <w:r>
        <w:rPr>
          <w:rFonts w:hint="eastAsia"/>
          <w:szCs w:val="21"/>
        </w:rPr>
        <w:t>某电压条件下，</w:t>
      </w:r>
      <w:r>
        <w:rPr>
          <w:rFonts w:hint="eastAsia"/>
          <w:szCs w:val="21"/>
        </w:rPr>
        <w:t>3</w:t>
      </w:r>
      <w:r>
        <w:rPr>
          <w:rFonts w:hint="eastAsia"/>
          <w:szCs w:val="21"/>
        </w:rPr>
        <w:t>次测量值的平均值，</w:t>
      </w:r>
      <w:r>
        <w:rPr>
          <w:rFonts w:hint="eastAsia"/>
          <w:szCs w:val="21"/>
        </w:rPr>
        <w:t>%</w:t>
      </w:r>
      <w:r>
        <w:rPr>
          <w:szCs w:val="21"/>
        </w:rPr>
        <w:t>；</w:t>
      </w:r>
    </w:p>
    <w:p>
      <w:pPr>
        <w:ind w:firstLineChars="200" w:firstLine="420"/>
        <w:jc w:val="left"/>
        <w:rPr>
          <w:szCs w:val="21"/>
          <w:vertAlign w:val="subscript"/>
        </w:rPr>
      </w:pPr>
      <w:proofErr w:type="spellStart"/>
      <w:r>
        <w:rPr>
          <w:rFonts w:hint="eastAsia"/>
          <w:i/>
          <w:szCs w:val="21"/>
        </w:rPr>
        <w:t>V</w:t>
      </w:r>
      <w:r>
        <w:rPr>
          <w:rFonts w:hint="eastAsia"/>
          <w:i/>
          <w:szCs w:val="21"/>
          <w:vertAlign w:val="subscript"/>
        </w:rPr>
        <w:t>s</w:t>
      </w:r>
      <w:proofErr w:type="spellEnd"/>
      <w:r>
        <w:rPr>
          <w:rFonts w:hint="eastAsia"/>
          <w:i/>
          <w:szCs w:val="21"/>
          <w:vertAlign w:val="subscript"/>
        </w:rPr>
        <w:t xml:space="preserve"> </w:t>
      </w:r>
      <w:r>
        <w:rPr>
          <w:rFonts w:hint="eastAsia"/>
          <w:szCs w:val="21"/>
          <w:vertAlign w:val="subscript"/>
        </w:rPr>
        <w:t xml:space="preserve"> </w:t>
      </w:r>
      <w:r>
        <w:rPr>
          <w:szCs w:val="21"/>
        </w:rPr>
        <w:t>—</w:t>
      </w:r>
      <w:r>
        <w:rPr>
          <w:rFonts w:hint="eastAsia"/>
          <w:szCs w:val="21"/>
        </w:rPr>
        <w:t xml:space="preserve"> 220V</w:t>
      </w:r>
      <w:r>
        <w:rPr>
          <w:rFonts w:hAnsi="宋体" w:cs="宋体" w:hint="eastAsia"/>
          <w:szCs w:val="21"/>
        </w:rPr>
        <w:t>条件下</w:t>
      </w:r>
      <w:r>
        <w:rPr>
          <w:rFonts w:hAnsi="宋体" w:cs="宋体" w:hint="eastAsia"/>
          <w:szCs w:val="21"/>
        </w:rPr>
        <w:t>3</w:t>
      </w:r>
      <w:r>
        <w:rPr>
          <w:rFonts w:hAnsi="宋体" w:cs="宋体" w:hint="eastAsia"/>
          <w:szCs w:val="21"/>
        </w:rPr>
        <w:t>次测量的平均值，</w:t>
      </w:r>
      <w:r>
        <w:rPr>
          <w:rFonts w:hint="eastAsia"/>
          <w:szCs w:val="21"/>
        </w:rPr>
        <w:t>%</w:t>
      </w:r>
      <w:r>
        <w:rPr>
          <w:szCs w:val="21"/>
        </w:rPr>
        <w:t>。</w:t>
      </w:r>
    </w:p>
    <w:p>
      <w:pPr>
        <w:ind w:firstLineChars="200" w:firstLine="420"/>
        <w:jc w:val="left"/>
        <w:rPr>
          <w:szCs w:val="21"/>
        </w:rPr>
      </w:pPr>
    </w:p>
    <w:p>
      <w:pPr>
        <w:spacing w:line="400" w:lineRule="exact"/>
        <w:outlineLvl w:val="2"/>
        <w:rPr>
          <w:rFonts w:eastAsia="黑体"/>
          <w:bCs/>
          <w:szCs w:val="21"/>
        </w:rPr>
      </w:pPr>
      <w:bookmarkStart w:id="19" w:name="_Toc503361570"/>
      <w:bookmarkStart w:id="20" w:name="_Toc502667805"/>
      <w:bookmarkStart w:id="21" w:name="_Toc505844956"/>
      <w:bookmarkStart w:id="22" w:name="_Toc503170675"/>
      <w:bookmarkStart w:id="23" w:name="_Toc503170508"/>
      <w:bookmarkStart w:id="24" w:name="_Toc3967248"/>
      <w:bookmarkEnd w:id="18"/>
      <w:r>
        <w:rPr>
          <w:rFonts w:eastAsia="黑体" w:hint="eastAsia"/>
          <w:bCs/>
          <w:szCs w:val="21"/>
        </w:rPr>
        <w:t xml:space="preserve">5 </w:t>
      </w:r>
      <w:r>
        <w:rPr>
          <w:rFonts w:eastAsia="黑体" w:hint="eastAsia"/>
          <w:bCs/>
          <w:szCs w:val="21"/>
        </w:rPr>
        <w:t>检验规则</w:t>
      </w:r>
      <w:bookmarkEnd w:id="19"/>
      <w:bookmarkEnd w:id="20"/>
      <w:bookmarkEnd w:id="21"/>
      <w:bookmarkEnd w:id="22"/>
      <w:bookmarkEnd w:id="23"/>
      <w:bookmarkEnd w:id="24"/>
    </w:p>
    <w:p>
      <w:pPr>
        <w:pStyle w:val="ac"/>
        <w:spacing w:before="157" w:after="157"/>
        <w:outlineLvl w:val="1"/>
      </w:pPr>
      <w:bookmarkStart w:id="25" w:name="_Toc503361571"/>
      <w:bookmarkStart w:id="26" w:name="_Toc505844957"/>
      <w:bookmarkStart w:id="27" w:name="_Toc503170509"/>
      <w:bookmarkStart w:id="28" w:name="_Toc502667806"/>
      <w:bookmarkStart w:id="29" w:name="_Toc503170676"/>
      <w:r>
        <w:rPr>
          <w:rFonts w:hint="eastAsia"/>
        </w:rPr>
        <w:t>5.1 检验分类</w:t>
      </w:r>
      <w:bookmarkEnd w:id="25"/>
      <w:bookmarkEnd w:id="26"/>
      <w:bookmarkEnd w:id="27"/>
      <w:bookmarkEnd w:id="28"/>
      <w:bookmarkEnd w:id="29"/>
    </w:p>
    <w:p>
      <w:pPr>
        <w:pStyle w:val="a8"/>
        <w:ind w:firstLine="420"/>
      </w:pPr>
      <w:r>
        <w:rPr>
          <w:rFonts w:hAnsi="宋体"/>
        </w:rPr>
        <w:t>检验分为出厂检验和型式检验</w:t>
      </w:r>
      <w:r>
        <w:t>。</w:t>
      </w:r>
    </w:p>
    <w:p>
      <w:pPr>
        <w:pStyle w:val="ac"/>
        <w:spacing w:before="157" w:after="157"/>
        <w:outlineLvl w:val="1"/>
      </w:pPr>
      <w:bookmarkStart w:id="30" w:name="_Toc502667807"/>
      <w:bookmarkStart w:id="31" w:name="_Toc503170510"/>
      <w:bookmarkStart w:id="32" w:name="_Toc503170677"/>
      <w:bookmarkStart w:id="33" w:name="_Toc503361572"/>
      <w:bookmarkStart w:id="34" w:name="_Toc505844958"/>
      <w:r>
        <w:rPr>
          <w:rFonts w:hint="eastAsia"/>
        </w:rPr>
        <w:t>5.2 出厂检验</w:t>
      </w:r>
      <w:bookmarkEnd w:id="30"/>
      <w:bookmarkEnd w:id="31"/>
      <w:bookmarkEnd w:id="32"/>
      <w:bookmarkEnd w:id="33"/>
      <w:bookmarkEnd w:id="34"/>
    </w:p>
    <w:p>
      <w:pPr>
        <w:pStyle w:val="ab"/>
        <w:spacing w:line="400" w:lineRule="exact"/>
        <w:outlineLvl w:val="2"/>
      </w:pPr>
      <w:r>
        <w:rPr>
          <w:rFonts w:ascii="黑体" w:eastAsia="黑体" w:hAnsi="黑体" w:cs="黑体" w:hint="eastAsia"/>
        </w:rPr>
        <w:t>5.2.1</w:t>
      </w:r>
      <w:r>
        <w:rPr>
          <w:rFonts w:eastAsia="黑体"/>
        </w:rPr>
        <w:t xml:space="preserve"> </w:t>
      </w:r>
      <w:r>
        <w:t>仪器由制造厂</w:t>
      </w:r>
      <w:r>
        <w:rPr>
          <w:rFonts w:hint="eastAsia"/>
        </w:rPr>
        <w:t>检验</w:t>
      </w:r>
      <w:r>
        <w:t>合格后，并附有产品合格证方准出厂。</w:t>
      </w:r>
    </w:p>
    <w:p>
      <w:pPr>
        <w:pStyle w:val="ab"/>
        <w:spacing w:line="400" w:lineRule="exact"/>
      </w:pPr>
      <w:r>
        <w:rPr>
          <w:rFonts w:ascii="黑体" w:eastAsia="黑体" w:hAnsi="黑体" w:hint="eastAsia"/>
        </w:rPr>
        <w:t>5</w:t>
      </w:r>
      <w:r>
        <w:rPr>
          <w:rFonts w:ascii="黑体" w:eastAsia="黑体" w:hAnsi="黑体" w:cs="黑体" w:hint="eastAsia"/>
        </w:rPr>
        <w:t>.2.2</w:t>
      </w:r>
      <w:r>
        <w:rPr>
          <w:rFonts w:eastAsia="黑体"/>
        </w:rPr>
        <w:t xml:space="preserve"> </w:t>
      </w:r>
      <w:r>
        <w:t>出厂检验项目包括</w:t>
      </w:r>
      <w:r>
        <w:rPr>
          <w:rFonts w:hint="eastAsia"/>
        </w:rPr>
        <w:t>仪器</w:t>
      </w:r>
      <w:r>
        <w:t>外观、功能</w:t>
      </w:r>
      <w:r>
        <w:rPr>
          <w:rFonts w:hint="eastAsia"/>
        </w:rPr>
        <w:t>要求</w:t>
      </w:r>
      <w:r>
        <w:t>、示值误差</w:t>
      </w:r>
      <w:r>
        <w:rPr>
          <w:rFonts w:hint="eastAsia"/>
        </w:rPr>
        <w:t>、</w:t>
      </w:r>
      <w:r>
        <w:t>重复性、</w:t>
      </w:r>
      <w:r>
        <w:rPr>
          <w:rFonts w:hint="eastAsia"/>
        </w:rPr>
        <w:t>毒性检出</w:t>
      </w:r>
      <w:r>
        <w:t>。</w:t>
      </w:r>
    </w:p>
    <w:p>
      <w:pPr>
        <w:pStyle w:val="ac"/>
        <w:spacing w:before="157" w:after="157"/>
        <w:outlineLvl w:val="1"/>
      </w:pPr>
      <w:bookmarkStart w:id="35" w:name="_Toc503170678"/>
      <w:bookmarkStart w:id="36" w:name="_Toc502667808"/>
      <w:bookmarkStart w:id="37" w:name="_Toc503361573"/>
      <w:bookmarkStart w:id="38" w:name="_Toc505844959"/>
      <w:bookmarkStart w:id="39" w:name="_Toc503170511"/>
      <w:r>
        <w:rPr>
          <w:rFonts w:hint="eastAsia"/>
        </w:rPr>
        <w:t>5.3 型式检验</w:t>
      </w:r>
      <w:bookmarkEnd w:id="35"/>
      <w:bookmarkEnd w:id="36"/>
      <w:bookmarkEnd w:id="37"/>
      <w:bookmarkEnd w:id="38"/>
      <w:bookmarkEnd w:id="39"/>
    </w:p>
    <w:p>
      <w:pPr>
        <w:pStyle w:val="ac"/>
        <w:spacing w:before="157" w:after="157"/>
        <w:outlineLvl w:val="2"/>
      </w:pPr>
      <w:r>
        <w:rPr>
          <w:rFonts w:hint="eastAsia"/>
        </w:rPr>
        <w:t>5.3.1 检验时机</w:t>
      </w:r>
    </w:p>
    <w:p>
      <w:pPr>
        <w:pStyle w:val="a8"/>
        <w:spacing w:line="400" w:lineRule="exact"/>
        <w:ind w:firstLine="420"/>
        <w:rPr>
          <w:szCs w:val="21"/>
        </w:rPr>
      </w:pPr>
      <w:r>
        <w:rPr>
          <w:szCs w:val="21"/>
        </w:rPr>
        <w:t>具有下列条件之</w:t>
      </w:r>
      <w:proofErr w:type="gramStart"/>
      <w:r>
        <w:rPr>
          <w:szCs w:val="21"/>
        </w:rPr>
        <w:t>一时</w:t>
      </w:r>
      <w:r>
        <w:rPr>
          <w:rFonts w:hint="eastAsia"/>
          <w:szCs w:val="21"/>
        </w:rPr>
        <w:t>应</w:t>
      </w:r>
      <w:proofErr w:type="gramEnd"/>
      <w:r>
        <w:rPr>
          <w:szCs w:val="21"/>
        </w:rPr>
        <w:t>进行型式检验：</w:t>
      </w:r>
    </w:p>
    <w:p>
      <w:pPr>
        <w:pStyle w:val="a8"/>
        <w:spacing w:line="400" w:lineRule="exact"/>
        <w:ind w:firstLine="420"/>
        <w:rPr>
          <w:szCs w:val="21"/>
        </w:rPr>
      </w:pPr>
      <w:r>
        <w:rPr>
          <w:rFonts w:ascii="Times New Roman"/>
          <w:szCs w:val="21"/>
        </w:rPr>
        <w:t>a</w:t>
      </w:r>
      <w:r>
        <w:rPr>
          <w:rFonts w:ascii="Times New Roman" w:hint="eastAsia"/>
          <w:szCs w:val="21"/>
        </w:rPr>
        <w:t xml:space="preserve">) </w:t>
      </w:r>
      <w:r>
        <w:rPr>
          <w:szCs w:val="21"/>
        </w:rPr>
        <w:t>试制的新产品；</w:t>
      </w:r>
    </w:p>
    <w:p>
      <w:pPr>
        <w:pStyle w:val="a8"/>
        <w:spacing w:line="400" w:lineRule="exact"/>
        <w:ind w:firstLine="420"/>
        <w:rPr>
          <w:szCs w:val="21"/>
        </w:rPr>
      </w:pPr>
      <w:r>
        <w:rPr>
          <w:rFonts w:ascii="Times New Roman"/>
          <w:szCs w:val="21"/>
        </w:rPr>
        <w:t>b</w:t>
      </w:r>
      <w:r>
        <w:rPr>
          <w:rFonts w:ascii="Times New Roman" w:hint="eastAsia"/>
          <w:szCs w:val="21"/>
        </w:rPr>
        <w:t xml:space="preserve">) </w:t>
      </w:r>
      <w:r>
        <w:rPr>
          <w:szCs w:val="21"/>
        </w:rPr>
        <w:t>当设计、工艺、材料的改变影响到产品性能时；</w:t>
      </w:r>
    </w:p>
    <w:p>
      <w:pPr>
        <w:pStyle w:val="a8"/>
        <w:spacing w:line="400" w:lineRule="exact"/>
        <w:ind w:firstLine="420"/>
        <w:rPr>
          <w:szCs w:val="21"/>
        </w:rPr>
      </w:pPr>
      <w:r>
        <w:rPr>
          <w:rFonts w:ascii="Times New Roman"/>
          <w:szCs w:val="21"/>
        </w:rPr>
        <w:t>c</w:t>
      </w:r>
      <w:r>
        <w:rPr>
          <w:rFonts w:ascii="Times New Roman" w:hint="eastAsia"/>
          <w:szCs w:val="21"/>
        </w:rPr>
        <w:t xml:space="preserve">) </w:t>
      </w:r>
      <w:r>
        <w:rPr>
          <w:szCs w:val="21"/>
        </w:rPr>
        <w:t>产品停产一年后再次生产时；</w:t>
      </w:r>
    </w:p>
    <w:p>
      <w:pPr>
        <w:pStyle w:val="a8"/>
        <w:spacing w:line="400" w:lineRule="exact"/>
        <w:ind w:firstLine="420"/>
        <w:rPr>
          <w:szCs w:val="21"/>
        </w:rPr>
      </w:pPr>
      <w:r>
        <w:rPr>
          <w:rFonts w:ascii="Times New Roman"/>
          <w:szCs w:val="21"/>
        </w:rPr>
        <w:t>d</w:t>
      </w:r>
      <w:r>
        <w:rPr>
          <w:rFonts w:ascii="Times New Roman" w:hint="eastAsia"/>
          <w:szCs w:val="21"/>
        </w:rPr>
        <w:t xml:space="preserve">) </w:t>
      </w:r>
      <w:r>
        <w:rPr>
          <w:szCs w:val="21"/>
        </w:rPr>
        <w:t>产品转厂时；</w:t>
      </w:r>
    </w:p>
    <w:p>
      <w:pPr>
        <w:pStyle w:val="a8"/>
        <w:spacing w:line="400" w:lineRule="exact"/>
        <w:ind w:firstLine="420"/>
        <w:rPr>
          <w:szCs w:val="21"/>
        </w:rPr>
      </w:pPr>
      <w:r>
        <w:rPr>
          <w:rFonts w:ascii="Times New Roman"/>
          <w:szCs w:val="21"/>
        </w:rPr>
        <w:t>e</w:t>
      </w:r>
      <w:r>
        <w:rPr>
          <w:rFonts w:ascii="Times New Roman" w:hint="eastAsia"/>
          <w:szCs w:val="21"/>
        </w:rPr>
        <w:t xml:space="preserve">) </w:t>
      </w:r>
      <w:r>
        <w:rPr>
          <w:szCs w:val="21"/>
        </w:rPr>
        <w:t>成批生产产品每年进行一次的定期抽检；</w:t>
      </w:r>
    </w:p>
    <w:p>
      <w:pPr>
        <w:pStyle w:val="a8"/>
        <w:spacing w:line="400" w:lineRule="exact"/>
        <w:ind w:firstLine="420"/>
        <w:rPr>
          <w:szCs w:val="21"/>
        </w:rPr>
      </w:pPr>
      <w:r>
        <w:rPr>
          <w:rFonts w:ascii="Times New Roman"/>
          <w:szCs w:val="21"/>
        </w:rPr>
        <w:t>f</w:t>
      </w:r>
      <w:r>
        <w:rPr>
          <w:rFonts w:ascii="Times New Roman" w:hint="eastAsia"/>
          <w:szCs w:val="21"/>
        </w:rPr>
        <w:t xml:space="preserve">) </w:t>
      </w:r>
      <w:r>
        <w:rPr>
          <w:szCs w:val="21"/>
        </w:rPr>
        <w:t>同类产品评比时。</w:t>
      </w:r>
    </w:p>
    <w:p>
      <w:pPr>
        <w:pStyle w:val="ac"/>
        <w:spacing w:before="157" w:after="157"/>
        <w:outlineLvl w:val="2"/>
      </w:pPr>
      <w:r>
        <w:rPr>
          <w:rFonts w:hint="eastAsia"/>
        </w:rPr>
        <w:t>5.3.2</w:t>
      </w:r>
      <w:r>
        <w:t xml:space="preserve"> </w:t>
      </w:r>
      <w:r>
        <w:rPr>
          <w:rFonts w:hint="eastAsia"/>
        </w:rPr>
        <w:t>检验项目</w:t>
      </w:r>
    </w:p>
    <w:p>
      <w:pPr>
        <w:pStyle w:val="ac"/>
        <w:spacing w:before="157" w:after="157"/>
        <w:ind w:firstLineChars="200" w:firstLine="420"/>
        <w:outlineLvl w:val="2"/>
        <w:rPr>
          <w:rFonts w:ascii="宋体" w:eastAsia="宋体" w:hAnsi="宋体"/>
        </w:rPr>
      </w:pPr>
      <w:r>
        <w:rPr>
          <w:rFonts w:ascii="宋体" w:eastAsia="宋体" w:hAnsi="宋体"/>
        </w:rPr>
        <w:t>型式试验项目为本文件规定的所有项目。</w:t>
      </w:r>
    </w:p>
    <w:p>
      <w:pPr>
        <w:pStyle w:val="ac"/>
        <w:spacing w:before="157" w:after="157"/>
        <w:outlineLvl w:val="2"/>
      </w:pPr>
      <w:r>
        <w:rPr>
          <w:rFonts w:hint="eastAsia"/>
        </w:rPr>
        <w:t>5.3.3 抽样方案</w:t>
      </w:r>
    </w:p>
    <w:p>
      <w:pPr>
        <w:pStyle w:val="ac"/>
        <w:spacing w:before="157" w:after="157"/>
        <w:ind w:firstLineChars="200" w:firstLine="420"/>
        <w:outlineLvl w:val="2"/>
      </w:pPr>
      <w:r>
        <w:rPr>
          <w:rFonts w:ascii="宋体" w:eastAsia="宋体" w:hAnsi="宋体"/>
        </w:rPr>
        <w:t>仪器型式检验每次抽样不得少于3台</w:t>
      </w:r>
      <w:r>
        <w:t>。</w:t>
      </w:r>
    </w:p>
    <w:p>
      <w:pPr>
        <w:pStyle w:val="ac"/>
        <w:spacing w:before="157" w:after="157"/>
        <w:outlineLvl w:val="2"/>
      </w:pPr>
      <w:r>
        <w:rPr>
          <w:rFonts w:hint="eastAsia"/>
        </w:rPr>
        <w:t>5.3.4 判定规则</w:t>
      </w:r>
    </w:p>
    <w:p>
      <w:pPr>
        <w:pStyle w:val="ac"/>
        <w:spacing w:before="157" w:afterLines="0"/>
        <w:ind w:firstLineChars="200" w:firstLine="420"/>
        <w:outlineLvl w:val="2"/>
        <w:rPr>
          <w:rFonts w:ascii="宋体" w:eastAsia="宋体" w:hAnsi="宋体"/>
        </w:rPr>
      </w:pPr>
      <w:r>
        <w:rPr>
          <w:rFonts w:ascii="宋体" w:eastAsia="宋体" w:hAnsi="宋体"/>
        </w:rPr>
        <w:t>仪器型式检验中，试验结果的判断原则及处理内容如下：</w:t>
      </w:r>
    </w:p>
    <w:p>
      <w:pPr>
        <w:pStyle w:val="a8"/>
        <w:spacing w:line="400" w:lineRule="exact"/>
        <w:ind w:firstLine="420"/>
        <w:rPr>
          <w:szCs w:val="21"/>
        </w:rPr>
      </w:pPr>
      <w:r>
        <w:rPr>
          <w:rFonts w:ascii="Times New Roman"/>
          <w:szCs w:val="21"/>
        </w:rPr>
        <w:t>a</w:t>
      </w:r>
      <w:r>
        <w:rPr>
          <w:rFonts w:ascii="Times New Roman" w:hint="eastAsia"/>
          <w:szCs w:val="21"/>
        </w:rPr>
        <w:t>)</w:t>
      </w:r>
      <w:r>
        <w:rPr>
          <w:rFonts w:ascii="Times New Roman"/>
          <w:szCs w:val="21"/>
        </w:rPr>
        <w:t xml:space="preserve"> </w:t>
      </w:r>
      <w:r>
        <w:rPr>
          <w:szCs w:val="21"/>
        </w:rPr>
        <w:t>出现一次非偶发性故障则判为不合格；</w:t>
      </w:r>
    </w:p>
    <w:p>
      <w:pPr>
        <w:pStyle w:val="a8"/>
        <w:spacing w:line="400" w:lineRule="exact"/>
        <w:ind w:firstLine="420"/>
        <w:rPr>
          <w:szCs w:val="21"/>
        </w:rPr>
      </w:pPr>
      <w:r>
        <w:rPr>
          <w:rFonts w:ascii="Times New Roman"/>
          <w:szCs w:val="21"/>
        </w:rPr>
        <w:lastRenderedPageBreak/>
        <w:t>b</w:t>
      </w:r>
      <w:r>
        <w:rPr>
          <w:rFonts w:ascii="Times New Roman" w:hint="eastAsia"/>
          <w:szCs w:val="21"/>
        </w:rPr>
        <w:t>)</w:t>
      </w:r>
      <w:r>
        <w:rPr>
          <w:rFonts w:ascii="Times New Roman"/>
          <w:szCs w:val="21"/>
        </w:rPr>
        <w:t xml:space="preserve"> </w:t>
      </w:r>
      <w:r>
        <w:rPr>
          <w:szCs w:val="21"/>
        </w:rPr>
        <w:t>若不能判断故障的类别，则将故障记入总故障数内。并应另抽取</w:t>
      </w:r>
      <w:r>
        <w:rPr>
          <w:rFonts w:ascii="Times New Roman"/>
          <w:szCs w:val="21"/>
        </w:rPr>
        <w:t>3</w:t>
      </w:r>
      <w:r>
        <w:rPr>
          <w:szCs w:val="21"/>
        </w:rPr>
        <w:t>台样机，重新进行该项目的全部试验，若出现同样故障，则判本次试验不合格。若出现其他偶发性故障，则再记入本次检验的总故障数内；</w:t>
      </w:r>
    </w:p>
    <w:p>
      <w:pPr>
        <w:pStyle w:val="a8"/>
        <w:spacing w:line="400" w:lineRule="exact"/>
        <w:ind w:firstLine="420"/>
        <w:rPr>
          <w:szCs w:val="21"/>
        </w:rPr>
      </w:pPr>
      <w:r>
        <w:rPr>
          <w:rFonts w:ascii="Times New Roman"/>
          <w:szCs w:val="21"/>
        </w:rPr>
        <w:t>c</w:t>
      </w:r>
      <w:r>
        <w:rPr>
          <w:rFonts w:ascii="Times New Roman" w:hint="eastAsia"/>
          <w:szCs w:val="21"/>
        </w:rPr>
        <w:t>)</w:t>
      </w:r>
      <w:r>
        <w:rPr>
          <w:rFonts w:ascii="Times New Roman"/>
          <w:szCs w:val="21"/>
        </w:rPr>
        <w:t xml:space="preserve"> </w:t>
      </w:r>
      <w:r>
        <w:rPr>
          <w:szCs w:val="21"/>
        </w:rPr>
        <w:t>在一次检验中，相同的偶发性故障出现</w:t>
      </w:r>
      <w:r>
        <w:rPr>
          <w:rFonts w:ascii="Times New Roman"/>
          <w:szCs w:val="21"/>
        </w:rPr>
        <w:t>2</w:t>
      </w:r>
      <w:r>
        <w:rPr>
          <w:szCs w:val="21"/>
        </w:rPr>
        <w:t>次的则判为不合格；不相同的偶发性故障总数超过</w:t>
      </w:r>
      <w:r>
        <w:rPr>
          <w:rFonts w:ascii="Times New Roman"/>
          <w:szCs w:val="21"/>
        </w:rPr>
        <w:t>3</w:t>
      </w:r>
      <w:r>
        <w:rPr>
          <w:szCs w:val="21"/>
        </w:rPr>
        <w:t>次的判为不合格；</w:t>
      </w:r>
    </w:p>
    <w:p>
      <w:pPr>
        <w:pStyle w:val="a8"/>
        <w:spacing w:line="400" w:lineRule="exact"/>
        <w:ind w:firstLine="420"/>
        <w:rPr>
          <w:szCs w:val="21"/>
        </w:rPr>
      </w:pPr>
      <w:r>
        <w:rPr>
          <w:rFonts w:ascii="Times New Roman"/>
          <w:szCs w:val="21"/>
        </w:rPr>
        <w:t>d</w:t>
      </w:r>
      <w:r>
        <w:rPr>
          <w:rFonts w:ascii="Times New Roman" w:hint="eastAsia"/>
          <w:szCs w:val="21"/>
        </w:rPr>
        <w:t>)</w:t>
      </w:r>
      <w:r>
        <w:rPr>
          <w:rFonts w:ascii="Times New Roman"/>
          <w:szCs w:val="21"/>
        </w:rPr>
        <w:t xml:space="preserve"> </w:t>
      </w:r>
      <w:r>
        <w:rPr>
          <w:szCs w:val="21"/>
        </w:rPr>
        <w:t>对偶发性故障允许修复，修复后</w:t>
      </w:r>
      <w:r>
        <w:rPr>
          <w:rFonts w:hint="eastAsia"/>
          <w:szCs w:val="21"/>
        </w:rPr>
        <w:t>须</w:t>
      </w:r>
      <w:r>
        <w:rPr>
          <w:szCs w:val="21"/>
        </w:rPr>
        <w:t>重新进行该性能项目的全部试验；</w:t>
      </w:r>
    </w:p>
    <w:p>
      <w:pPr>
        <w:pStyle w:val="a8"/>
        <w:spacing w:line="400" w:lineRule="exact"/>
        <w:ind w:firstLine="420"/>
        <w:rPr>
          <w:szCs w:val="21"/>
        </w:rPr>
      </w:pPr>
      <w:r>
        <w:rPr>
          <w:rFonts w:ascii="Times New Roman"/>
          <w:szCs w:val="21"/>
        </w:rPr>
        <w:t>e</w:t>
      </w:r>
      <w:r>
        <w:rPr>
          <w:rFonts w:ascii="Times New Roman" w:hint="eastAsia"/>
          <w:szCs w:val="21"/>
        </w:rPr>
        <w:t>)</w:t>
      </w:r>
      <w:r>
        <w:rPr>
          <w:szCs w:val="21"/>
        </w:rPr>
        <w:t xml:space="preserve"> 仪器抽样</w:t>
      </w:r>
      <w:r>
        <w:rPr>
          <w:rFonts w:hint="eastAsia"/>
          <w:szCs w:val="21"/>
        </w:rPr>
        <w:t>型</w:t>
      </w:r>
      <w:r>
        <w:rPr>
          <w:szCs w:val="21"/>
        </w:rPr>
        <w:t>式检验判为不合格时，应对整批产品进行分析，采取措施，进行返修后，重新抽取样机进行第二次试验，若仍不合格，则停止此产品生产并进行整顿。</w:t>
      </w:r>
    </w:p>
    <w:p>
      <w:pPr>
        <w:pStyle w:val="ac"/>
        <w:spacing w:before="157" w:after="157"/>
        <w:rPr>
          <w:rFonts w:ascii="Times New Roman"/>
        </w:rPr>
      </w:pPr>
      <w:r>
        <w:rPr>
          <w:rFonts w:hint="eastAsia"/>
        </w:rPr>
        <w:t>6 标志、包装、运输和贮存</w:t>
      </w:r>
    </w:p>
    <w:p>
      <w:pPr>
        <w:pStyle w:val="ac"/>
        <w:spacing w:before="157" w:after="157"/>
      </w:pPr>
      <w:bookmarkStart w:id="40" w:name="_Toc488336033"/>
      <w:r>
        <w:rPr>
          <w:rFonts w:hint="eastAsia"/>
        </w:rPr>
        <w:t>6.1 仪器标志</w:t>
      </w:r>
      <w:bookmarkEnd w:id="40"/>
    </w:p>
    <w:p>
      <w:pPr>
        <w:pStyle w:val="a8"/>
        <w:spacing w:line="400" w:lineRule="exact"/>
        <w:ind w:firstLine="420"/>
        <w:rPr>
          <w:szCs w:val="21"/>
        </w:rPr>
      </w:pPr>
      <w:r>
        <w:rPr>
          <w:szCs w:val="21"/>
        </w:rPr>
        <w:t>仪器在适当的明显位置固定铭牌，其上应有如下标志：</w:t>
      </w:r>
    </w:p>
    <w:p>
      <w:pPr>
        <w:pStyle w:val="a8"/>
        <w:spacing w:line="400" w:lineRule="exact"/>
        <w:ind w:firstLine="420"/>
        <w:rPr>
          <w:szCs w:val="21"/>
        </w:rPr>
      </w:pPr>
      <w:r>
        <w:rPr>
          <w:rFonts w:ascii="Times New Roman"/>
          <w:szCs w:val="21"/>
        </w:rPr>
        <w:t>a)</w:t>
      </w:r>
      <w:r>
        <w:rPr>
          <w:szCs w:val="21"/>
        </w:rPr>
        <w:t xml:space="preserve"> 制造厂名称、地址； </w:t>
      </w:r>
    </w:p>
    <w:p>
      <w:pPr>
        <w:pStyle w:val="a8"/>
        <w:spacing w:line="400" w:lineRule="exact"/>
        <w:ind w:firstLine="420"/>
        <w:rPr>
          <w:szCs w:val="21"/>
        </w:rPr>
      </w:pPr>
      <w:r>
        <w:rPr>
          <w:rFonts w:ascii="Times New Roman"/>
          <w:szCs w:val="21"/>
        </w:rPr>
        <w:t>b</w:t>
      </w:r>
      <w:r>
        <w:rPr>
          <w:rFonts w:ascii="Times New Roman" w:hint="eastAsia"/>
          <w:szCs w:val="21"/>
        </w:rPr>
        <w:t>)</w:t>
      </w:r>
      <w:r>
        <w:rPr>
          <w:szCs w:val="21"/>
        </w:rPr>
        <w:t xml:space="preserve"> 仪器名称、型号规格；</w:t>
      </w:r>
    </w:p>
    <w:p>
      <w:pPr>
        <w:pStyle w:val="a8"/>
        <w:spacing w:line="400" w:lineRule="exact"/>
        <w:ind w:firstLine="420"/>
        <w:rPr>
          <w:szCs w:val="21"/>
        </w:rPr>
      </w:pPr>
      <w:r>
        <w:rPr>
          <w:rFonts w:ascii="Times New Roman"/>
          <w:szCs w:val="21"/>
        </w:rPr>
        <w:t>c</w:t>
      </w:r>
      <w:r>
        <w:rPr>
          <w:rFonts w:ascii="Times New Roman" w:hint="eastAsia"/>
          <w:szCs w:val="21"/>
        </w:rPr>
        <w:t>)</w:t>
      </w:r>
      <w:r>
        <w:rPr>
          <w:szCs w:val="21"/>
        </w:rPr>
        <w:t xml:space="preserve"> 供电电源；</w:t>
      </w:r>
    </w:p>
    <w:p>
      <w:pPr>
        <w:pStyle w:val="a8"/>
        <w:spacing w:line="400" w:lineRule="exact"/>
        <w:ind w:firstLine="420"/>
        <w:rPr>
          <w:szCs w:val="21"/>
        </w:rPr>
      </w:pPr>
      <w:r>
        <w:rPr>
          <w:rFonts w:ascii="Times New Roman"/>
          <w:szCs w:val="21"/>
        </w:rPr>
        <w:t>d</w:t>
      </w:r>
      <w:r>
        <w:rPr>
          <w:rFonts w:ascii="Times New Roman" w:hint="eastAsia"/>
          <w:szCs w:val="21"/>
        </w:rPr>
        <w:t>)</w:t>
      </w:r>
      <w:r>
        <w:rPr>
          <w:szCs w:val="21"/>
        </w:rPr>
        <w:t xml:space="preserve"> 出厂编号、 制造日期；</w:t>
      </w:r>
    </w:p>
    <w:p>
      <w:pPr>
        <w:pStyle w:val="a8"/>
        <w:spacing w:line="400" w:lineRule="exact"/>
        <w:ind w:firstLine="420"/>
        <w:rPr>
          <w:szCs w:val="21"/>
        </w:rPr>
      </w:pPr>
      <w:r>
        <w:rPr>
          <w:rFonts w:ascii="Times New Roman"/>
          <w:szCs w:val="21"/>
        </w:rPr>
        <w:t>e</w:t>
      </w:r>
      <w:r>
        <w:rPr>
          <w:rFonts w:ascii="Times New Roman" w:hint="eastAsia"/>
          <w:szCs w:val="21"/>
        </w:rPr>
        <w:t>)</w:t>
      </w:r>
      <w:r>
        <w:rPr>
          <w:szCs w:val="21"/>
        </w:rPr>
        <w:t xml:space="preserve"> 必须标志的技术参数；</w:t>
      </w:r>
    </w:p>
    <w:p>
      <w:pPr>
        <w:pStyle w:val="a8"/>
        <w:spacing w:line="400" w:lineRule="exact"/>
        <w:ind w:firstLine="420"/>
        <w:rPr>
          <w:szCs w:val="21"/>
        </w:rPr>
      </w:pPr>
      <w:r>
        <w:rPr>
          <w:rFonts w:ascii="Times New Roman"/>
          <w:szCs w:val="21"/>
        </w:rPr>
        <w:t>f</w:t>
      </w:r>
      <w:r>
        <w:rPr>
          <w:rFonts w:ascii="Times New Roman" w:hint="eastAsia"/>
          <w:szCs w:val="21"/>
        </w:rPr>
        <w:t>)</w:t>
      </w:r>
      <w:r>
        <w:rPr>
          <w:szCs w:val="21"/>
        </w:rPr>
        <w:t xml:space="preserve"> 有关法规规定的其他信息。</w:t>
      </w:r>
    </w:p>
    <w:p>
      <w:pPr>
        <w:pStyle w:val="ac"/>
        <w:spacing w:before="157" w:after="157"/>
      </w:pPr>
      <w:bookmarkStart w:id="41" w:name="_Toc488336034"/>
      <w:r>
        <w:rPr>
          <w:rFonts w:hint="eastAsia"/>
        </w:rPr>
        <w:t>6.2 包装标志</w:t>
      </w:r>
      <w:bookmarkEnd w:id="41"/>
    </w:p>
    <w:p>
      <w:pPr>
        <w:pStyle w:val="ab"/>
        <w:outlineLvl w:val="2"/>
      </w:pPr>
      <w:r>
        <w:rPr>
          <w:rFonts w:ascii="黑体" w:eastAsia="黑体" w:hAnsi="黑体" w:cs="黑体" w:hint="eastAsia"/>
        </w:rPr>
        <w:t>6.2.1</w:t>
      </w:r>
      <w:r>
        <w:rPr>
          <w:rFonts w:eastAsia="黑体"/>
        </w:rPr>
        <w:t xml:space="preserve"> </w:t>
      </w:r>
      <w:r>
        <w:t>仪器包装应执行</w:t>
      </w:r>
      <w:r>
        <w:rPr>
          <w:rFonts w:ascii="Times New Roman"/>
        </w:rPr>
        <w:t>GB/T 13384-2008</w:t>
      </w:r>
      <w:r>
        <w:t>。</w:t>
      </w:r>
    </w:p>
    <w:p>
      <w:pPr>
        <w:pStyle w:val="ab"/>
        <w:outlineLvl w:val="2"/>
      </w:pPr>
      <w:r>
        <w:rPr>
          <w:rFonts w:ascii="黑体" w:eastAsia="黑体" w:hAnsi="黑体" w:cs="黑体" w:hint="eastAsia"/>
        </w:rPr>
        <w:t xml:space="preserve">6.2.2 </w:t>
      </w:r>
      <w:r>
        <w:t>包装箱的标志应清晰、牢固，内容如下：</w:t>
      </w:r>
    </w:p>
    <w:p>
      <w:pPr>
        <w:pStyle w:val="a8"/>
        <w:spacing w:line="400" w:lineRule="exact"/>
        <w:ind w:firstLine="420"/>
        <w:rPr>
          <w:szCs w:val="21"/>
        </w:rPr>
      </w:pPr>
      <w:r>
        <w:rPr>
          <w:rFonts w:ascii="Times New Roman"/>
          <w:szCs w:val="21"/>
        </w:rPr>
        <w:t>a</w:t>
      </w:r>
      <w:r>
        <w:rPr>
          <w:rFonts w:ascii="Times New Roman" w:hint="eastAsia"/>
          <w:szCs w:val="21"/>
        </w:rPr>
        <w:t>)</w:t>
      </w:r>
      <w:r>
        <w:rPr>
          <w:szCs w:val="21"/>
        </w:rPr>
        <w:t xml:space="preserve"> 制造厂名称、地址；</w:t>
      </w:r>
    </w:p>
    <w:p>
      <w:pPr>
        <w:pStyle w:val="a8"/>
        <w:spacing w:line="400" w:lineRule="exact"/>
        <w:ind w:firstLine="420"/>
        <w:rPr>
          <w:szCs w:val="21"/>
        </w:rPr>
      </w:pPr>
      <w:r>
        <w:rPr>
          <w:rFonts w:ascii="Times New Roman"/>
          <w:szCs w:val="21"/>
        </w:rPr>
        <w:t>b</w:t>
      </w:r>
      <w:r>
        <w:rPr>
          <w:rFonts w:ascii="Times New Roman" w:hint="eastAsia"/>
          <w:szCs w:val="21"/>
        </w:rPr>
        <w:t>)</w:t>
      </w:r>
      <w:r>
        <w:rPr>
          <w:rFonts w:ascii="Times New Roman"/>
          <w:szCs w:val="21"/>
        </w:rPr>
        <w:t xml:space="preserve"> </w:t>
      </w:r>
      <w:r>
        <w:rPr>
          <w:szCs w:val="21"/>
        </w:rPr>
        <w:t>仪器名称、型号规格；</w:t>
      </w:r>
    </w:p>
    <w:p>
      <w:pPr>
        <w:pStyle w:val="a8"/>
        <w:spacing w:line="400" w:lineRule="exact"/>
        <w:ind w:firstLine="420"/>
        <w:rPr>
          <w:rFonts w:ascii="Times New Roman"/>
          <w:szCs w:val="21"/>
        </w:rPr>
      </w:pPr>
      <w:r>
        <w:rPr>
          <w:rFonts w:ascii="Times New Roman"/>
          <w:szCs w:val="21"/>
        </w:rPr>
        <w:t>c</w:t>
      </w:r>
      <w:r>
        <w:rPr>
          <w:rFonts w:ascii="Times New Roman" w:hint="eastAsia"/>
          <w:szCs w:val="21"/>
        </w:rPr>
        <w:t>)</w:t>
      </w:r>
      <w:r>
        <w:rPr>
          <w:rFonts w:ascii="Times New Roman"/>
          <w:szCs w:val="21"/>
        </w:rPr>
        <w:t xml:space="preserve"> </w:t>
      </w:r>
      <w:r>
        <w:rPr>
          <w:rFonts w:ascii="Times New Roman"/>
          <w:szCs w:val="21"/>
        </w:rPr>
        <w:t>仪器外形：长</w:t>
      </w:r>
      <w:r>
        <w:rPr>
          <w:rFonts w:ascii="Times New Roman"/>
          <w:szCs w:val="21"/>
        </w:rPr>
        <w:t>×</w:t>
      </w:r>
      <w:r>
        <w:rPr>
          <w:rFonts w:ascii="Times New Roman"/>
          <w:szCs w:val="21"/>
        </w:rPr>
        <w:t>宽</w:t>
      </w:r>
      <w:r>
        <w:rPr>
          <w:rFonts w:ascii="Times New Roman"/>
          <w:szCs w:val="21"/>
        </w:rPr>
        <w:t>×</w:t>
      </w:r>
      <w:r>
        <w:rPr>
          <w:rFonts w:ascii="Times New Roman"/>
          <w:szCs w:val="21"/>
        </w:rPr>
        <w:t>高，单位为毫米</w:t>
      </w:r>
      <w:r>
        <w:rPr>
          <w:rFonts w:ascii="Times New Roman" w:hint="eastAsia"/>
          <w:szCs w:val="21"/>
        </w:rPr>
        <w:t>(</w:t>
      </w:r>
      <w:r>
        <w:rPr>
          <w:rFonts w:ascii="Times New Roman"/>
          <w:szCs w:val="21"/>
        </w:rPr>
        <w:t>mm</w:t>
      </w:r>
      <w:r>
        <w:rPr>
          <w:rFonts w:ascii="Times New Roman" w:hint="eastAsia"/>
          <w:szCs w:val="21"/>
        </w:rPr>
        <w:t>)</w:t>
      </w:r>
      <w:r>
        <w:rPr>
          <w:rFonts w:ascii="Times New Roman"/>
          <w:szCs w:val="21"/>
        </w:rPr>
        <w:t>；毛重和净重，单位为</w:t>
      </w:r>
      <w:proofErr w:type="gramStart"/>
      <w:r>
        <w:rPr>
          <w:rFonts w:ascii="Times New Roman"/>
          <w:szCs w:val="21"/>
        </w:rPr>
        <w:t>千克</w:t>
      </w:r>
      <w:r>
        <w:rPr>
          <w:rFonts w:ascii="Times New Roman" w:hint="eastAsia"/>
          <w:szCs w:val="21"/>
        </w:rPr>
        <w:t>(</w:t>
      </w:r>
      <w:proofErr w:type="gramEnd"/>
      <w:r>
        <w:rPr>
          <w:rFonts w:ascii="Times New Roman" w:hint="eastAsia"/>
          <w:szCs w:val="21"/>
        </w:rPr>
        <w:t>k</w:t>
      </w:r>
      <w:r>
        <w:rPr>
          <w:rFonts w:ascii="Times New Roman"/>
          <w:szCs w:val="21"/>
        </w:rPr>
        <w:t>g</w:t>
      </w:r>
      <w:r>
        <w:rPr>
          <w:rFonts w:ascii="Times New Roman" w:hint="eastAsia"/>
          <w:szCs w:val="21"/>
        </w:rPr>
        <w:t>)</w:t>
      </w:r>
      <w:r>
        <w:rPr>
          <w:rFonts w:ascii="Times New Roman"/>
          <w:szCs w:val="21"/>
        </w:rPr>
        <w:t>；</w:t>
      </w:r>
    </w:p>
    <w:p>
      <w:pPr>
        <w:pStyle w:val="a8"/>
        <w:spacing w:line="400" w:lineRule="exact"/>
        <w:ind w:firstLine="420"/>
        <w:rPr>
          <w:rFonts w:ascii="Times New Roman"/>
          <w:szCs w:val="21"/>
        </w:rPr>
      </w:pPr>
      <w:r>
        <w:rPr>
          <w:rFonts w:ascii="Times New Roman"/>
          <w:szCs w:val="21"/>
        </w:rPr>
        <w:t>d</w:t>
      </w:r>
      <w:r>
        <w:rPr>
          <w:rFonts w:ascii="Times New Roman" w:hint="eastAsia"/>
          <w:szCs w:val="21"/>
        </w:rPr>
        <w:t>)</w:t>
      </w:r>
      <w:r>
        <w:rPr>
          <w:rFonts w:ascii="Times New Roman"/>
          <w:szCs w:val="21"/>
        </w:rPr>
        <w:t xml:space="preserve"> </w:t>
      </w:r>
      <w:r>
        <w:rPr>
          <w:rFonts w:ascii="Times New Roman"/>
          <w:szCs w:val="21"/>
        </w:rPr>
        <w:t>出厂编号、包装箱序号、数量及出厂日期；</w:t>
      </w:r>
    </w:p>
    <w:p>
      <w:pPr>
        <w:pStyle w:val="a8"/>
        <w:spacing w:line="400" w:lineRule="exact"/>
        <w:ind w:firstLine="420"/>
        <w:rPr>
          <w:rFonts w:ascii="Times New Roman"/>
          <w:szCs w:val="21"/>
        </w:rPr>
      </w:pPr>
      <w:r>
        <w:rPr>
          <w:rFonts w:ascii="Times New Roman"/>
          <w:szCs w:val="21"/>
        </w:rPr>
        <w:t>e</w:t>
      </w:r>
      <w:r>
        <w:rPr>
          <w:rFonts w:ascii="Times New Roman" w:hint="eastAsia"/>
          <w:szCs w:val="21"/>
        </w:rPr>
        <w:t>)</w:t>
      </w:r>
      <w:r>
        <w:rPr>
          <w:rFonts w:ascii="Times New Roman"/>
          <w:szCs w:val="21"/>
        </w:rPr>
        <w:t xml:space="preserve"> </w:t>
      </w:r>
      <w:r>
        <w:rPr>
          <w:rFonts w:ascii="Times New Roman"/>
          <w:szCs w:val="21"/>
        </w:rPr>
        <w:t>包装储运图示标志：</w:t>
      </w:r>
      <w:r>
        <w:rPr>
          <w:rFonts w:ascii="Times New Roman"/>
          <w:szCs w:val="21"/>
        </w:rPr>
        <w:t>“</w:t>
      </w:r>
      <w:r>
        <w:rPr>
          <w:rFonts w:ascii="Times New Roman"/>
          <w:szCs w:val="21"/>
        </w:rPr>
        <w:t>易碎物品</w:t>
      </w:r>
      <w:r>
        <w:rPr>
          <w:rFonts w:ascii="Times New Roman"/>
          <w:szCs w:val="21"/>
        </w:rPr>
        <w:t>”</w:t>
      </w:r>
      <w:r>
        <w:rPr>
          <w:rFonts w:ascii="Times New Roman"/>
          <w:szCs w:val="21"/>
        </w:rPr>
        <w:t>、</w:t>
      </w:r>
      <w:r>
        <w:rPr>
          <w:rFonts w:ascii="Times New Roman"/>
          <w:szCs w:val="21"/>
        </w:rPr>
        <w:t>“</w:t>
      </w:r>
      <w:r>
        <w:rPr>
          <w:rFonts w:ascii="Times New Roman"/>
          <w:szCs w:val="21"/>
        </w:rPr>
        <w:t>向上</w:t>
      </w:r>
      <w:r>
        <w:rPr>
          <w:rFonts w:ascii="Times New Roman"/>
          <w:szCs w:val="21"/>
        </w:rPr>
        <w:t>”</w:t>
      </w:r>
      <w:r>
        <w:rPr>
          <w:rFonts w:ascii="Times New Roman"/>
          <w:szCs w:val="21"/>
        </w:rPr>
        <w:t>、</w:t>
      </w:r>
      <w:r>
        <w:rPr>
          <w:rFonts w:ascii="Times New Roman"/>
          <w:szCs w:val="21"/>
        </w:rPr>
        <w:t>“</w:t>
      </w:r>
      <w:r>
        <w:rPr>
          <w:rFonts w:ascii="Times New Roman"/>
          <w:szCs w:val="21"/>
        </w:rPr>
        <w:t>防水</w:t>
      </w:r>
      <w:r>
        <w:rPr>
          <w:rFonts w:ascii="Times New Roman"/>
          <w:szCs w:val="21"/>
        </w:rPr>
        <w:t>”</w:t>
      </w:r>
      <w:r>
        <w:rPr>
          <w:rFonts w:ascii="Times New Roman"/>
          <w:szCs w:val="21"/>
        </w:rPr>
        <w:t>等应符合</w:t>
      </w:r>
      <w:r>
        <w:rPr>
          <w:rFonts w:ascii="Times New Roman"/>
          <w:szCs w:val="21"/>
        </w:rPr>
        <w:t>GB/T 191</w:t>
      </w:r>
      <w:r>
        <w:rPr>
          <w:rFonts w:ascii="Times New Roman" w:hint="eastAsia"/>
          <w:szCs w:val="21"/>
        </w:rPr>
        <w:t>-</w:t>
      </w:r>
      <w:r>
        <w:rPr>
          <w:rFonts w:ascii="Times New Roman"/>
          <w:szCs w:val="21"/>
        </w:rPr>
        <w:t>20</w:t>
      </w:r>
      <w:r>
        <w:rPr>
          <w:rFonts w:ascii="Times New Roman" w:hint="eastAsia"/>
          <w:szCs w:val="21"/>
        </w:rPr>
        <w:t>16</w:t>
      </w:r>
      <w:r>
        <w:rPr>
          <w:rFonts w:ascii="Times New Roman"/>
          <w:szCs w:val="21"/>
        </w:rPr>
        <w:t>规定。</w:t>
      </w:r>
      <w:r>
        <w:rPr>
          <w:rFonts w:ascii="Times New Roman"/>
          <w:szCs w:val="21"/>
        </w:rPr>
        <w:t xml:space="preserve"> </w:t>
      </w:r>
    </w:p>
    <w:p>
      <w:pPr>
        <w:pStyle w:val="ac"/>
        <w:spacing w:before="157" w:after="157"/>
        <w:outlineLvl w:val="2"/>
      </w:pPr>
      <w:r>
        <w:rPr>
          <w:rFonts w:hint="eastAsia"/>
        </w:rPr>
        <w:t>6.2.3</w:t>
      </w:r>
      <w:r>
        <w:rPr>
          <w:rFonts w:ascii="宋体" w:eastAsia="宋体" w:hAnsi="宋体" w:hint="eastAsia"/>
        </w:rPr>
        <w:t xml:space="preserve"> </w:t>
      </w:r>
      <w:r>
        <w:rPr>
          <w:rFonts w:ascii="宋体" w:eastAsia="宋体" w:hAnsi="宋体"/>
        </w:rPr>
        <w:t>仪器装箱时应附有下列文件：</w:t>
      </w:r>
    </w:p>
    <w:p>
      <w:pPr>
        <w:pStyle w:val="a8"/>
        <w:spacing w:line="400" w:lineRule="exact"/>
        <w:ind w:firstLine="420"/>
        <w:rPr>
          <w:szCs w:val="21"/>
        </w:rPr>
      </w:pPr>
      <w:r>
        <w:rPr>
          <w:rFonts w:ascii="Times New Roman"/>
          <w:szCs w:val="21"/>
        </w:rPr>
        <w:t>a</w:t>
      </w:r>
      <w:r>
        <w:rPr>
          <w:rFonts w:ascii="Times New Roman" w:hint="eastAsia"/>
          <w:szCs w:val="21"/>
        </w:rPr>
        <w:t>)</w:t>
      </w:r>
      <w:r>
        <w:rPr>
          <w:rFonts w:ascii="Times New Roman"/>
          <w:szCs w:val="21"/>
        </w:rPr>
        <w:t xml:space="preserve"> </w:t>
      </w:r>
      <w:r>
        <w:rPr>
          <w:szCs w:val="21"/>
        </w:rPr>
        <w:t>装箱单；</w:t>
      </w:r>
    </w:p>
    <w:p>
      <w:pPr>
        <w:pStyle w:val="a8"/>
        <w:spacing w:line="400" w:lineRule="exact"/>
        <w:ind w:firstLine="420"/>
        <w:rPr>
          <w:szCs w:val="21"/>
        </w:rPr>
      </w:pPr>
      <w:r>
        <w:rPr>
          <w:rFonts w:ascii="Times New Roman"/>
          <w:szCs w:val="21"/>
        </w:rPr>
        <w:t>b</w:t>
      </w:r>
      <w:r>
        <w:rPr>
          <w:rFonts w:ascii="Times New Roman" w:hint="eastAsia"/>
          <w:szCs w:val="21"/>
        </w:rPr>
        <w:t>)</w:t>
      </w:r>
      <w:r>
        <w:rPr>
          <w:rFonts w:ascii="Times New Roman"/>
          <w:szCs w:val="21"/>
        </w:rPr>
        <w:t xml:space="preserve"> </w:t>
      </w:r>
      <w:r>
        <w:rPr>
          <w:szCs w:val="21"/>
        </w:rPr>
        <w:t>产品合格证；</w:t>
      </w:r>
    </w:p>
    <w:p>
      <w:pPr>
        <w:pStyle w:val="a8"/>
        <w:spacing w:line="400" w:lineRule="exact"/>
        <w:ind w:firstLine="420"/>
        <w:rPr>
          <w:szCs w:val="21"/>
        </w:rPr>
      </w:pPr>
      <w:r>
        <w:rPr>
          <w:rFonts w:ascii="Times New Roman"/>
          <w:szCs w:val="21"/>
        </w:rPr>
        <w:t>c</w:t>
      </w:r>
      <w:r>
        <w:rPr>
          <w:rFonts w:ascii="Times New Roman" w:hint="eastAsia"/>
          <w:szCs w:val="21"/>
        </w:rPr>
        <w:t>)</w:t>
      </w:r>
      <w:r>
        <w:rPr>
          <w:szCs w:val="21"/>
        </w:rPr>
        <w:t xml:space="preserve"> 使用说明书；</w:t>
      </w:r>
    </w:p>
    <w:p>
      <w:pPr>
        <w:pStyle w:val="a8"/>
        <w:spacing w:line="400" w:lineRule="exact"/>
        <w:ind w:firstLine="420"/>
        <w:rPr>
          <w:szCs w:val="21"/>
        </w:rPr>
      </w:pPr>
      <w:r>
        <w:rPr>
          <w:rFonts w:ascii="Times New Roman"/>
          <w:szCs w:val="21"/>
        </w:rPr>
        <w:t>d</w:t>
      </w:r>
      <w:r>
        <w:rPr>
          <w:rFonts w:ascii="Times New Roman" w:hint="eastAsia"/>
          <w:szCs w:val="21"/>
        </w:rPr>
        <w:t>)</w:t>
      </w:r>
      <w:r>
        <w:rPr>
          <w:rFonts w:ascii="Times New Roman"/>
          <w:szCs w:val="21"/>
        </w:rPr>
        <w:t xml:space="preserve"> </w:t>
      </w:r>
      <w:r>
        <w:rPr>
          <w:szCs w:val="21"/>
        </w:rPr>
        <w:t>备件清单。</w:t>
      </w:r>
    </w:p>
    <w:p>
      <w:pPr>
        <w:pStyle w:val="ac"/>
        <w:spacing w:before="157" w:after="157"/>
        <w:outlineLvl w:val="1"/>
        <w:rPr>
          <w:rFonts w:ascii="Times New Roman"/>
        </w:rPr>
      </w:pPr>
      <w:bookmarkStart w:id="42" w:name="_Toc488336035"/>
      <w:r>
        <w:rPr>
          <w:rFonts w:hint="eastAsia"/>
        </w:rPr>
        <w:t xml:space="preserve">6.3 </w:t>
      </w:r>
      <w:r>
        <w:rPr>
          <w:rFonts w:ascii="Times New Roman"/>
        </w:rPr>
        <w:t>运输</w:t>
      </w:r>
      <w:bookmarkEnd w:id="42"/>
    </w:p>
    <w:p>
      <w:pPr>
        <w:pStyle w:val="a8"/>
        <w:spacing w:line="400" w:lineRule="exact"/>
        <w:ind w:firstLine="420"/>
        <w:rPr>
          <w:szCs w:val="21"/>
        </w:rPr>
      </w:pPr>
      <w:r>
        <w:rPr>
          <w:szCs w:val="21"/>
        </w:rPr>
        <w:t>仪器在包装完整的情况下，可用一般交通工具运输。运输过程中应按运输标志的要求进行运输作业，防止雨淋、翻倒及强烈冲击和曝晒。</w:t>
      </w:r>
    </w:p>
    <w:p>
      <w:pPr>
        <w:pStyle w:val="ac"/>
        <w:spacing w:before="157" w:after="157"/>
        <w:outlineLvl w:val="1"/>
      </w:pPr>
      <w:bookmarkStart w:id="43" w:name="_Toc488336036"/>
      <w:r>
        <w:rPr>
          <w:rFonts w:hAnsi="黑体" w:cs="黑体" w:hint="eastAsia"/>
        </w:rPr>
        <w:lastRenderedPageBreak/>
        <w:t>6.4</w:t>
      </w:r>
      <w:r>
        <w:t xml:space="preserve"> 贮存</w:t>
      </w:r>
      <w:bookmarkEnd w:id="43"/>
    </w:p>
    <w:p>
      <w:pPr>
        <w:pStyle w:val="a8"/>
        <w:ind w:firstLine="420"/>
        <w:rPr>
          <w:szCs w:val="21"/>
        </w:rPr>
      </w:pPr>
      <w:r>
        <w:rPr>
          <w:szCs w:val="21"/>
        </w:rPr>
        <w:t>仪器应放置在通风、干燥、不含腐蚀性气体，且环境温度为</w:t>
      </w:r>
      <w:r>
        <w:rPr>
          <w:rFonts w:hint="eastAsia"/>
          <w:szCs w:val="21"/>
        </w:rPr>
        <w:t>（</w:t>
      </w:r>
      <w:r>
        <w:rPr>
          <w:rFonts w:ascii="Times New Roman"/>
          <w:szCs w:val="21"/>
        </w:rPr>
        <w:t>0</w:t>
      </w:r>
      <w:r>
        <w:rPr>
          <w:rFonts w:ascii="Times New Roman"/>
          <w:szCs w:val="21"/>
        </w:rPr>
        <w:t>～</w:t>
      </w:r>
      <w:r>
        <w:rPr>
          <w:rFonts w:ascii="Times New Roman"/>
          <w:szCs w:val="21"/>
        </w:rPr>
        <w:t>40</w:t>
      </w:r>
      <w:r>
        <w:rPr>
          <w:rFonts w:ascii="Times New Roman" w:hint="eastAsia"/>
          <w:szCs w:val="21"/>
        </w:rPr>
        <w:t>）</w:t>
      </w:r>
      <w:r>
        <w:rPr>
          <w:rFonts w:ascii="Times New Roman"/>
          <w:szCs w:val="21"/>
        </w:rPr>
        <w:t>℃</w:t>
      </w:r>
      <w:r>
        <w:rPr>
          <w:szCs w:val="21"/>
        </w:rPr>
        <w:t>，相对湿度不大于</w:t>
      </w:r>
      <w:r>
        <w:rPr>
          <w:rFonts w:ascii="Times New Roman"/>
          <w:szCs w:val="21"/>
        </w:rPr>
        <w:t>85%</w:t>
      </w:r>
      <w:r>
        <w:rPr>
          <w:szCs w:val="21"/>
        </w:rPr>
        <w:t>。</w:t>
      </w:r>
    </w:p>
    <w:p>
      <w:pPr>
        <w:spacing w:beforeLines="50" w:before="157" w:line="400" w:lineRule="exact"/>
        <w:outlineLvl w:val="2"/>
        <w:rPr>
          <w:szCs w:val="21"/>
        </w:rPr>
      </w:pPr>
    </w:p>
    <w:sectPr>
      <w:footerReference w:type="default" r:id="rId33"/>
      <w:headerReference w:type="first" r:id="rId34"/>
      <w:footerReference w:type="first" r:id="rId35"/>
      <w:pgSz w:w="11906" w:h="16838"/>
      <w:pgMar w:top="1276" w:right="1361" w:bottom="1440" w:left="1361" w:header="851" w:footer="992" w:gutter="0"/>
      <w:pgBorders>
        <w:top w:val="none" w:sz="0" w:space="1" w:color="auto"/>
        <w:left w:val="none" w:sz="0" w:space="4" w:color="auto"/>
        <w:bottom w:val="none" w:sz="0" w:space="1" w:color="auto"/>
        <w:right w:val="none" w:sz="0" w:space="4" w:color="auto"/>
      </w:pgBorders>
      <w:cols w:space="720"/>
      <w:titlePg/>
      <w:docGrid w:type="lines" w:linePitch="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tabs>
        <w:tab w:val="clear" w:pos="4153"/>
        <w:tab w:val="center" w:pos="4125"/>
      </w:tabs>
    </w:pPr>
    <w:r>
      <w:rPr>
        <w:noProof/>
      </w:rPr>
      <w:pict>
        <v:shapetype id="_x0000_t202" coordsize="21600,21600" o:spt="202" path="m,l,21600r21600,l21600,xe">
          <v:stroke joinstyle="miter"/>
          <v:path gradientshapeok="t" o:connecttype="rect"/>
        </v:shapetype>
        <v:shape id="文本框 134" o:spid="_x0000_s2055" type="#_x0000_t202" style="position:absolute;margin-left:0;margin-top:0;width:2in;height:2in;z-index:251654656;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xT9uAIAAKsFAAAOAAAAZHJzL2Uyb0RvYy54bWysVEtu2zAQ3RfoHQjuFX0iO5IQOUgsqyiQ&#10;foC0B6AlyiIqkQLJWEqLbNsbdNVN9z2Xz9EhZdn5bIq2WghDcvhm3szjnF8MbYO2VComeIr9Ew8j&#10;ygtRMr5J8ccPuRNhpDThJWkEpym+owpfLF6+OO+7hAaiFk1JJQIQrpK+S3GtdZe4ripq2hJ1IjrK&#10;4bASsiUalnLjlpL0gN42buB5c7cXsuykKKhSsJuNh3hh8auKFvpdVSmqUZNiyE3bv7T/tfm7i3OS&#10;bCTpalbs0yB/kUVLGIegB6iMaIJuJXsG1bJCCiUqfVKI1hVVxQpqOQAb33vC5qYmHbVcoDiqO5RJ&#10;/T/Y4u32vUSsTDE0ipMWWrT7/m3349fu51fkn4amQH2nEvC76cBTD1digEZbsqq7FsUnhbhY1oRv&#10;6KWUoq8pKSFB39x0H1wdcZQBWfdvRAmRyK0WFmioZGuqB/VAgA6Nujs0hw4aFSZkFESRB0cFnE0L&#10;E4Mk0/VOKv2KihYZI8USum/hyfZa6dF1cjHRuMhZ08A+SRr+aAMwxx0IDlfNmUnDNvRL7MWraBWF&#10;ThjMV07oZZlzmS9DZ577Z7PsNFsuM//exPXDpGZlSbkJM4nLD/+seXuZj7I4yEuJhpUGzqSk5Ga9&#10;bCTaEhB3bj9bdDg5urmP07D1Ai5PKPlB6F0FsZPPozMnzMOZE595keP58VU898I4zPLHlK4Zp/9O&#10;CfUpjmfBbFTTMekn3Dz7PedGkpZpGB8Na0G/ByeSGA2ueGlbqwlrRvtBKUz6x1JAu6dGW8UakY5y&#10;1cN6ABQj47Uo70C7UoCyQIUw88CohfyMUQ/zI8UcBhxGzWsO6jejZjLkZKwng/ACLqZYYzSaSz2O&#10;pNtOsk0NuNP7uoQXkjOr3WMO+3cFE8FS2E8vM3Ierq3XccYufgMAAP//AwBQSwMEFAAGAAgAAAAh&#10;AAxK8O7WAAAABQEAAA8AAABkcnMvZG93bnJldi54bWxMj0FrwzAMhe+D/gejwm6r0x62kMUppdBL&#10;b+vGYDc3VuMwWw62myb/ftoYbBehxxNP36u3k3dixJj6QArWqwIEUhtMT52Ct9fDQwkiZU1Gu0Co&#10;YMYE22ZxV+vKhBu94HjKneAQSpVWYHMeKilTa9HrtAoDEnuXEL3OLGMnTdQ3DvdOboriUXrdE3+w&#10;esC9xfbzdPUKnqb3gEPCPX5cxjbafi7dcVbqfjntnkFknPLfMXzjMzo0zHQOVzJJOAVcJP9M9jZl&#10;yfL8u8imlv/pmy8AAAD//wMAUEsBAi0AFAAGAAgAAAAhALaDOJL+AAAA4QEAABMAAAAAAAAAAAAA&#10;AAAAAAAAAFtDb250ZW50X1R5cGVzXS54bWxQSwECLQAUAAYACAAAACEAOP0h/9YAAACUAQAACwAA&#10;AAAAAAAAAAAAAAAvAQAAX3JlbHMvLnJlbHNQSwECLQAUAAYACAAAACEATVMU/bgCAACrBQAADgAA&#10;AAAAAAAAAAAAAAAuAgAAZHJzL2Uyb0RvYy54bWxQSwECLQAUAAYACAAAACEADErw7tYAAAAFAQAA&#10;DwAAAAAAAAAAAAAAAAASBQAAZHJzL2Rvd25yZXYueG1sUEsFBgAAAAAEAAQA8wAAABUGAAAAAA==&#10;" filled="f" stroked="f">
          <v:textbox style="mso-fit-shape-to-text:t" inset="0,0,0,0">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rPr>
                  <w:t>2</w:t>
                </w:r>
                <w:r>
                  <w:rPr>
                    <w:rFonts w:hint="eastAsia"/>
                    <w:sz w:val="18"/>
                  </w:rPr>
                  <w:fldChar w:fldCharType="end"/>
                </w:r>
              </w:p>
            </w:txbxContent>
          </v:textbox>
          <w10:wrap anchorx="margin"/>
        </v:shape>
      </w:pict>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pPr>
    <w:r>
      <w:rPr>
        <w:noProof/>
      </w:rPr>
      <w:pict>
        <v:shapetype id="_x0000_t202" coordsize="21600,21600" o:spt="202" path="m,l,21600r21600,l21600,xe">
          <v:stroke joinstyle="miter"/>
          <v:path gradientshapeok="t" o:connecttype="rect"/>
        </v:shapetype>
        <v:shape id="文本框 135" o:spid="_x0000_s2054" type="#_x0000_t202" style="position:absolute;margin-left:0;margin-top:0;width:9.05pt;height:10.35pt;z-index:25165568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4p7vgIAALAFAAAOAAAAZHJzL2Uyb0RvYy54bWysVEtu2zAQ3RfoHQjuFUkO/ZEQOUgsqyiQ&#10;foC0B6AlyiIqkQLJWEqLbNsbdNVN9z1XztEhZdn5bIq2WhAjcvjmzczjnJ33TY12TGkuRYLDkwAj&#10;JnJZcLFN8McPmbfASBsqClpLwRJ8yzQ+X758cda1MZvIStYFUwhAhI67NsGVMW3s+zqvWEP1iWyZ&#10;gMNSqoYa+FVbv1C0A/Sm9idBMPM7qYpWyZxpDbvpcIiXDr8sWW7elaVmBtUJBm7GrcqtG7v6yzMa&#10;bxVtK57vadC/YNFQLiDoASqlhqIbxZ9BNTxXUsvSnOSy8WVZ8py5HCCbMHiSzXVFW+ZygeLo9lAm&#10;/f9g87e79wrxIsFzjARtoEX337/d//h1//MrCk+ntkBdq2Pwu27B0/SXsodGu2R1eyXzTxoJuaqo&#10;2LILpWRXMVoAwdDe9B9cHXC0Bdl0b2QBkeiNkQ6oL1Vjqwf1QIAOjbo9NIf1BuU2ZEgi4INyOApP&#10;Q0IcN5/G4+VWafOKyQZZI8EKeu/A6e5KG0uGxqOLjSVkxuva9b8WjzbAcdiB0HDVnlkSrp1foiBa&#10;L9YL4pHJbO2RIE29i2xFvFkWzqfpabpapeGdjRuSuOJFwYQNM0orJH/Wur3IB1EcxKVlzQsLZylp&#10;td2saoV2FKSduc+VHE6Obv5jGq4IkMuTlMIJCS4nkZfNFnOPZGTqRfNg4QVhdBnNAhKRNHuc0hUX&#10;7N9TQl2Co+lkOmjpSPpJboH7nudG44YbGB41bxK8ODjR2CpwLQrXWkN5PdgPSmHpH0sB7R4b7fRq&#10;JTqI1fSb3r0NJ2ar5Y0sbkHASoLAQKUw+MCopPqMUQdDJMECphxG9WsBT8DOm9FQo7EZDSpyuJhg&#10;g9Fgrswwl25axbcV4I6P7AKeScadhI8c9o8LxoLLZD/C7Nx5+O+8joN2+RsAAP//AwBQSwMEFAAG&#10;AAgAAAAhAAiJARHXAAAAAwEAAA8AAABkcnMvZG93bnJldi54bWxMj8FqwzAQRO+F/oPYQm6NnBwa&#10;41oOJdBLb01KobeNtbFMpZWRFMf++yq5pJeFYYaZt/V2claMFGLvWcFqWYAgbr3uuVPwdXh/LkHE&#10;hKzReiYFM0XYNo8PNVbaX/iTxn3qRC7hWKECk9JQSRlbQw7j0g/E2Tv54DBlGTqpA15yubNyXRQv&#10;0mHPecHgQDtD7e/+7BRspm9PQ6Qd/ZzGNph+Lu3HrNTiaXp7BZFoSvcwXPEzOjSZ6ejPrKOwCvIj&#10;6XavXrkCcVSwLjYgm1r+Z2/+AAAA//8DAFBLAQItABQABgAIAAAAIQC2gziS/gAAAOEBAAATAAAA&#10;AAAAAAAAAAAAAAAAAABbQ29udGVudF9UeXBlc10ueG1sUEsBAi0AFAAGAAgAAAAhADj9If/WAAAA&#10;lAEAAAsAAAAAAAAAAAAAAAAALwEAAF9yZWxzLy5yZWxzUEsBAi0AFAAGAAgAAAAhAB+Hinu+AgAA&#10;sAUAAA4AAAAAAAAAAAAAAAAALgIAAGRycy9lMm9Eb2MueG1sUEsBAi0AFAAGAAgAAAAhAAiJARHX&#10;AAAAAwEAAA8AAAAAAAAAAAAAAAAAGAUAAGRycy9kb3ducmV2LnhtbFBLBQYAAAAABAAEAPMAAAAc&#10;BgAAAAA=&#10;" filled="f" stroked="f">
          <v:textbox style="mso-fit-shape-to-text:t" inset="0,0,0,0">
            <w:txbxContent>
              <w:p>
                <w:pPr>
                  <w:snapToGrid w:val="0"/>
                  <w:rPr>
                    <w:sz w:val="18"/>
                  </w:rPr>
                </w:pP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tabs>
        <w:tab w:val="clear" w:pos="4153"/>
        <w:tab w:val="center" w:pos="4125"/>
      </w:tabs>
    </w:pPr>
    <w:r>
      <w:rPr>
        <w:noProof/>
      </w:rPr>
      <w:pict>
        <v:shapetype id="_x0000_t202" coordsize="21600,21600" o:spt="202" path="m,l,21600r21600,l21600,xe">
          <v:stroke joinstyle="miter"/>
          <v:path gradientshapeok="t" o:connecttype="rect"/>
        </v:shapetype>
        <v:shape id="文本框 138" o:spid="_x0000_s2053" type="#_x0000_t202" style="position:absolute;margin-left:0;margin-top:0;width:2in;height:2in;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bqrvAIAALIFAAAOAAAAZHJzL2Uyb0RvYy54bWysVEtu2zAQ3RfoHQjuFX0iO5IQOUgsqyiQ&#10;foC0B6AlyiIqkQLJWEqLbNsbdNVN9z2Xz9EhZdn5bIq2XBBDzvDN73HOL4a2QVsqFRM8xf6JhxHl&#10;hSgZ36T444fciTBSmvCSNILTFN9RhS8WL1+c911CA1GLpqQSAQhXSd+luNa6S1xXFTVtiToRHeWg&#10;rIRsiYaj3LilJD2gt40beN7c7YUsOykKqhTcZqMSLyx+VdFCv6sqRTVqUgyxabtLu6/N7i7OSbKR&#10;pKtZsQ+D/EUULWEcnB6gMqIJupXsGVTLCimUqPRJIVpXVBUrqM0BsvG9J9nc1KSjNhcojuoOZVL/&#10;D7Z4u30vEStTPMeIkxZatPv+bffj1+7nV+SfRqZAfacSsLvpwFIPV2KARttkVXctik8KcbGsCd/Q&#10;SylFX1NSQoC+eek+eDriKAOy7t+IEjyRWy0s0FDJ1lQP6oEAHRp1d2gOHTQqjMsoiCIPVAXopoPx&#10;QZLpeSeVfkVFi4yQYgndt/Bke630aDqZGG9c5Kxp4J4kDX90AZjjDTiHp0ZnwrAN/RJ78SpaRaET&#10;BvOVE3pZ5lzmy9CZ5/7ZLDvNlsvMvzd+/TCpWVlSbtxM5PLDP2venuYjLQ70UqJhpYEzISm5WS8b&#10;ibYEyJ3bZYsOmqOZ+zgMWy/I5UlKfhB6V0Hs5PPozAnzcObEZ17keH58Fc+9MA6z/HFK14zTf08J&#10;9SmOZ8FsZNMx6Ce5eXY9z40kLdMwPhrWphi4AcsYkcRwcMVLK2vCmlF+UAoT/rEU0O6p0ZaxhqQj&#10;XfWwHuzvCAywYfNalHdAYSmAYEBGGH0g1EJ+xqiHMZJiDnMOo+Y1h09gJs4kyElYTwLhBTxMscZo&#10;FJd6nEy3nWSbGnCnb3YJHyVnlsLHGPbfCwaDzWQ/xMzkeXi2VsdRu/gNAAD//wMAUEsDBBQABgAI&#10;AAAAIQAMSvDu1gAAAAUBAAAPAAAAZHJzL2Rvd25yZXYueG1sTI9Ba8MwDIXvg/4Ho8Juq9MetpDF&#10;KaXQS2/rxmA3N1bjMFsOtpsm/37aGGwXoccTT9+rt5N3YsSY+kAK1qsCBFIbTE+dgrfXw0MJImVN&#10;RrtAqGDGBNtmcVfryoQbveB4yp3gEEqVVmBzHiopU2vR67QKAxJ7lxC9zixjJ03UNw73Tm6K4lF6&#10;3RN/sHrAvcX283T1Cp6m94BDwj1+XMY22n4u3XFW6n457Z5BZJzy3zF84zM6NMx0DlcySTgFXCT/&#10;TPY2Zcny/LvIppb/6ZsvAAAA//8DAFBLAQItABQABgAIAAAAIQC2gziS/gAAAOEBAAATAAAAAAAA&#10;AAAAAAAAAAAAAABbQ29udGVudF9UeXBlc10ueG1sUEsBAi0AFAAGAAgAAAAhADj9If/WAAAAlAEA&#10;AAsAAAAAAAAAAAAAAAAALwEAAF9yZWxzLy5yZWxzUEsBAi0AFAAGAAgAAAAhAFlduqu8AgAAsgUA&#10;AA4AAAAAAAAAAAAAAAAALgIAAGRycy9lMm9Eb2MueG1sUEsBAi0AFAAGAAgAAAAhAAxK8O7WAAAA&#10;BQEAAA8AAAAAAAAAAAAAAAAAFgUAAGRycy9kb3ducmV2LnhtbFBLBQYAAAAABAAEAPMAAAAZBgAA&#10;AAA=&#10;" filled="f" stroked="f">
          <v:textbox style="mso-fit-shape-to-text:t" inset="0,0,0,0">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3</w:t>
                </w:r>
                <w:r>
                  <w:rPr>
                    <w:rFonts w:hint="eastAsia"/>
                    <w:sz w:val="18"/>
                  </w:rPr>
                  <w:fldChar w:fldCharType="end"/>
                </w:r>
              </w:p>
            </w:txbxContent>
          </v:textbox>
          <w10:wrap anchorx="margin"/>
        </v:shape>
      </w:pict>
    </w: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pPr>
    <w:r>
      <w:rPr>
        <w:noProof/>
      </w:rPr>
      <w:pict>
        <v:shapetype id="_x0000_t202" coordsize="21600,21600" o:spt="202" path="m,l,21600r21600,l21600,xe">
          <v:stroke joinstyle="miter"/>
          <v:path gradientshapeok="t" o:connecttype="rect"/>
        </v:shapetype>
        <v:shape id="文本框 139" o:spid="_x0000_s2052" type="#_x0000_t202" style="position:absolute;margin-left:0;margin-top:0;width:5.3pt;height:12.05pt;z-index:25165875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etMvQIAAK8FAAAOAAAAZHJzL2Uyb0RvYy54bWysVM2OmzAQvlfqO1i+s0ACSUBLVrshVJW2&#10;P9K2D+CACVbBRrY3sK16bd+gp15673PlOTo2IZvdVaWqLQdrsMffzDfzec4v+qZGOyoVEzzB/pmH&#10;EeW5KBjfJvj9u8xZYKQ04QWpBacJvqMKXyyfPzvv2phORCXqgkoEIFzFXZvgSus2dl2VV7Qh6ky0&#10;lMNhKWRDNPzKrVtI0gF6U7sTz5u5nZBFK0VOlYLddDjES4tfljTXb8pSUY3qBENu2q7Srhuzustz&#10;Em8laSuWH9Igf5FFQxiHoEeolGiCbiV7AtWwXAolSn2Wi8YVZclyajkAG997xOamIi21XKA4qj2W&#10;Sf0/2Pz17q1ErEhwiBEnDbRo/+3r/vvP/Y8vyJ9GpkBdq2Lwu2nBU/dXoodGW7KqvRb5B4W4WFWE&#10;b+mllKKrKCkgQd/cdE+uDjjKgGy6V6KASORWCwvUl7Ix1YN6IECHRt0dm0N7jXLYnM2nPhzkcOKH&#10;U28a2gAkHu+2UukXVDTIGAmW0HqLTXbXSptcSDy6mFBcZKyubftr/mADHIcdiAxXzZnJwXbzU+RF&#10;68V6ETjBZLZ2Ai9NnctsFTizzJ+H6TRdrVL/s4nrB3HFioJyE2ZUlh/8WecOGh80cdSWEjUrDJxJ&#10;ScntZlVLtCOg7Mx+h4KcuLkP07BFAC6PKPmTwLuaRE42W8ydIAtCJ5p7C8fzo6to5gVRkGYPKV0z&#10;Tv+dEuoSHIWTcJDSb7l59nvKjcQN0zA7atYkeHF0IrER4JoXtrWasHqwT0ph0r8vBbR7bLSVq1Ho&#10;oFXdb3r7NKYmupHyRhR3oF8pQGCgRZh7YFRCfsSogxmSYA5DDqP6JYcXYMbNaMjR2IwG4TlcTLDG&#10;aDBXehhLt61k2wpwxzd2Ca8kY1bC9zkc3hZMBcvkMMHM2Dn9t173c3b5CwAA//8DAFBLAwQUAAYA&#10;CAAAACEALMdKHdcAAAADAQAADwAAAGRycy9kb3ducmV2LnhtbEyPwWrDMBBE74X+g9hCb42cUNLg&#10;WA4l0EtvTUsht421sUyklZEUx/77KLm0l4Vhhpm31WZ0VgwUYudZwXxWgCBuvO64VfDz/fGyAhET&#10;skbrmRRMFGFTPz5UWGp/4S8adqkVuYRjiQpMSn0pZWwMOYwz3xNn7+iDw5RlaKUOeMnlzspFUSyl&#10;w47zgsGetoaa0+7sFLyNv576SFvaH4cmmG5a2c9Jqeen8X0NItGY/sJww8/oUGemgz+zjsIqyI+k&#10;+715xRLEQcHidQ6yruR/9voKAAD//wMAUEsBAi0AFAAGAAgAAAAhALaDOJL+AAAA4QEAABMAAAAA&#10;AAAAAAAAAAAAAAAAAFtDb250ZW50X1R5cGVzXS54bWxQSwECLQAUAAYACAAAACEAOP0h/9YAAACU&#10;AQAACwAAAAAAAAAAAAAAAAAvAQAAX3JlbHMvLnJlbHNQSwECLQAUAAYACAAAACEA0X3rTL0CAACv&#10;BQAADgAAAAAAAAAAAAAAAAAuAgAAZHJzL2Uyb0RvYy54bWxQSwECLQAUAAYACAAAACEALMdKHdcA&#10;AAADAQAADwAAAAAAAAAAAAAAAAAXBQAAZHJzL2Rvd25yZXYueG1sUEsFBgAAAAAEAAQA8wAAABsG&#10;AAAAAA==&#10;" filled="f" stroked="f">
          <v:textbox style="mso-fit-shape-to-text:t" inset="0,0,0,0">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rPr>
                  <w:t>1</w:t>
                </w:r>
                <w:r>
                  <w:rPr>
                    <w:rFonts w:hint="eastAsia"/>
                    <w:sz w:val="18"/>
                  </w:rPr>
                  <w:fldChar w:fldCharType="end"/>
                </w:r>
              </w:p>
            </w:txbxContent>
          </v:textbox>
          <w10:wrap anchorx="margin"/>
        </v:shape>
      </w:pict>
    </w:r>
    <w:r>
      <w:rPr>
        <w:noProof/>
      </w:rPr>
      <w:pict>
        <v:shape id="_x0000_s2051" type="#_x0000_t202" style="position:absolute;margin-left:0;margin-top:0;width:9.05pt;height:10.35pt;z-index:25165670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yzUvgIAALAFAAAOAAAAZHJzL2Uyb0RvYy54bWysVEtu2zAQ3RfoHQjuFUkO7VhC5CCxrKJA&#10;+gHSHoCWKIuoRAokYyktsm1v0FU33fdcPkeHlGXnsynaakGMyOGbNzOPc37RNzXaMqW5FAkOTwKM&#10;mMhlwcUmwR8/ZN4cI22oKGgtBUvwHdP4YvHyxXnXxmwiK1kXTCEAETru2gRXxrSx7+u8Yg3VJ7Jl&#10;Ag5LqRpq4Fdt/ELRDtCb2p8EwczvpCpaJXOmNeymwyFeOPyyZLl5V5aaGVQnGLgZtyq3ru3qL85p&#10;vFG0rXi+p0H/gkVDuYCgB6iUGopuFX8G1fBcSS1Lc5LLxpdlyXPmcoBswuBJNjcVbZnLBYqj20OZ&#10;9P+Dzd9u3yvEiwQTjARtoEW77992P37tfn5F4enUFqhrdQx+Ny14mv5K9tBol6xur2X+SSMhlxUV&#10;G3aplOwqRgsgGNqb/oOrA462IOvujSwgEr010gH1pWps9aAeCNChUXeH5rDeoNyGDEkEfFAOR+Fp&#10;SIjj5tN4vNwqbV4x2SBrJFhB7x043V5rY8nQeHSxsYTMeF27/tfi0QY4DjsQGq7aM0vCtfNLFESr&#10;+WpOPDKZrTwSpKl3mS2JN8vCs2l6mi6XaXhv44YkrnhRMGHDjNIKyZ+1bi/yQRQHcWlZ88LCWUpa&#10;bdbLWqEtBWln7nMlh5Ojm/+YhisC5PIkpXBCgqtJ5GWz+ZlHMjL1orNg7gVhdBXNAhKRNHuc0jUX&#10;7N9TQl2Co+lkOmjpSPpJboH7nudG44YbGB41bxI8PzjR2CpwJQrXWkN5PdgPSmHpH0sB7R4b7fRq&#10;JTqI1fTrfv82AMxqeS2LOxCwkiAwUCkMPjAqqT5j1MEQSbCAKYdR/VrAE7DzZjTUaKxHg4ocLibY&#10;YDSYSzPMpdtW8U0FuOMju4RnknEn4SOH/eOCseAy2Y8wO3ce/juv46Bd/AYAAP//AwBQSwMEFAAG&#10;AAgAAAAhAAiJARHXAAAAAwEAAA8AAABkcnMvZG93bnJldi54bWxMj8FqwzAQRO+F/oPYQm6NnBwa&#10;41oOJdBLb01KobeNtbFMpZWRFMf++yq5pJeFYYaZt/V2claMFGLvWcFqWYAgbr3uuVPwdXh/LkHE&#10;hKzReiYFM0XYNo8PNVbaX/iTxn3qRC7hWKECk9JQSRlbQw7j0g/E2Tv54DBlGTqpA15yubNyXRQv&#10;0mHPecHgQDtD7e/+7BRspm9PQ6Qd/ZzGNph+Lu3HrNTiaXp7BZFoSvcwXPEzOjSZ6ejPrKOwCvIj&#10;6XavXrkCcVSwLjYgm1r+Z2/+AAAA//8DAFBLAQItABQABgAIAAAAIQC2gziS/gAAAOEBAAATAAAA&#10;AAAAAAAAAAAAAAAAAABbQ29udGVudF9UeXBlc10ueG1sUEsBAi0AFAAGAAgAAAAhADj9If/WAAAA&#10;lAEAAAsAAAAAAAAAAAAAAAAALwEAAF9yZWxzLy5yZWxzUEsBAi0AFAAGAAgAAAAhAHZzLNS+AgAA&#10;sAUAAA4AAAAAAAAAAAAAAAAALgIAAGRycy9lMm9Eb2MueG1sUEsBAi0AFAAGAAgAAAAhAAiJARHX&#10;AAAAAwEAAA8AAAAAAAAAAAAAAAAAGAUAAGRycy9kb3ducmV2LnhtbFBLBQYAAAAABAAEAPMAAAAc&#10;BgAAAAA=&#10;" filled="f" stroked="f">
          <v:textbox style="mso-fit-shape-to-text:t" inset="0,0,0,0">
            <w:txbxContent>
              <w:p>
                <w:pPr>
                  <w:snapToGrid w:val="0"/>
                  <w:rPr>
                    <w:sz w:val="18"/>
                  </w:rPr>
                </w:pPr>
              </w:p>
            </w:txbxContent>
          </v:textbox>
          <w10:wrap anchorx="margin"/>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pPr>
    <w:r>
      <w:rPr>
        <w:noProof/>
      </w:rPr>
      <w:pict>
        <v:shapetype id="_x0000_t202" coordsize="21600,21600" o:spt="202" path="m,l,21600r21600,l21600,xe">
          <v:stroke joinstyle="miter"/>
          <v:path gradientshapeok="t" o:connecttype="rect"/>
        </v:shapetype>
        <v:shape id="文本框 140" o:spid="_x0000_s2050" type="#_x0000_t202" style="position:absolute;margin-left:0;margin-top:0;width:5.3pt;height:12.05pt;z-index:25166284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dWvQIAALAFAAAOAAAAZHJzL2Uyb0RvYy54bWysVMtu1DAU3SPxD5b3aR6TeSRqpmonE4RU&#10;HlLhAzyJM7FI7Mh2JymILfwBKzbs+a75Dq6dyXTaCgkBWVg39vW5j3N8zy/6pkY7KhUTPMH+mYcR&#10;5bkoGN8m+P27zFlgpDThBakFpwm+owpfLJ8/O+/amAaiEnVBJQIQruKuTXCldRu7rsor2hB1JlrK&#10;4bAUsiEafuXWLSTpAL2p3cDzZm4nZNFKkVOlYDcdDvHS4pclzfWbslRUozrBkJu2q7Trxqzu8pzE&#10;W0naiuWHNMhfZNEQxiHoESolmqBbyZ5ANSyXQolSn+WicUVZspzaGqAa33tUzU1FWmprgeao9tgm&#10;9f9g89e7txKxArgLMOKkAY72377uv//c//iC/NB2qGtVDI43Lbjq/kr04G2rVe21yD8oxMWqInxL&#10;L6UUXUVJARn6prfuyVXDiYqVAdl0r0QBkcitFhaoL2Vj2gcNQYAOTN0d2aG9RjlszuYTHw5yOPGn&#10;E28ytQFIPN5tpdIvqGiQMRIsgXuLTXbXSptcSDy6mFBcZKyuLf81f7ABjsMORIar5szkYOn8FHnR&#10;erFehE4YzNZO6KWpc5mtQmeW+fNpOklXq9T/bOL6YVyxoqDchBml5Yd/Rt1B5IMojuJSomaFgTMp&#10;KbndrGqJdgSkndnv0JATN/dhGrYJUMujkvwg9K6CyMlmi7kTZuHUiebewvH86CqaeWEUptnDkq4Z&#10;p/9eEuoSHE2D6SCl39bm2e9pbSRumIbhUbMmwYujE4mNANe8sNRqwurBPmmFSf++FUD3SLSVq1Ho&#10;oFXdb3r7NqzUjHo3orgD/UoBAgMtwuADoxLyI0YdDJEEc5hyGNUvObwAM29GQ47GZjQIz+FigjVG&#10;g7nSw1y6bSXbVoA7vrFLeCUZsxK+z+HwtmAs2EoOI8zMndN/63U/aJe/AAAA//8DAFBLAwQUAAYA&#10;CAAAACEALMdKHdcAAAADAQAADwAAAGRycy9kb3ducmV2LnhtbEyPwWrDMBBE74X+g9hCb42cUNLg&#10;WA4l0EtvTUsht421sUyklZEUx/77KLm0l4Vhhpm31WZ0VgwUYudZwXxWgCBuvO64VfDz/fGyAhET&#10;skbrmRRMFGFTPz5UWGp/4S8adqkVuYRjiQpMSn0pZWwMOYwz3xNn7+iDw5RlaKUOeMnlzspFUSyl&#10;w47zgsGetoaa0+7sFLyNv576SFvaH4cmmG5a2c9Jqeen8X0NItGY/sJww8/oUGemgz+zjsIqyI+k&#10;+715xRLEQcHidQ6yruR/9voKAAD//wMAUEsBAi0AFAAGAAgAAAAhALaDOJL+AAAA4QEAABMAAAAA&#10;AAAAAAAAAAAAAAAAAFtDb250ZW50X1R5cGVzXS54bWxQSwECLQAUAAYACAAAACEAOP0h/9YAAACU&#10;AQAACwAAAAAAAAAAAAAAAAAvAQAAX3JlbHMvLnJlbHNQSwECLQAUAAYACAAAACEAPoKnVr0CAACw&#10;BQAADgAAAAAAAAAAAAAAAAAuAgAAZHJzL2Uyb0RvYy54bWxQSwECLQAUAAYACAAAACEALMdKHdcA&#10;AAADAQAADwAAAAAAAAAAAAAAAAAXBQAAZHJzL2Rvd25yZXYueG1sUEsFBgAAAAAEAAQA8wAAABsG&#10;AAAAAA==&#10;" filled="f" stroked="f">
          <v:textbox style="mso-fit-shape-to-text:t" inset="0,0,0,0">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rPr>
                  <w:t>9</w:t>
                </w:r>
                <w:r>
                  <w:rPr>
                    <w:rFonts w:hint="eastAsia"/>
                    <w:sz w:val="18"/>
                  </w:rPr>
                  <w:fldChar w:fldCharType="end"/>
                </w:r>
              </w:p>
            </w:txbxContent>
          </v:textbox>
          <w10:wrap anchorx="margin"/>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pPr>
    <w:r>
      <w:rPr>
        <w:noProof/>
      </w:rPr>
      <w:pict>
        <v:shapetype id="_x0000_t202" coordsize="21600,21600" o:spt="202" path="m,l,21600r21600,l21600,xe">
          <v:stroke joinstyle="miter"/>
          <v:path gradientshapeok="t" o:connecttype="rect"/>
        </v:shapetype>
        <v:shape id="文本框 141" o:spid="_x0000_s2049" type="#_x0000_t202" style="position:absolute;margin-left:0;margin-top:0;width:5.3pt;height:12.05pt;z-index:25166387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o5ovgIAALAFAAAOAAAAZHJzL2Uyb0RvYy54bWysVM2OmzAQvlfqO1i+s0BCSEBLVrshVJW2&#10;P9K2D+CACVbBRrY3sK16bd+gp15673PlOTo2IZvdVaWqLQc0tsef55v5Zs4v+qZGOyoVEzzB/pmH&#10;EeW5KBjfJvj9u8xZYKQ04QWpBacJvqMKXyyfPzvv2phORCXqgkoEIFzFXZvgSus2dl2VV7Qh6ky0&#10;lMNhKWRDNCzl1i0k6QC9qd2J54VuJ2TRSpFTpWA3HQ7x0uKXJc31m7JUVKM6wRCbtn9p/xvzd5fn&#10;JN5K0lYsP4RB/iKKhjAOjx6hUqIJupXsCVTDcimUKPVZLhpXlCXLqeUAbHzvEZubirTUcoHkqPaY&#10;JvX/YPPXu7cSsQJqN8WIkwZqtP/2df/95/7HF+QHvslQ16oYHG9acNX9lejB27JV7bXIPyjExaoi&#10;fEsvpRRdRUkBEdqb7snVAUcZkE33ShTwErnVwgL1pWxM+iAhCNChUnfH6tBeoxw2w/nUh4McTvzZ&#10;1JvOTGguice7rVT6BRUNMkaCJdTeYpPdtdKD6+hinuIiY3Vt61/zBxuAOezAy3DVnJkYbDk/RV60&#10;XqwXgRNMwrUTeGnqXGarwAkzfz5Lp+lqlfqfzbt+EFesKCg3z4zS8oM/K91B5IMojuJSomaFgTMh&#10;KbndrGqJdgSkndnvkJATN/dhGDZfwOURJX8SeFeTyMnCxdwJsmDmRHNv4Xh+dBWFXhAFafaQ0jXj&#10;9N8poS7B0WwyG6T0W26e/Z5yI3HDNAyPmjUJXhydSGwEuOaFLa0mrB7sk1SY8O9TAeUeC23lahQ6&#10;aFX3m972Rjh2wUYUd6BfKUBgoEUYfGBUQn7EqIMhkmAOUw6j+iWHDjDzZjTkaGxGg/AcLiZYYzSY&#10;Kz3MpdtWsm0FuGOPXUKXZMxK2LTTEAPEbxYwFiyTwwgzc+d0bb3uB+3yFwAAAP//AwBQSwMEFAAG&#10;AAgAAAAhACzHSh3XAAAAAwEAAA8AAABkcnMvZG93bnJldi54bWxMj8FqwzAQRO+F/oPYQm+NnFDS&#10;4FgOJdBLb01LIbeNtbFMpJWRFMf++yi5tJeFYYaZt9VmdFYMFGLnWcF8VoAgbrzuuFXw8/3xsgIR&#10;E7JG65kUTBRhUz8+VFhqf+EvGnapFbmEY4kKTEp9KWVsDDmMM98TZ+/og8OUZWilDnjJ5c7KRVEs&#10;pcOO84LBnraGmtPu7BS8jb+e+khb2h+HJphuWtnPSannp/F9DSLRmP7CcMPP6FBnpoM/s47CKsiP&#10;pPu9ecUSxEHB4nUOsq7kf/b6CgAA//8DAFBLAQItABQABgAIAAAAIQC2gziS/gAAAOEBAAATAAAA&#10;AAAAAAAAAAAAAAAAAABbQ29udGVudF9UeXBlc10ueG1sUEsBAi0AFAAGAAgAAAAhADj9If/WAAAA&#10;lAEAAAsAAAAAAAAAAAAAAAAALwEAAF9yZWxzLy5yZWxzUEsBAi0AFAAGAAgAAAAhACkijmi+AgAA&#10;sAUAAA4AAAAAAAAAAAAAAAAALgIAAGRycy9lMm9Eb2MueG1sUEsBAi0AFAAGAAgAAAAhACzHSh3X&#10;AAAAAwEAAA8AAAAAAAAAAAAAAAAAGAUAAGRycy9kb3ducmV2LnhtbFBLBQYAAAAABAAEAPMAAAAc&#10;BgAAAAA=&#10;" filled="f" stroked="f">
          <v:textbox style="mso-fit-shape-to-text:t" inset="0,0,0,0">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rPr>
                  <w:t>2</w:t>
                </w:r>
                <w:r>
                  <w:rPr>
                    <w:rFonts w:hint="eastAsia"/>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7"/>
      <w:pBdr>
        <w:bottom w:val="none" w:sz="0" w:space="1" w:color="auto"/>
      </w:pBdr>
      <w:tabs>
        <w:tab w:val="center" w:pos="4153"/>
        <w:tab w:val="right" w:pos="8306"/>
      </w:tabs>
      <w:adjustRightInd w:val="0"/>
      <w:snapToGrid w:val="0"/>
      <w:spacing w:line="360" w:lineRule="atLeast"/>
      <w:rPr>
        <w:sz w:val="21"/>
        <w:szCs w:val="21"/>
      </w:rPr>
    </w:pPr>
    <w:r>
      <w:rPr>
        <w:rFonts w:ascii="宋体" w:eastAsia="PMingLiU" w:hAnsi="宋体" w:cs="宋体" w:hint="eastAsia"/>
        <w:b/>
        <w:noProof/>
        <w:kern w:val="0"/>
      </w:rPr>
      <w:drawing>
        <wp:inline distT="0" distB="0" distL="0" distR="0">
          <wp:extent cx="1200150" cy="323850"/>
          <wp:effectExtent l="0" t="0" r="0" b="0"/>
          <wp:docPr id="1" name="图片 2" descr="说明: C:\Documents and Settings\Administrator\Application Data\Tencent\Users\393505255\QQ\WinTemp\RichOle\O8SW@(EY0NT3UW(_7U]RQ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C:\Documents and Settings\Administrator\Application Data\Tencent\Users\393505255\QQ\WinTemp\RichOle\O8SW@(EY0NT3UW(_7U]RQW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323850"/>
                  </a:xfrm>
                  <a:prstGeom prst="rect">
                    <a:avLst/>
                  </a:prstGeom>
                  <a:noFill/>
                  <a:ln>
                    <a:noFill/>
                  </a:ln>
                </pic:spPr>
              </pic:pic>
            </a:graphicData>
          </a:graphic>
        </wp:inline>
      </w:drawing>
    </w:r>
    <w:r>
      <w:rPr>
        <w:rFonts w:eastAsia="PMingLiU"/>
        <w:color w:val="333333"/>
        <w:kern w:val="0"/>
        <w:sz w:val="21"/>
        <w:szCs w:val="21"/>
      </w:rPr>
      <w:t xml:space="preserve">                                                      </w:t>
    </w:r>
    <w:r>
      <w:rPr>
        <w:color w:val="333333"/>
        <w:kern w:val="0"/>
        <w:sz w:val="21"/>
        <w:szCs w:val="21"/>
      </w:rPr>
      <w:t xml:space="preserve">      NO</w:t>
    </w:r>
    <w:r>
      <w:rPr>
        <w:rFonts w:cs="宋体" w:hint="eastAsia"/>
        <w:color w:val="333333"/>
        <w:kern w:val="0"/>
        <w:sz w:val="21"/>
        <w:szCs w:val="21"/>
      </w:rPr>
      <w:t>：</w:t>
    </w:r>
    <w:r>
      <w:rPr>
        <w:color w:val="333333"/>
        <w:kern w:val="0"/>
        <w:sz w:val="21"/>
        <w:szCs w:val="21"/>
      </w:rPr>
      <w:t>GDA-RD-3-00</w:t>
    </w:r>
    <w:r>
      <w:rPr>
        <w:rFonts w:hint="eastAsia"/>
        <w:color w:val="333333"/>
        <w:kern w:val="0"/>
        <w:sz w:val="21"/>
        <w:szCs w:val="21"/>
      </w:rPr>
      <w:t>5</w:t>
    </w:r>
    <w:r>
      <w:rPr>
        <w:color w:val="333333"/>
        <w:kern w:val="0"/>
        <w:sz w:val="21"/>
        <w:szCs w:val="21"/>
      </w:rPr>
      <w:t>-001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7"/>
      <w:pBdr>
        <w:bottom w:val="none" w:sz="0" w:space="1" w:color="auto"/>
      </w:pBdr>
      <w:tabs>
        <w:tab w:val="center" w:pos="4153"/>
        <w:tab w:val="right" w:pos="8306"/>
      </w:tabs>
      <w:adjustRightInd w:val="0"/>
      <w:snapToGrid w:val="0"/>
      <w:spacing w:line="360" w:lineRule="atLeast"/>
      <w:rPr>
        <w:rFonts w:ascii="黑体" w:eastAsia="黑体" w:hAnsi="黑体" w:cs="黑体"/>
      </w:rPr>
    </w:pPr>
    <w:r>
      <w:rPr>
        <w:rFonts w:eastAsia="PMingLiU"/>
        <w:color w:val="333333"/>
        <w:kern w:val="0"/>
        <w:sz w:val="21"/>
        <w:szCs w:val="21"/>
      </w:rPr>
      <w:t xml:space="preserve">                                                     </w:t>
    </w:r>
    <w:r>
      <w:rPr>
        <w:color w:val="333333"/>
        <w:kern w:val="0"/>
        <w:sz w:val="21"/>
        <w:szCs w:val="21"/>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5"/>
      <w:jc w:val="right"/>
    </w:pPr>
    <w:r>
      <w:rPr>
        <w:sz w:val="21"/>
        <w:szCs w:val="21"/>
      </w:rPr>
      <w:t>T/CIMA 004</w:t>
    </w:r>
    <w:r>
      <w:rPr>
        <w:rFonts w:hint="eastAsia"/>
        <w:sz w:val="21"/>
        <w:szCs w:val="21"/>
      </w:rPr>
      <w:t>5</w:t>
    </w:r>
    <w:r>
      <w:rPr>
        <w:sz w:val="21"/>
        <w:szCs w:val="21"/>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5"/>
      <w:jc w:val="right"/>
    </w:pPr>
    <w:r>
      <w:rPr>
        <w:rFonts w:eastAsia="黑体"/>
        <w:sz w:val="21"/>
        <w:szCs w:val="21"/>
      </w:rPr>
      <w:t>T/CIMA 004</w:t>
    </w:r>
    <w:r>
      <w:rPr>
        <w:rFonts w:eastAsia="黑体" w:hint="eastAsia"/>
        <w:sz w:val="21"/>
        <w:szCs w:val="21"/>
      </w:rPr>
      <w:t>5</w:t>
    </w:r>
    <w:r>
      <w:rPr>
        <w:rFonts w:eastAsia="黑体"/>
        <w:sz w:val="21"/>
        <w:szCs w:val="21"/>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5"/>
      <w:pBdr>
        <w:bottom w:val="none" w:sz="0" w:space="1" w:color="auto"/>
      </w:pBdr>
      <w:jc w:val="right"/>
    </w:pPr>
    <w:r>
      <w:rPr>
        <w:sz w:val="21"/>
        <w:szCs w:val="21"/>
      </w:rPr>
      <w:t>T/CIMA 004</w:t>
    </w:r>
    <w:r>
      <w:rPr>
        <w:rFonts w:hint="eastAsia"/>
        <w:sz w:val="21"/>
        <w:szCs w:val="21"/>
      </w:rPr>
      <w:t>5</w:t>
    </w:r>
    <w:r>
      <w:rPr>
        <w:sz w:val="21"/>
        <w:szCs w:val="21"/>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C17B73"/>
    <w:multiLevelType w:val="multilevel"/>
    <w:tmpl w:val="6F6AB73C"/>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97"/>
  <w:drawingGridVerticalSpacing w:val="315"/>
  <w:displayHorizontalDrawingGridEvery w:val="0"/>
  <w:displayVerticalDrawingGridEvery w:val="2"/>
  <w:characterSpacingControl w:val="compressPunctuation"/>
  <w:doNotValidateAgainstSchema/>
  <w:doNotDemarcateInvalidXml/>
  <w:hdrShapeDefaults>
    <o:shapedefaults v:ext="edit" spidmax="2056" fillcolor="#9cbee0" strokecolor="#739cc3">
      <v:fill color="#9cbee0" color2="#bbd5f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fillcolor="#9cbee0" strokecolor="#739cc3">
      <v:fill color="#9cbee0" color2="#bbd5f0" type="gradient">
        <o:fill v:ext="view" type="gradientUnscaled"/>
      </v:fill>
      <v:stroke color="#739cc3" weight="1.25pt"/>
    </o:shapedefaults>
    <o:shapelayout v:ext="edit">
      <o:idmap v:ext="edit" data="1"/>
      <o:rules v:ext="edit">
        <o:r id="V:Rule1" type="connector" idref="#AutoShape 7"/>
        <o:r id="V:Rule2" type="connector" idref="#AutoShape 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page number" w:semiHidden="0"/>
    <w:lsdException w:name="Title" w:semiHidden="0" w:uiPriority="10" w:unhideWhenUsed="0" w:qFormat="1"/>
    <w:lsdException w:name="Default Paragraph Fo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Plain Text" w:uiPriority="0" w:qFormat="1"/>
    <w:lsdException w:name="Normal (Web)" w:semiHidden="0"/>
    <w:lsdException w:name="Table Grid" w:semiHidden="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uiPriority w:val="9"/>
    <w:qFormat/>
    <w:pPr>
      <w:keepNext/>
      <w:jc w:val="right"/>
      <w:outlineLvl w:val="0"/>
    </w:pPr>
    <w:rPr>
      <w:rFonts w:ascii="黑体" w:eastAsia="黑体" w:hAnsi="宋体"/>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style>
  <w:style w:type="character" w:styleId="a4">
    <w:name w:val="Hyperlink"/>
    <w:uiPriority w:val="99"/>
    <w:unhideWhenUsed/>
    <w:rPr>
      <w:color w:val="0000FF"/>
      <w:u w:val="single"/>
    </w:rPr>
  </w:style>
  <w:style w:type="character" w:customStyle="1" w:styleId="Char">
    <w:name w:val="页眉 Char"/>
    <w:link w:val="a5"/>
    <w:rPr>
      <w:rFonts w:ascii="PMingLiU" w:eastAsia="PMingLiU" w:hAnsi="PMingLiU" w:cs="PMingLiU" w:hint="eastAsia"/>
      <w:sz w:val="18"/>
      <w:szCs w:val="18"/>
      <w:lang w:eastAsia="zh-TW"/>
    </w:rPr>
  </w:style>
  <w:style w:type="paragraph" w:styleId="a5">
    <w:name w:val="header"/>
    <w:basedOn w:val="a"/>
    <w:link w:val="Char"/>
    <w:unhideWhenUsed/>
    <w:pPr>
      <w:pBdr>
        <w:bottom w:val="single" w:sz="6" w:space="1" w:color="auto"/>
      </w:pBdr>
      <w:tabs>
        <w:tab w:val="center" w:pos="4153"/>
        <w:tab w:val="right" w:pos="8306"/>
      </w:tabs>
      <w:snapToGrid w:val="0"/>
      <w:jc w:val="center"/>
    </w:pPr>
    <w:rPr>
      <w:sz w:val="18"/>
      <w:szCs w:val="18"/>
    </w:rPr>
  </w:style>
  <w:style w:type="paragraph" w:styleId="a6">
    <w:name w:val="footer"/>
    <w:basedOn w:val="a"/>
    <w:link w:val="Char0"/>
    <w:unhideWhenUsed/>
    <w:pPr>
      <w:tabs>
        <w:tab w:val="center" w:pos="4153"/>
        <w:tab w:val="right" w:pos="8306"/>
      </w:tabs>
      <w:snapToGrid w:val="0"/>
      <w:jc w:val="left"/>
    </w:pPr>
    <w:rPr>
      <w:sz w:val="18"/>
      <w:szCs w:val="18"/>
    </w:rPr>
  </w:style>
  <w:style w:type="paragraph" w:styleId="3">
    <w:name w:val="toc 3"/>
    <w:basedOn w:val="a"/>
    <w:next w:val="a"/>
    <w:uiPriority w:val="39"/>
    <w:unhideWhenUsed/>
    <w:pPr>
      <w:ind w:leftChars="400" w:left="840"/>
    </w:pPr>
  </w:style>
  <w:style w:type="paragraph" w:styleId="a7">
    <w:name w:val="Normal (Web)"/>
    <w:basedOn w:val="a"/>
    <w:uiPriority w:val="99"/>
    <w:unhideWhenUsed/>
    <w:rPr>
      <w:sz w:val="24"/>
    </w:rPr>
  </w:style>
  <w:style w:type="paragraph" w:customStyle="1" w:styleId="a8">
    <w:name w:val="段"/>
    <w:link w:val="Char1"/>
    <w:qFormat/>
    <w:pPr>
      <w:autoSpaceDE w:val="0"/>
      <w:autoSpaceDN w:val="0"/>
      <w:ind w:firstLineChars="200" w:firstLine="200"/>
      <w:jc w:val="both"/>
    </w:pPr>
    <w:rPr>
      <w:rFonts w:ascii="宋体"/>
      <w:sz w:val="21"/>
    </w:rPr>
  </w:style>
  <w:style w:type="table" w:styleId="a9">
    <w:name w:val="Table Grid"/>
    <w:basedOn w:val="a1"/>
    <w:uiPriority w:val="99"/>
    <w:unhideWhenUs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脚 Char"/>
    <w:link w:val="a6"/>
    <w:rPr>
      <w:kern w:val="2"/>
      <w:sz w:val="18"/>
      <w:szCs w:val="18"/>
    </w:rPr>
  </w:style>
  <w:style w:type="table" w:customStyle="1" w:styleId="10">
    <w:name w:val="网格型1"/>
    <w:basedOn w:val="a1"/>
    <w:next w:val="a9"/>
    <w:uiPriority w:val="99"/>
    <w:unhideWhenUs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Char2"/>
    <w:uiPriority w:val="99"/>
    <w:semiHidden/>
    <w:unhideWhenUsed/>
    <w:rPr>
      <w:sz w:val="18"/>
      <w:szCs w:val="18"/>
    </w:rPr>
  </w:style>
  <w:style w:type="character" w:customStyle="1" w:styleId="Char2">
    <w:name w:val="批注框文本 Char"/>
    <w:basedOn w:val="a0"/>
    <w:link w:val="aa"/>
    <w:uiPriority w:val="99"/>
    <w:semiHidden/>
    <w:rPr>
      <w:kern w:val="2"/>
      <w:sz w:val="18"/>
      <w:szCs w:val="18"/>
    </w:rPr>
  </w:style>
  <w:style w:type="paragraph" w:customStyle="1" w:styleId="ab">
    <w:name w:val="二级无"/>
    <w:basedOn w:val="ac"/>
    <w:qFormat/>
    <w:pPr>
      <w:spacing w:beforeLines="0" w:afterLines="0"/>
    </w:pPr>
    <w:rPr>
      <w:rFonts w:ascii="宋体" w:eastAsia="宋体"/>
    </w:rPr>
  </w:style>
  <w:style w:type="paragraph" w:customStyle="1" w:styleId="ac">
    <w:name w:val="二级条标题"/>
    <w:basedOn w:val="a"/>
    <w:next w:val="a8"/>
    <w:qFormat/>
    <w:pPr>
      <w:widowControl/>
      <w:spacing w:beforeLines="50" w:afterLines="50"/>
      <w:jc w:val="left"/>
      <w:outlineLvl w:val="3"/>
    </w:pPr>
    <w:rPr>
      <w:rFonts w:ascii="黑体" w:eastAsia="黑体"/>
      <w:kern w:val="0"/>
      <w:szCs w:val="21"/>
    </w:rPr>
  </w:style>
  <w:style w:type="character" w:customStyle="1" w:styleId="Char1">
    <w:name w:val="段 Char"/>
    <w:link w:val="a8"/>
    <w:qFormat/>
    <w:rPr>
      <w:rFonts w:ascii="宋体"/>
      <w:sz w:val="21"/>
    </w:rPr>
  </w:style>
  <w:style w:type="paragraph" w:styleId="ad">
    <w:name w:val="Plain Text"/>
    <w:basedOn w:val="a"/>
    <w:link w:val="Char3"/>
    <w:qFormat/>
    <w:rPr>
      <w:rFonts w:ascii="宋体" w:hAnsi="Courier New"/>
      <w:kern w:val="0"/>
      <w:sz w:val="20"/>
      <w:szCs w:val="20"/>
    </w:rPr>
  </w:style>
  <w:style w:type="character" w:customStyle="1" w:styleId="Char3">
    <w:name w:val="纯文本 Char"/>
    <w:basedOn w:val="a0"/>
    <w:link w:val="ad"/>
    <w:qFormat/>
    <w:rPr>
      <w:rFonts w:ascii="宋体" w:hAnsi="Courier New"/>
    </w:rPr>
  </w:style>
  <w:style w:type="paragraph" w:styleId="ae">
    <w:name w:val="List Paragraph"/>
    <w:basedOn w:val="a"/>
    <w:uiPriority w:val="34"/>
    <w:qFormat/>
    <w:pPr>
      <w:ind w:firstLineChars="200" w:firstLine="420"/>
    </w:pPr>
    <w:rPr>
      <w:rFonts w:asciiTheme="minorHAnsi" w:eastAsiaTheme="minorEastAsia" w:hAnsiTheme="minorHAnsi" w:cstheme="minorBidi"/>
      <w:szCs w:val="22"/>
    </w:rPr>
  </w:style>
  <w:style w:type="paragraph" w:styleId="af">
    <w:name w:val="Date"/>
    <w:basedOn w:val="a"/>
    <w:next w:val="a"/>
    <w:link w:val="Char4"/>
    <w:uiPriority w:val="99"/>
    <w:semiHidden/>
    <w:unhideWhenUsed/>
    <w:pPr>
      <w:ind w:leftChars="2500" w:left="100"/>
    </w:pPr>
  </w:style>
  <w:style w:type="character" w:customStyle="1" w:styleId="Char4">
    <w:name w:val="日期 Char"/>
    <w:basedOn w:val="a0"/>
    <w:link w:val="af"/>
    <w:uiPriority w:val="99"/>
    <w:semiHidden/>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wmf"/><Relationship Id="rId26" Type="http://schemas.openxmlformats.org/officeDocument/2006/relationships/image" Target="media/image6.wmf"/><Relationship Id="rId3" Type="http://schemas.microsoft.com/office/2007/relationships/stylesWithEffects" Target="stylesWithEffects.xml"/><Relationship Id="rId21" Type="http://schemas.openxmlformats.org/officeDocument/2006/relationships/oleObject" Target="embeddings/oleObject2.bin"/><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oleObject" Target="embeddings/oleObject4.bin"/><Relationship Id="rId33"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image" Target="media/image3.wmf"/><Relationship Id="rId29"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wmf"/><Relationship Id="rId32" Type="http://schemas.openxmlformats.org/officeDocument/2006/relationships/oleObject" Target="embeddings/oleObject8.bin"/><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1.bin"/><Relationship Id="rId31"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wmf"/><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footer" Target="footer7.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2110</TotalTime>
  <Pages>10</Pages>
  <Words>780</Words>
  <Characters>4447</Characters>
  <Application>Microsoft Office Word</Application>
  <DocSecurity>0</DocSecurity>
  <PresentationFormat/>
  <Lines>37</Lines>
  <Paragraphs>10</Paragraphs>
  <Slides>0</Slides>
  <Notes>0</Notes>
  <HiddenSlides>0</HiddenSlides>
  <MMClips>0</MMClips>
  <ScaleCrop>false</ScaleCrop>
  <Company>微软中国</Company>
  <LinksUpToDate>false</LinksUpToDate>
  <CharactersWithSpaces>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Q/JLGD</dc:title>
  <dc:creator>Administrator</dc:creator>
  <cp:lastModifiedBy>Ken</cp:lastModifiedBy>
  <cp:revision>393</cp:revision>
  <cp:lastPrinted>2015-04-13T07:55:00Z</cp:lastPrinted>
  <dcterms:created xsi:type="dcterms:W3CDTF">2020-06-04T02:11:00Z</dcterms:created>
  <dcterms:modified xsi:type="dcterms:W3CDTF">2020-12-16T01:33:00Z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