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Style w:val="16"/>
          <w:b/>
          <w:bCs/>
          <w:color w:val="0070C0"/>
          <w:sz w:val="28"/>
          <w:szCs w:val="28"/>
        </w:rPr>
      </w:pPr>
      <w:bookmarkStart w:id="0" w:name="_Toc6995"/>
      <w:bookmarkStart w:id="1" w:name="_Toc25920"/>
      <w:r>
        <w:rPr>
          <w:rFonts w:hint="eastAsia" w:ascii="微软雅黑" w:hAnsi="微软雅黑" w:eastAsia="微软雅黑"/>
          <w:b/>
          <w:bCs/>
          <w:color w:val="0070C0"/>
          <w:kern w:val="4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113030</wp:posOffset>
            </wp:positionV>
            <wp:extent cx="3537585" cy="1558925"/>
            <wp:effectExtent l="0" t="0" r="5715" b="3175"/>
            <wp:wrapTopAndBottom/>
            <wp:docPr id="1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6"/>
          <w:rFonts w:hint="eastAsia"/>
          <w:b/>
          <w:bCs/>
          <w:color w:val="0070C0"/>
          <w:sz w:val="28"/>
          <w:szCs w:val="28"/>
        </w:rPr>
        <w:t>LC-02激光云粒子成像仪</w:t>
      </w:r>
      <w:bookmarkEnd w:id="0"/>
      <w:bookmarkEnd w:id="1"/>
    </w:p>
    <w:p>
      <w:pPr>
        <w:spacing w:line="360" w:lineRule="exact"/>
        <w:rPr>
          <w:rStyle w:val="16"/>
          <w:color w:val="00B0F0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ascii="微软雅黑" w:hAnsi="微软雅黑" w:eastAsia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LC-02型激光云粒子成像仪采用线形光电阵列探测成像技术，可准确测量云层当中尺度范围介于25~1550m的云滴、冰晶的分布，并实时成像。主要适用于气象指挥检测、云水资源考察</w:t>
      </w: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研究，以及云微物理学研究。</w:t>
      </w:r>
    </w:p>
    <w:p>
      <w:pPr>
        <w:spacing w:line="360" w:lineRule="exact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原理</w:t>
      </w:r>
    </w:p>
    <w:p>
      <w:pPr>
        <w:spacing w:line="360" w:lineRule="exact"/>
        <w:ind w:firstLine="400" w:firstLineChars="200"/>
        <w:rPr>
          <w:rFonts w:ascii="微软雅黑" w:hAnsi="微软雅黑" w:eastAsia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LC-02型激光云粒子成像仪采用线形光电阵列探测成像技术，可准确测量云层当中尺度范围介于25~1550m的云滴、冰晶的分布，并实时成像。</w:t>
      </w:r>
    </w:p>
    <w:p>
      <w:pPr>
        <w:spacing w:line="360" w:lineRule="exact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与其他产品相比优势</w:t>
      </w:r>
    </w:p>
    <w:p>
      <w:pPr>
        <w:spacing w:line="360" w:lineRule="exact"/>
        <w:ind w:firstLine="400" w:firstLineChars="200"/>
        <w:rPr>
          <w:rFonts w:ascii="微软雅黑" w:hAnsi="微软雅黑" w:eastAsia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准确测量云层当中尺度范围介于25~1550m的云滴、冰晶的分布，并实时成像。</w:t>
      </w:r>
    </w:p>
    <w:p>
      <w:pPr>
        <w:spacing w:line="360" w:lineRule="exact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应用领域</w:t>
      </w:r>
    </w:p>
    <w:p>
      <w:pPr>
        <w:spacing w:line="360" w:lineRule="exact"/>
        <w:ind w:firstLine="400" w:firstLineChars="200"/>
        <w:rPr>
          <w:rFonts w:ascii="微软雅黑" w:hAnsi="微软雅黑" w:eastAsia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气象指挥检测、云水资源考察研究，以及云微物理学研究。</w:t>
      </w:r>
    </w:p>
    <w:p>
      <w:pPr>
        <w:spacing w:line="360" w:lineRule="exact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产品特点</w:t>
      </w:r>
    </w:p>
    <w:p>
      <w:pPr>
        <w:spacing w:line="360" w:lineRule="exact"/>
        <w:ind w:firstLine="400" w:firstLineChars="200"/>
        <w:rPr>
          <w:rFonts w:ascii="微软雅黑" w:hAnsi="微软雅黑" w:eastAsia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/>
          <w:b w:val="0"/>
          <w:bCs w:val="0"/>
          <w:sz w:val="20"/>
          <w:szCs w:val="20"/>
        </w:rPr>
        <w:t>准确测量云层当中尺度范围介于25~1550m的云滴、冰晶的分布，并实时成像。</w:t>
      </w:r>
    </w:p>
    <w:p>
      <w:pPr>
        <w:spacing w:line="360" w:lineRule="exact"/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</w:pPr>
      <w:r>
        <w:rPr>
          <w:rFonts w:ascii="微软雅黑" w:hAnsi="微软雅黑" w:eastAsia="微软雅黑" w:cs="微软雅黑"/>
          <w:b w:val="0"/>
          <w:bCs w:val="0"/>
          <w:color w:val="0070C0"/>
          <w:sz w:val="20"/>
          <w:szCs w:val="20"/>
        </w:rPr>
        <w:t>技术参数</w:t>
      </w:r>
    </w:p>
    <w:tbl>
      <w:tblPr>
        <w:tblStyle w:val="7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9"/>
        <w:gridCol w:w="5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采样长度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80mm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数据传输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RS-485，57600Baud Rate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工作飞行高度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10Km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工作飞行速度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10-200m/s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工作温度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-40 - +40℃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工作湿度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0-100%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工作电压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28Vdc（10A），含除防冰功率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设备重量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 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设备尺寸</w:t>
            </w:r>
          </w:p>
        </w:tc>
        <w:tc>
          <w:tcPr>
            <w:tcW w:w="5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400" w:firstLineChars="20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920mm（长）×200mm（直径）</w:t>
            </w:r>
          </w:p>
        </w:tc>
      </w:tr>
    </w:tbl>
    <w:p>
      <w:pPr>
        <w:rPr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3772ED"/>
    <w:rsid w:val="0042643E"/>
    <w:rsid w:val="00531EC9"/>
    <w:rsid w:val="00730259"/>
    <w:rsid w:val="00A42A21"/>
    <w:rsid w:val="00C63114"/>
    <w:rsid w:val="00E8038B"/>
    <w:rsid w:val="00ED4CD6"/>
    <w:rsid w:val="00F811AC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1F911058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79</TotalTime>
  <ScaleCrop>false</ScaleCrop>
  <LinksUpToDate>false</LinksUpToDate>
  <CharactersWithSpaces>479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2020-02-12T04:04:14Z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