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52E0" w14:textId="77777777" w:rsidR="00CB189A" w:rsidRDefault="009311AC">
      <w:pPr>
        <w:widowControl/>
        <w:spacing w:line="360" w:lineRule="exact"/>
        <w:ind w:firstLineChars="200" w:firstLine="420"/>
        <w:jc w:val="left"/>
        <w:rPr>
          <w:rFonts w:ascii="微软雅黑" w:eastAsia="微软雅黑" w:hAnsi="微软雅黑" w:cs="微软雅黑"/>
          <w:sz w:val="20"/>
          <w:szCs w:val="20"/>
        </w:rPr>
      </w:pPr>
      <w:r>
        <w:rPr>
          <w:noProof/>
        </w:rPr>
        <w:drawing>
          <wp:anchor distT="0" distB="0" distL="114300" distR="114300" simplePos="0" relativeHeight="251658240" behindDoc="0" locked="0" layoutInCell="1" allowOverlap="1" wp14:anchorId="6D7A7E37" wp14:editId="0F48E671">
            <wp:simplePos x="0" y="0"/>
            <wp:positionH relativeFrom="column">
              <wp:posOffset>2912745</wp:posOffset>
            </wp:positionH>
            <wp:positionV relativeFrom="paragraph">
              <wp:posOffset>198755</wp:posOffset>
            </wp:positionV>
            <wp:extent cx="2190750" cy="1809750"/>
            <wp:effectExtent l="0" t="0" r="6350" b="6350"/>
            <wp:wrapTopAndBottom/>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8"/>
                    <a:stretch>
                      <a:fillRect/>
                    </a:stretch>
                  </pic:blipFill>
                  <pic:spPr>
                    <a:xfrm>
                      <a:off x="0" y="0"/>
                      <a:ext cx="2190750" cy="1809750"/>
                    </a:xfrm>
                    <a:prstGeom prst="rect">
                      <a:avLst/>
                    </a:prstGeom>
                    <a:noFill/>
                    <a:ln>
                      <a:noFill/>
                    </a:ln>
                  </pic:spPr>
                </pic:pic>
              </a:graphicData>
            </a:graphic>
          </wp:anchor>
        </w:drawing>
      </w:r>
    </w:p>
    <w:p w14:paraId="403B0A0E" w14:textId="77777777" w:rsidR="00CB189A" w:rsidRDefault="009311AC">
      <w:pPr>
        <w:widowControl/>
        <w:spacing w:line="360" w:lineRule="exact"/>
        <w:jc w:val="left"/>
        <w:rPr>
          <w:rStyle w:val="10"/>
          <w:b/>
          <w:bCs/>
          <w:sz w:val="28"/>
          <w:szCs w:val="28"/>
        </w:rPr>
      </w:pPr>
      <w:bookmarkStart w:id="0" w:name="_Toc16663"/>
      <w:r>
        <w:rPr>
          <w:rStyle w:val="10"/>
          <w:rFonts w:hint="eastAsia"/>
          <w:b/>
          <w:bCs/>
          <w:sz w:val="28"/>
          <w:szCs w:val="28"/>
        </w:rPr>
        <w:t xml:space="preserve">CE318 </w:t>
      </w:r>
      <w:r>
        <w:rPr>
          <w:rStyle w:val="10"/>
          <w:rFonts w:hint="eastAsia"/>
          <w:b/>
          <w:bCs/>
          <w:sz w:val="28"/>
          <w:szCs w:val="28"/>
        </w:rPr>
        <w:t>太阳光度计</w:t>
      </w:r>
      <w:bookmarkEnd w:id="0"/>
    </w:p>
    <w:p w14:paraId="33FD9B25" w14:textId="77777777" w:rsidR="00CB189A" w:rsidRDefault="00CB189A">
      <w:pPr>
        <w:widowControl/>
        <w:spacing w:line="360" w:lineRule="exact"/>
        <w:jc w:val="left"/>
        <w:rPr>
          <w:rStyle w:val="10"/>
          <w:b/>
          <w:bCs/>
          <w:sz w:val="28"/>
          <w:szCs w:val="28"/>
        </w:rPr>
      </w:pPr>
    </w:p>
    <w:p w14:paraId="2335AF0A" w14:textId="77777777" w:rsidR="00CB189A" w:rsidRDefault="009311AC">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全自动太阳光度计</w:t>
      </w:r>
      <w:r>
        <w:rPr>
          <w:rFonts w:ascii="微软雅黑" w:eastAsia="微软雅黑" w:hAnsi="微软雅黑" w:cs="微软雅黑" w:hint="eastAsia"/>
          <w:sz w:val="20"/>
          <w:szCs w:val="20"/>
        </w:rPr>
        <w:t>(CE318)</w:t>
      </w:r>
      <w:r>
        <w:rPr>
          <w:rFonts w:ascii="微软雅黑" w:eastAsia="微软雅黑" w:hAnsi="微软雅黑" w:cs="微软雅黑" w:hint="eastAsia"/>
          <w:sz w:val="20"/>
          <w:szCs w:val="20"/>
        </w:rPr>
        <w:t>为高精度野外太阳和天空辐射测量仪器，具有易携带安装，自动瞄准，太阳能供电，可自动传输数据等特点。它是当今应用最广、权威性最高的太阳光度计仪器。主要用于测量太阳和天空在可见光和近红外的不同波段、不同方向、不同时间的辐射亮度，来推算大气气溶胶、水汽、臭氧等成分的特性。用于大气环境监测，卫星校正等应用。</w:t>
      </w:r>
    </w:p>
    <w:p w14:paraId="5D88C8E1" w14:textId="77777777" w:rsidR="00CB189A" w:rsidRDefault="009311AC">
      <w:pPr>
        <w:widowControl/>
        <w:shd w:val="clear" w:color="auto" w:fill="FFFFFF"/>
        <w:spacing w:line="360" w:lineRule="atLeast"/>
        <w:rPr>
          <w:rFonts w:ascii="微软雅黑" w:eastAsia="微软雅黑" w:hAnsi="微软雅黑" w:cs="微软雅黑"/>
          <w:color w:val="0070C0"/>
          <w:sz w:val="20"/>
          <w:szCs w:val="20"/>
        </w:rPr>
      </w:pPr>
      <w:r>
        <w:rPr>
          <w:rFonts w:ascii="微软雅黑" w:eastAsia="微软雅黑" w:hAnsi="微软雅黑" w:cs="微软雅黑" w:hint="eastAsia"/>
          <w:color w:val="0070C0"/>
          <w:sz w:val="24"/>
          <w:szCs w:val="24"/>
        </w:rPr>
        <w:t>CE318</w:t>
      </w:r>
      <w:r>
        <w:rPr>
          <w:rFonts w:ascii="微软雅黑" w:eastAsia="微软雅黑" w:hAnsi="微软雅黑" w:cs="微软雅黑" w:hint="eastAsia"/>
          <w:color w:val="0070C0"/>
          <w:sz w:val="24"/>
          <w:szCs w:val="24"/>
        </w:rPr>
        <w:t>全自动太阳光度计简介</w:t>
      </w:r>
    </w:p>
    <w:p w14:paraId="638F4D0F" w14:textId="77777777" w:rsidR="00CB189A" w:rsidRDefault="009311AC">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全自动太阳光度计</w:t>
      </w:r>
      <w:r>
        <w:rPr>
          <w:rFonts w:ascii="微软雅黑" w:eastAsia="微软雅黑" w:hAnsi="微软雅黑" w:cs="微软雅黑"/>
          <w:sz w:val="20"/>
          <w:szCs w:val="20"/>
        </w:rPr>
        <w:t xml:space="preserve"> CE318</w:t>
      </w:r>
      <w:r>
        <w:rPr>
          <w:rFonts w:ascii="微软雅黑" w:eastAsia="微软雅黑" w:hAnsi="微软雅黑" w:cs="微软雅黑"/>
          <w:sz w:val="20"/>
          <w:szCs w:val="20"/>
        </w:rPr>
        <w:t>由一个光学头、一个控制箱和一个双轴步进马达系统组成，光学头带有两个瞄准筒</w:t>
      </w:r>
      <w:r>
        <w:rPr>
          <w:rFonts w:ascii="微软雅黑" w:eastAsia="微软雅黑" w:hAnsi="微软雅黑" w:cs="微软雅黑"/>
          <w:sz w:val="20"/>
          <w:szCs w:val="20"/>
        </w:rPr>
        <w:t>:</w:t>
      </w:r>
      <w:r>
        <w:rPr>
          <w:rFonts w:ascii="微软雅黑" w:eastAsia="微软雅黑" w:hAnsi="微软雅黑" w:cs="微软雅黑"/>
          <w:sz w:val="20"/>
          <w:szCs w:val="20"/>
        </w:rPr>
        <w:t>一个用于测量太阳直射辐射不带聚光透镜，另一个用于</w:t>
      </w:r>
      <w:r>
        <w:rPr>
          <w:rFonts w:ascii="微软雅黑" w:eastAsia="微软雅黑" w:hAnsi="微软雅黑" w:cs="微软雅黑"/>
          <w:sz w:val="20"/>
          <w:szCs w:val="20"/>
        </w:rPr>
        <w:t>天空辐射测量带有聚光透镜。在光学头上还装有四象限探测器用于太阳自动跟踪时的微调。控制箱内装有</w:t>
      </w:r>
      <w:r>
        <w:rPr>
          <w:rFonts w:ascii="微软雅黑" w:eastAsia="微软雅黑" w:hAnsi="微软雅黑" w:cs="微软雅黑"/>
          <w:sz w:val="20"/>
          <w:szCs w:val="20"/>
        </w:rPr>
        <w:t>2</w:t>
      </w:r>
      <w:r>
        <w:rPr>
          <w:rFonts w:ascii="微软雅黑" w:eastAsia="微软雅黑" w:hAnsi="微软雅黑" w:cs="微软雅黑"/>
          <w:sz w:val="20"/>
          <w:szCs w:val="20"/>
        </w:rPr>
        <w:t>个微处理器，分别用于数据获取和步进马达系统的控制。</w:t>
      </w:r>
    </w:p>
    <w:p w14:paraId="0B8C12D1" w14:textId="77777777" w:rsidR="00CB189A" w:rsidRDefault="009311AC">
      <w:pPr>
        <w:widowControl/>
        <w:spacing w:line="360" w:lineRule="exact"/>
        <w:ind w:firstLineChars="200" w:firstLine="400"/>
        <w:jc w:val="left"/>
        <w:rPr>
          <w:rFonts w:ascii="微软雅黑" w:eastAsia="微软雅黑" w:hAnsi="微软雅黑" w:cs="微软雅黑"/>
          <w:sz w:val="20"/>
          <w:szCs w:val="20"/>
        </w:rPr>
      </w:pPr>
      <w:hyperlink r:id="rId9" w:history="1">
        <w:r>
          <w:rPr>
            <w:rFonts w:ascii="微软雅黑" w:eastAsia="微软雅黑" w:hAnsi="微软雅黑" w:cs="微软雅黑"/>
            <w:sz w:val="20"/>
            <w:szCs w:val="20"/>
          </w:rPr>
          <w:t>全自动太阳光度计</w:t>
        </w:r>
        <w:r>
          <w:rPr>
            <w:rFonts w:ascii="微软雅黑" w:eastAsia="微软雅黑" w:hAnsi="微软雅黑" w:cs="微软雅黑"/>
            <w:sz w:val="20"/>
            <w:szCs w:val="20"/>
          </w:rPr>
          <w:t>CE318</w:t>
        </w:r>
      </w:hyperlink>
      <w:r>
        <w:rPr>
          <w:rFonts w:ascii="微软雅黑" w:eastAsia="微软雅黑" w:hAnsi="微软雅黑" w:cs="微软雅黑"/>
          <w:sz w:val="20"/>
          <w:szCs w:val="20"/>
        </w:rPr>
        <w:t>在全自动测量状态，附设的湿度传感器探测到降雨，电子控制箱将置光度计于停机状态，以保护仪器的光学系统。步进马达系统具有方位和测量高度角两个自由度，由时间方程来控制太阳的初步跟踪，用四象限探测器系统作精密跟踪。</w:t>
      </w:r>
      <w:r>
        <w:rPr>
          <w:rFonts w:ascii="微软雅黑" w:eastAsia="微软雅黑" w:hAnsi="微软雅黑" w:cs="微软雅黑"/>
          <w:sz w:val="20"/>
          <w:szCs w:val="20"/>
        </w:rPr>
        <w:t>CE</w:t>
      </w:r>
      <w:r>
        <w:rPr>
          <w:rFonts w:ascii="微软雅黑" w:eastAsia="微软雅黑" w:hAnsi="微软雅黑" w:cs="微软雅黑"/>
          <w:sz w:val="20"/>
          <w:szCs w:val="20"/>
        </w:rPr>
        <w:t>318</w:t>
      </w:r>
      <w:r>
        <w:rPr>
          <w:rFonts w:ascii="微软雅黑" w:eastAsia="微软雅黑" w:hAnsi="微软雅黑" w:cs="微软雅黑"/>
          <w:sz w:val="20"/>
          <w:szCs w:val="20"/>
        </w:rPr>
        <w:t>带有多条自动测量程序。</w:t>
      </w:r>
    </w:p>
    <w:p w14:paraId="17BA91A7" w14:textId="77777777" w:rsidR="00CB189A" w:rsidRDefault="009311AC">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产品特点</w:t>
      </w:r>
    </w:p>
    <w:p w14:paraId="6B727035"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光学头</w:t>
      </w:r>
      <w:r>
        <w:rPr>
          <w:rFonts w:ascii="微软雅黑" w:eastAsia="微软雅黑" w:hAnsi="微软雅黑" w:cs="微软雅黑"/>
          <w:sz w:val="20"/>
          <w:szCs w:val="20"/>
        </w:rPr>
        <w:t>:</w:t>
      </w:r>
      <w:r>
        <w:rPr>
          <w:rFonts w:ascii="微软雅黑" w:eastAsia="微软雅黑" w:hAnsi="微软雅黑" w:cs="微软雅黑"/>
          <w:sz w:val="20"/>
          <w:szCs w:val="20"/>
        </w:rPr>
        <w:t>光学头部分包括滤光片和用来测量太阳和天空辐照度的双光学瞄准筒。</w:t>
      </w:r>
    </w:p>
    <w:p w14:paraId="20479878"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总</w:t>
      </w:r>
      <w:hyperlink r:id="rId10" w:tgtFrame="https://baike.so.com/doc/_blank" w:history="1">
        <w:r>
          <w:rPr>
            <w:rFonts w:ascii="微软雅黑" w:eastAsia="微软雅黑" w:hAnsi="微软雅黑" w:cs="微软雅黑"/>
            <w:sz w:val="20"/>
            <w:szCs w:val="20"/>
          </w:rPr>
          <w:t>视场角</w:t>
        </w:r>
      </w:hyperlink>
      <w:r>
        <w:rPr>
          <w:rFonts w:ascii="微软雅黑" w:eastAsia="微软雅黑" w:hAnsi="微软雅黑" w:cs="微软雅黑"/>
          <w:sz w:val="20"/>
          <w:szCs w:val="20"/>
        </w:rPr>
        <w:t>:</w:t>
      </w:r>
      <w:r>
        <w:rPr>
          <w:rFonts w:ascii="微软雅黑" w:eastAsia="微软雅黑" w:hAnsi="微软雅黑" w:cs="微软雅黑"/>
          <w:sz w:val="20"/>
          <w:szCs w:val="20"/>
        </w:rPr>
        <w:t>太阳瞄准光筒</w:t>
      </w:r>
      <w:r>
        <w:rPr>
          <w:rFonts w:ascii="微软雅黑" w:eastAsia="微软雅黑" w:hAnsi="微软雅黑" w:cs="微软雅黑"/>
          <w:sz w:val="20"/>
          <w:szCs w:val="20"/>
        </w:rPr>
        <w:t>1.0</w:t>
      </w:r>
      <w:r>
        <w:rPr>
          <w:rFonts w:ascii="微软雅黑" w:eastAsia="微软雅黑" w:hAnsi="微软雅黑" w:cs="微软雅黑"/>
          <w:sz w:val="20"/>
          <w:szCs w:val="20"/>
        </w:rPr>
        <w:t>度</w:t>
      </w:r>
      <w:r>
        <w:rPr>
          <w:rFonts w:ascii="微软雅黑" w:eastAsia="微软雅黑" w:hAnsi="微软雅黑" w:cs="微软雅黑"/>
          <w:sz w:val="20"/>
          <w:szCs w:val="20"/>
        </w:rPr>
        <w:t>;</w:t>
      </w:r>
      <w:r>
        <w:rPr>
          <w:rFonts w:ascii="微软雅黑" w:eastAsia="微软雅黑" w:hAnsi="微软雅黑" w:cs="微软雅黑"/>
          <w:sz w:val="20"/>
          <w:szCs w:val="20"/>
        </w:rPr>
        <w:t>天空瞄准光筒</w:t>
      </w:r>
      <w:r>
        <w:rPr>
          <w:rFonts w:ascii="微软雅黑" w:eastAsia="微软雅黑" w:hAnsi="微软雅黑" w:cs="微软雅黑"/>
          <w:sz w:val="20"/>
          <w:szCs w:val="20"/>
        </w:rPr>
        <w:t>1.0</w:t>
      </w:r>
      <w:r>
        <w:rPr>
          <w:rFonts w:ascii="微软雅黑" w:eastAsia="微软雅黑" w:hAnsi="微软雅黑" w:cs="微软雅黑"/>
          <w:sz w:val="20"/>
          <w:szCs w:val="20"/>
        </w:rPr>
        <w:t>度。</w:t>
      </w:r>
    </w:p>
    <w:p w14:paraId="75B0E6C4"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半波宽度</w:t>
      </w:r>
      <w:r>
        <w:rPr>
          <w:rFonts w:ascii="微软雅黑" w:eastAsia="微软雅黑" w:hAnsi="微软雅黑" w:cs="微软雅黑"/>
          <w:sz w:val="20"/>
          <w:szCs w:val="20"/>
        </w:rPr>
        <w:t>:10 nm</w:t>
      </w:r>
      <w:r>
        <w:rPr>
          <w:rFonts w:ascii="微软雅黑" w:eastAsia="微软雅黑" w:hAnsi="微软雅黑" w:cs="微软雅黑"/>
          <w:sz w:val="20"/>
          <w:szCs w:val="20"/>
        </w:rPr>
        <w:t>。</w:t>
      </w:r>
    </w:p>
    <w:p w14:paraId="1E91EFBB"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探测器</w:t>
      </w:r>
      <w:r>
        <w:rPr>
          <w:rFonts w:ascii="微软雅黑" w:eastAsia="微软雅黑" w:hAnsi="微软雅黑" w:cs="微软雅黑"/>
          <w:sz w:val="20"/>
          <w:szCs w:val="20"/>
        </w:rPr>
        <w:t>:</w:t>
      </w:r>
      <w:r>
        <w:rPr>
          <w:rFonts w:ascii="微软雅黑" w:eastAsia="微软雅黑" w:hAnsi="微软雅黑" w:cs="微软雅黑"/>
          <w:sz w:val="20"/>
          <w:szCs w:val="20"/>
        </w:rPr>
        <w:t>太阳光</w:t>
      </w:r>
      <w:r>
        <w:rPr>
          <w:rFonts w:ascii="微软雅黑" w:eastAsia="微软雅黑" w:hAnsi="微软雅黑" w:cs="微软雅黑"/>
          <w:sz w:val="20"/>
          <w:szCs w:val="20"/>
        </w:rPr>
        <w:t>(</w:t>
      </w:r>
      <w:r>
        <w:rPr>
          <w:rFonts w:ascii="微软雅黑" w:eastAsia="微软雅黑" w:hAnsi="微软雅黑" w:cs="微软雅黑"/>
          <w:sz w:val="20"/>
          <w:szCs w:val="20"/>
        </w:rPr>
        <w:t>增强硅探测器</w:t>
      </w:r>
      <w:r>
        <w:rPr>
          <w:rFonts w:ascii="微软雅黑" w:eastAsia="微软雅黑" w:hAnsi="微软雅黑" w:cs="微软雅黑"/>
          <w:sz w:val="20"/>
          <w:szCs w:val="20"/>
        </w:rPr>
        <w:t>)</w:t>
      </w:r>
      <w:r>
        <w:rPr>
          <w:rFonts w:ascii="微软雅黑" w:eastAsia="微软雅黑" w:hAnsi="微软雅黑" w:cs="微软雅黑"/>
          <w:sz w:val="20"/>
          <w:szCs w:val="20"/>
        </w:rPr>
        <w:t>，天空光</w:t>
      </w:r>
      <w:r>
        <w:rPr>
          <w:rFonts w:ascii="微软雅黑" w:eastAsia="微软雅黑" w:hAnsi="微软雅黑" w:cs="微软雅黑"/>
          <w:sz w:val="20"/>
          <w:szCs w:val="20"/>
        </w:rPr>
        <w:t>(</w:t>
      </w:r>
      <w:r>
        <w:rPr>
          <w:rFonts w:ascii="微软雅黑" w:eastAsia="微软雅黑" w:hAnsi="微软雅黑" w:cs="微软雅黑"/>
          <w:sz w:val="20"/>
          <w:szCs w:val="20"/>
        </w:rPr>
        <w:t>硅探测器</w:t>
      </w:r>
      <w:r>
        <w:rPr>
          <w:rFonts w:ascii="微软雅黑" w:eastAsia="微软雅黑" w:hAnsi="微软雅黑" w:cs="微软雅黑"/>
          <w:sz w:val="20"/>
          <w:szCs w:val="20"/>
        </w:rPr>
        <w:t>)</w:t>
      </w:r>
      <w:r>
        <w:rPr>
          <w:rFonts w:ascii="微软雅黑" w:eastAsia="微软雅黑" w:hAnsi="微软雅黑" w:cs="微软雅黑"/>
          <w:sz w:val="20"/>
          <w:szCs w:val="20"/>
        </w:rPr>
        <w:t>。</w:t>
      </w:r>
      <w:r>
        <w:rPr>
          <w:rFonts w:ascii="微软雅黑" w:eastAsia="微软雅黑" w:hAnsi="微软雅黑" w:cs="微软雅黑"/>
          <w:sz w:val="20"/>
          <w:szCs w:val="20"/>
        </w:rPr>
        <w:t>-</w:t>
      </w:r>
      <w:r>
        <w:rPr>
          <w:rFonts w:ascii="微软雅黑" w:eastAsia="微软雅黑" w:hAnsi="微软雅黑" w:cs="微软雅黑"/>
          <w:sz w:val="20"/>
          <w:szCs w:val="20"/>
        </w:rPr>
        <w:t>工作温度</w:t>
      </w:r>
      <w:r>
        <w:rPr>
          <w:rFonts w:ascii="微软雅黑" w:eastAsia="微软雅黑" w:hAnsi="微软雅黑" w:cs="微软雅黑"/>
          <w:sz w:val="20"/>
          <w:szCs w:val="20"/>
        </w:rPr>
        <w:t xml:space="preserve">:-30 </w:t>
      </w:r>
      <w:r>
        <w:rPr>
          <w:rFonts w:ascii="微软雅黑" w:eastAsia="微软雅黑" w:hAnsi="微软雅黑" w:cs="微软雅黑"/>
          <w:sz w:val="20"/>
          <w:szCs w:val="20"/>
        </w:rPr>
        <w:t>到</w:t>
      </w:r>
      <w:r>
        <w:rPr>
          <w:rFonts w:ascii="微软雅黑" w:eastAsia="微软雅黑" w:hAnsi="微软雅黑" w:cs="微软雅黑"/>
          <w:sz w:val="20"/>
          <w:szCs w:val="20"/>
        </w:rPr>
        <w:t>+60℃</w:t>
      </w:r>
      <w:r>
        <w:rPr>
          <w:rFonts w:ascii="微软雅黑" w:eastAsia="微软雅黑" w:hAnsi="微软雅黑" w:cs="微软雅黑"/>
          <w:sz w:val="20"/>
          <w:szCs w:val="20"/>
        </w:rPr>
        <w:t>。</w:t>
      </w:r>
    </w:p>
    <w:p w14:paraId="5FA69C98"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机器人臂</w:t>
      </w:r>
      <w:r>
        <w:rPr>
          <w:rFonts w:ascii="微软雅黑" w:eastAsia="微软雅黑" w:hAnsi="微软雅黑" w:cs="微软雅黑"/>
          <w:sz w:val="20"/>
          <w:szCs w:val="20"/>
        </w:rPr>
        <w:t>:</w:t>
      </w:r>
      <w:r>
        <w:rPr>
          <w:rFonts w:ascii="微软雅黑" w:eastAsia="微软雅黑" w:hAnsi="微软雅黑" w:cs="微软雅黑"/>
          <w:sz w:val="20"/>
          <w:szCs w:val="20"/>
        </w:rPr>
        <w:t>全自动测量太阳和天空辐射照度。</w:t>
      </w:r>
      <w:r>
        <w:rPr>
          <w:rFonts w:ascii="微软雅黑" w:eastAsia="微软雅黑" w:hAnsi="微软雅黑" w:cs="微软雅黑"/>
          <w:sz w:val="20"/>
          <w:szCs w:val="20"/>
        </w:rPr>
        <w:t>太阳跟踪方法</w:t>
      </w:r>
      <w:r>
        <w:rPr>
          <w:rFonts w:ascii="微软雅黑" w:eastAsia="微软雅黑" w:hAnsi="微软雅黑" w:cs="微软雅黑"/>
          <w:sz w:val="20"/>
          <w:szCs w:val="20"/>
        </w:rPr>
        <w:t>:</w:t>
      </w:r>
      <w:r>
        <w:rPr>
          <w:rFonts w:ascii="微软雅黑" w:eastAsia="微软雅黑" w:hAnsi="微软雅黑" w:cs="微软雅黑"/>
          <w:sz w:val="20"/>
          <w:szCs w:val="20"/>
        </w:rPr>
        <w:t>双轴步进马达自动跟踪太阳。四象限精调跟踪，精度优于</w:t>
      </w:r>
      <w:r>
        <w:rPr>
          <w:rFonts w:ascii="微软雅黑" w:eastAsia="微软雅黑" w:hAnsi="微软雅黑" w:cs="微软雅黑"/>
          <w:sz w:val="20"/>
          <w:szCs w:val="20"/>
        </w:rPr>
        <w:t>0.1</w:t>
      </w:r>
      <w:r>
        <w:rPr>
          <w:rFonts w:ascii="微软雅黑" w:eastAsia="微软雅黑" w:hAnsi="微软雅黑" w:cs="微软雅黑"/>
          <w:sz w:val="20"/>
          <w:szCs w:val="20"/>
        </w:rPr>
        <w:t>度。</w:t>
      </w:r>
    </w:p>
    <w:p w14:paraId="15D24DE3"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数据处理控制箱</w:t>
      </w:r>
      <w:r>
        <w:rPr>
          <w:rFonts w:ascii="微软雅黑" w:eastAsia="微软雅黑" w:hAnsi="微软雅黑" w:cs="微软雅黑"/>
          <w:sz w:val="20"/>
          <w:szCs w:val="20"/>
        </w:rPr>
        <w:t>:</w:t>
      </w:r>
      <w:r>
        <w:rPr>
          <w:rFonts w:ascii="微软雅黑" w:eastAsia="微软雅黑" w:hAnsi="微软雅黑" w:cs="微软雅黑"/>
          <w:sz w:val="20"/>
          <w:szCs w:val="20"/>
        </w:rPr>
        <w:t>控制双轴步进马达位置，序列和方式，数据存储和数据传输。</w:t>
      </w:r>
    </w:p>
    <w:p w14:paraId="4002A8B3"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100</w:t>
      </w:r>
      <w:r>
        <w:rPr>
          <w:rFonts w:ascii="微软雅黑" w:eastAsia="微软雅黑" w:hAnsi="微软雅黑" w:cs="微软雅黑"/>
          <w:sz w:val="20"/>
          <w:szCs w:val="20"/>
        </w:rPr>
        <w:t>米数据通讯传输线</w:t>
      </w:r>
      <w:r>
        <w:rPr>
          <w:rFonts w:ascii="微软雅黑" w:eastAsia="微软雅黑" w:hAnsi="微软雅黑" w:cs="微软雅黑"/>
          <w:sz w:val="20"/>
          <w:szCs w:val="20"/>
        </w:rPr>
        <w:t>:</w:t>
      </w:r>
      <w:r>
        <w:rPr>
          <w:rFonts w:ascii="微软雅黑" w:eastAsia="微软雅黑" w:hAnsi="微软雅黑" w:cs="微软雅黑"/>
          <w:sz w:val="20"/>
          <w:szCs w:val="20"/>
        </w:rPr>
        <w:t>满足较长距离的数据传输。</w:t>
      </w:r>
    </w:p>
    <w:p w14:paraId="410EAD73"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数据传输及处理软件光盘</w:t>
      </w:r>
      <w:r>
        <w:rPr>
          <w:rFonts w:ascii="微软雅黑" w:eastAsia="微软雅黑" w:hAnsi="微软雅黑" w:cs="微软雅黑"/>
          <w:sz w:val="20"/>
          <w:szCs w:val="20"/>
        </w:rPr>
        <w:t>:</w:t>
      </w:r>
      <w:r>
        <w:rPr>
          <w:rFonts w:ascii="微软雅黑" w:eastAsia="微软雅黑" w:hAnsi="微软雅黑" w:cs="微软雅黑"/>
          <w:sz w:val="20"/>
          <w:szCs w:val="20"/>
        </w:rPr>
        <w:t>智能化数据传输及处理软件，友好交互界面。</w:t>
      </w:r>
    </w:p>
    <w:p w14:paraId="6B20E71F" w14:textId="77777777" w:rsidR="00CB189A" w:rsidRDefault="00CB189A">
      <w:pPr>
        <w:widowControl/>
        <w:spacing w:line="360" w:lineRule="exact"/>
        <w:jc w:val="left"/>
        <w:rPr>
          <w:rFonts w:ascii="微软雅黑" w:eastAsia="微软雅黑" w:hAnsi="微软雅黑" w:cs="微软雅黑"/>
          <w:sz w:val="20"/>
          <w:szCs w:val="20"/>
        </w:rPr>
      </w:pPr>
    </w:p>
    <w:p w14:paraId="684F8200" w14:textId="77777777" w:rsidR="00CB189A" w:rsidRDefault="009311AC">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光学特性</w:t>
      </w:r>
    </w:p>
    <w:p w14:paraId="4D3B3003"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CE318N-EBS9(9</w:t>
      </w:r>
      <w:r>
        <w:rPr>
          <w:rFonts w:ascii="微软雅黑" w:eastAsia="微软雅黑" w:hAnsi="微软雅黑" w:cs="微软雅黑"/>
          <w:sz w:val="20"/>
          <w:szCs w:val="20"/>
        </w:rPr>
        <w:t>个滤光片</w:t>
      </w:r>
      <w:r>
        <w:rPr>
          <w:rFonts w:ascii="微软雅黑" w:eastAsia="微软雅黑" w:hAnsi="微软雅黑" w:cs="微软雅黑"/>
          <w:sz w:val="20"/>
          <w:szCs w:val="20"/>
        </w:rPr>
        <w:t>):340</w:t>
      </w:r>
      <w:r>
        <w:rPr>
          <w:rFonts w:ascii="微软雅黑" w:eastAsia="微软雅黑" w:hAnsi="微软雅黑" w:cs="微软雅黑"/>
          <w:sz w:val="20"/>
          <w:szCs w:val="20"/>
        </w:rPr>
        <w:t>，</w:t>
      </w:r>
      <w:r>
        <w:rPr>
          <w:rFonts w:ascii="微软雅黑" w:eastAsia="微软雅黑" w:hAnsi="微软雅黑" w:cs="微软雅黑"/>
          <w:sz w:val="20"/>
          <w:szCs w:val="20"/>
        </w:rPr>
        <w:t>380</w:t>
      </w:r>
      <w:r>
        <w:rPr>
          <w:rFonts w:ascii="微软雅黑" w:eastAsia="微软雅黑" w:hAnsi="微软雅黑" w:cs="微软雅黑"/>
          <w:sz w:val="20"/>
          <w:szCs w:val="20"/>
        </w:rPr>
        <w:t>，</w:t>
      </w:r>
      <w:r>
        <w:rPr>
          <w:rFonts w:ascii="微软雅黑" w:eastAsia="微软雅黑" w:hAnsi="微软雅黑" w:cs="微软雅黑"/>
          <w:sz w:val="20"/>
          <w:szCs w:val="20"/>
        </w:rPr>
        <w:t>440</w:t>
      </w:r>
      <w:r>
        <w:rPr>
          <w:rFonts w:ascii="微软雅黑" w:eastAsia="微软雅黑" w:hAnsi="微软雅黑" w:cs="微软雅黑"/>
          <w:sz w:val="20"/>
          <w:szCs w:val="20"/>
        </w:rPr>
        <w:t>，</w:t>
      </w:r>
      <w:r>
        <w:rPr>
          <w:rFonts w:ascii="微软雅黑" w:eastAsia="微软雅黑" w:hAnsi="微软雅黑" w:cs="微软雅黑"/>
          <w:sz w:val="20"/>
          <w:szCs w:val="20"/>
        </w:rPr>
        <w:t>500</w:t>
      </w:r>
      <w:r>
        <w:rPr>
          <w:rFonts w:ascii="微软雅黑" w:eastAsia="微软雅黑" w:hAnsi="微软雅黑" w:cs="微软雅黑"/>
          <w:sz w:val="20"/>
          <w:szCs w:val="20"/>
        </w:rPr>
        <w:t>，</w:t>
      </w:r>
      <w:r>
        <w:rPr>
          <w:rFonts w:ascii="微软雅黑" w:eastAsia="微软雅黑" w:hAnsi="微软雅黑" w:cs="微软雅黑"/>
          <w:sz w:val="20"/>
          <w:szCs w:val="20"/>
        </w:rPr>
        <w:t>675</w:t>
      </w:r>
      <w:r>
        <w:rPr>
          <w:rFonts w:ascii="微软雅黑" w:eastAsia="微软雅黑" w:hAnsi="微软雅黑" w:cs="微软雅黑"/>
          <w:sz w:val="20"/>
          <w:szCs w:val="20"/>
        </w:rPr>
        <w:t>，</w:t>
      </w:r>
      <w:r>
        <w:rPr>
          <w:rFonts w:ascii="微软雅黑" w:eastAsia="微软雅黑" w:hAnsi="微软雅黑" w:cs="微软雅黑"/>
          <w:sz w:val="20"/>
          <w:szCs w:val="20"/>
        </w:rPr>
        <w:t>870</w:t>
      </w:r>
      <w:r>
        <w:rPr>
          <w:rFonts w:ascii="微软雅黑" w:eastAsia="微软雅黑" w:hAnsi="微软雅黑" w:cs="微软雅黑"/>
          <w:sz w:val="20"/>
          <w:szCs w:val="20"/>
        </w:rPr>
        <w:t>，</w:t>
      </w:r>
      <w:r>
        <w:rPr>
          <w:rFonts w:ascii="微软雅黑" w:eastAsia="微软雅黑" w:hAnsi="微软雅黑" w:cs="微软雅黑"/>
          <w:sz w:val="20"/>
          <w:szCs w:val="20"/>
        </w:rPr>
        <w:t>936</w:t>
      </w:r>
      <w:r>
        <w:rPr>
          <w:rFonts w:ascii="微软雅黑" w:eastAsia="微软雅黑" w:hAnsi="微软雅黑" w:cs="微软雅黑"/>
          <w:sz w:val="20"/>
          <w:szCs w:val="20"/>
        </w:rPr>
        <w:t>，</w:t>
      </w:r>
      <w:r>
        <w:rPr>
          <w:rFonts w:ascii="微软雅黑" w:eastAsia="微软雅黑" w:hAnsi="微软雅黑" w:cs="微软雅黑"/>
          <w:sz w:val="20"/>
          <w:szCs w:val="20"/>
        </w:rPr>
        <w:t>1020</w:t>
      </w:r>
      <w:r>
        <w:rPr>
          <w:rFonts w:ascii="微软雅黑" w:eastAsia="微软雅黑" w:hAnsi="微软雅黑" w:cs="微软雅黑"/>
          <w:sz w:val="20"/>
          <w:szCs w:val="20"/>
        </w:rPr>
        <w:t>，</w:t>
      </w:r>
      <w:r>
        <w:rPr>
          <w:rFonts w:ascii="微软雅黑" w:eastAsia="微软雅黑" w:hAnsi="微软雅黑" w:cs="微软雅黑"/>
          <w:sz w:val="20"/>
          <w:szCs w:val="20"/>
        </w:rPr>
        <w:t>1640nm</w:t>
      </w:r>
      <w:r>
        <w:rPr>
          <w:rFonts w:ascii="微软雅黑" w:eastAsia="微软雅黑" w:hAnsi="微软雅黑" w:cs="微软雅黑"/>
          <w:sz w:val="20"/>
          <w:szCs w:val="20"/>
        </w:rPr>
        <w:t>。</w:t>
      </w:r>
    </w:p>
    <w:p w14:paraId="72ADC026"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CE318N-EBM9(9</w:t>
      </w:r>
      <w:r>
        <w:rPr>
          <w:rFonts w:ascii="微软雅黑" w:eastAsia="微软雅黑" w:hAnsi="微软雅黑" w:cs="微软雅黑"/>
          <w:sz w:val="20"/>
          <w:szCs w:val="20"/>
        </w:rPr>
        <w:t>个滤光片</w:t>
      </w:r>
      <w:r>
        <w:rPr>
          <w:rFonts w:ascii="微软雅黑" w:eastAsia="微软雅黑" w:hAnsi="微软雅黑" w:cs="微软雅黑"/>
          <w:sz w:val="20"/>
          <w:szCs w:val="20"/>
        </w:rPr>
        <w:t>):340</w:t>
      </w:r>
      <w:r>
        <w:rPr>
          <w:rFonts w:ascii="微软雅黑" w:eastAsia="微软雅黑" w:hAnsi="微软雅黑" w:cs="微软雅黑"/>
          <w:sz w:val="20"/>
          <w:szCs w:val="20"/>
        </w:rPr>
        <w:t>，</w:t>
      </w:r>
      <w:r>
        <w:rPr>
          <w:rFonts w:ascii="微软雅黑" w:eastAsia="微软雅黑" w:hAnsi="微软雅黑" w:cs="微软雅黑"/>
          <w:sz w:val="20"/>
          <w:szCs w:val="20"/>
        </w:rPr>
        <w:t>380</w:t>
      </w:r>
      <w:r>
        <w:rPr>
          <w:rFonts w:ascii="微软雅黑" w:eastAsia="微软雅黑" w:hAnsi="微软雅黑" w:cs="微软雅黑"/>
          <w:sz w:val="20"/>
          <w:szCs w:val="20"/>
        </w:rPr>
        <w:t>，</w:t>
      </w:r>
      <w:r>
        <w:rPr>
          <w:rFonts w:ascii="微软雅黑" w:eastAsia="微软雅黑" w:hAnsi="微软雅黑" w:cs="微软雅黑"/>
          <w:sz w:val="20"/>
          <w:szCs w:val="20"/>
        </w:rPr>
        <w:t>440</w:t>
      </w:r>
      <w:r>
        <w:rPr>
          <w:rFonts w:ascii="微软雅黑" w:eastAsia="微软雅黑" w:hAnsi="微软雅黑" w:cs="微软雅黑"/>
          <w:sz w:val="20"/>
          <w:szCs w:val="20"/>
        </w:rPr>
        <w:t>，</w:t>
      </w:r>
      <w:r>
        <w:rPr>
          <w:rFonts w:ascii="微软雅黑" w:eastAsia="微软雅黑" w:hAnsi="微软雅黑" w:cs="微软雅黑"/>
          <w:sz w:val="20"/>
          <w:szCs w:val="20"/>
        </w:rPr>
        <w:t>500</w:t>
      </w:r>
      <w:r>
        <w:rPr>
          <w:rFonts w:ascii="微软雅黑" w:eastAsia="微软雅黑" w:hAnsi="微软雅黑" w:cs="微软雅黑"/>
          <w:sz w:val="20"/>
          <w:szCs w:val="20"/>
        </w:rPr>
        <w:t>，</w:t>
      </w:r>
      <w:r>
        <w:rPr>
          <w:rFonts w:ascii="微软雅黑" w:eastAsia="微软雅黑" w:hAnsi="微软雅黑" w:cs="微软雅黑"/>
          <w:sz w:val="20"/>
          <w:szCs w:val="20"/>
        </w:rPr>
        <w:t>675</w:t>
      </w:r>
      <w:r>
        <w:rPr>
          <w:rFonts w:ascii="微软雅黑" w:eastAsia="微软雅黑" w:hAnsi="微软雅黑" w:cs="微软雅黑"/>
          <w:sz w:val="20"/>
          <w:szCs w:val="20"/>
        </w:rPr>
        <w:t>，</w:t>
      </w:r>
      <w:r>
        <w:rPr>
          <w:rFonts w:ascii="微软雅黑" w:eastAsia="微软雅黑" w:hAnsi="微软雅黑" w:cs="微软雅黑"/>
          <w:sz w:val="20"/>
          <w:szCs w:val="20"/>
        </w:rPr>
        <w:t>870</w:t>
      </w:r>
      <w:r>
        <w:rPr>
          <w:rFonts w:ascii="微软雅黑" w:eastAsia="微软雅黑" w:hAnsi="微软雅黑" w:cs="微软雅黑"/>
          <w:sz w:val="20"/>
          <w:szCs w:val="20"/>
        </w:rPr>
        <w:t>，</w:t>
      </w:r>
      <w:r>
        <w:rPr>
          <w:rFonts w:ascii="微软雅黑" w:eastAsia="微软雅黑" w:hAnsi="微软雅黑" w:cs="微软雅黑"/>
          <w:sz w:val="20"/>
          <w:szCs w:val="20"/>
        </w:rPr>
        <w:t>936</w:t>
      </w:r>
      <w:r>
        <w:rPr>
          <w:rFonts w:ascii="微软雅黑" w:eastAsia="微软雅黑" w:hAnsi="微软雅黑" w:cs="微软雅黑"/>
          <w:sz w:val="20"/>
          <w:szCs w:val="20"/>
        </w:rPr>
        <w:t>，</w:t>
      </w:r>
      <w:r>
        <w:rPr>
          <w:rFonts w:ascii="微软雅黑" w:eastAsia="微软雅黑" w:hAnsi="微软雅黑" w:cs="微软雅黑"/>
          <w:sz w:val="20"/>
          <w:szCs w:val="20"/>
        </w:rPr>
        <w:t>1020</w:t>
      </w:r>
      <w:r>
        <w:rPr>
          <w:rFonts w:ascii="微软雅黑" w:eastAsia="微软雅黑" w:hAnsi="微软雅黑" w:cs="微软雅黑"/>
          <w:sz w:val="20"/>
          <w:szCs w:val="20"/>
        </w:rPr>
        <w:t>，</w:t>
      </w:r>
      <w:r>
        <w:rPr>
          <w:rFonts w:ascii="微软雅黑" w:eastAsia="微软雅黑" w:hAnsi="微软雅黑" w:cs="微软雅黑"/>
          <w:sz w:val="20"/>
          <w:szCs w:val="20"/>
        </w:rPr>
        <w:t>1246nm</w:t>
      </w:r>
      <w:r>
        <w:rPr>
          <w:rFonts w:ascii="微软雅黑" w:eastAsia="微软雅黑" w:hAnsi="微软雅黑" w:cs="微软雅黑"/>
          <w:sz w:val="20"/>
          <w:szCs w:val="20"/>
        </w:rPr>
        <w:t>。</w:t>
      </w:r>
    </w:p>
    <w:p w14:paraId="0EB16293"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CE318N-EDPS9(9</w:t>
      </w:r>
      <w:r>
        <w:rPr>
          <w:rFonts w:ascii="微软雅黑" w:eastAsia="微软雅黑" w:hAnsi="微软雅黑" w:cs="微软雅黑"/>
          <w:sz w:val="20"/>
          <w:szCs w:val="20"/>
        </w:rPr>
        <w:t>个滤光片</w:t>
      </w:r>
      <w:r>
        <w:rPr>
          <w:rFonts w:ascii="微软雅黑" w:eastAsia="微软雅黑" w:hAnsi="微软雅黑" w:cs="微软雅黑"/>
          <w:sz w:val="20"/>
          <w:szCs w:val="20"/>
        </w:rPr>
        <w:t>+ DUAL POLAR</w:t>
      </w:r>
      <w:r>
        <w:rPr>
          <w:rFonts w:ascii="微软雅黑" w:eastAsia="微软雅黑" w:hAnsi="微软雅黑" w:cs="微软雅黑"/>
          <w:sz w:val="20"/>
          <w:szCs w:val="20"/>
        </w:rPr>
        <w:t>偏振轮</w:t>
      </w:r>
      <w:r>
        <w:rPr>
          <w:rFonts w:ascii="微软雅黑" w:eastAsia="微软雅黑" w:hAnsi="微软雅黑" w:cs="微软雅黑"/>
          <w:sz w:val="20"/>
          <w:szCs w:val="20"/>
        </w:rPr>
        <w:t>):340</w:t>
      </w:r>
      <w:r>
        <w:rPr>
          <w:rFonts w:ascii="微软雅黑" w:eastAsia="微软雅黑" w:hAnsi="微软雅黑" w:cs="微软雅黑"/>
          <w:sz w:val="20"/>
          <w:szCs w:val="20"/>
        </w:rPr>
        <w:t>，</w:t>
      </w:r>
      <w:r>
        <w:rPr>
          <w:rFonts w:ascii="微软雅黑" w:eastAsia="微软雅黑" w:hAnsi="微软雅黑" w:cs="微软雅黑"/>
          <w:sz w:val="20"/>
          <w:szCs w:val="20"/>
        </w:rPr>
        <w:t>380</w:t>
      </w:r>
      <w:r>
        <w:rPr>
          <w:rFonts w:ascii="微软雅黑" w:eastAsia="微软雅黑" w:hAnsi="微软雅黑" w:cs="微软雅黑"/>
          <w:sz w:val="20"/>
          <w:szCs w:val="20"/>
        </w:rPr>
        <w:t>，</w:t>
      </w:r>
      <w:r>
        <w:rPr>
          <w:rFonts w:ascii="微软雅黑" w:eastAsia="微软雅黑" w:hAnsi="微软雅黑" w:cs="微软雅黑"/>
          <w:sz w:val="20"/>
          <w:szCs w:val="20"/>
        </w:rPr>
        <w:t>440</w:t>
      </w:r>
      <w:r>
        <w:rPr>
          <w:rFonts w:ascii="微软雅黑" w:eastAsia="微软雅黑" w:hAnsi="微软雅黑" w:cs="微软雅黑"/>
          <w:sz w:val="20"/>
          <w:szCs w:val="20"/>
        </w:rPr>
        <w:t>，</w:t>
      </w:r>
      <w:r>
        <w:rPr>
          <w:rFonts w:ascii="微软雅黑" w:eastAsia="微软雅黑" w:hAnsi="微软雅黑" w:cs="微软雅黑"/>
          <w:sz w:val="20"/>
          <w:szCs w:val="20"/>
        </w:rPr>
        <w:t>500</w:t>
      </w:r>
      <w:r>
        <w:rPr>
          <w:rFonts w:ascii="微软雅黑" w:eastAsia="微软雅黑" w:hAnsi="微软雅黑" w:cs="微软雅黑"/>
          <w:sz w:val="20"/>
          <w:szCs w:val="20"/>
        </w:rPr>
        <w:t>，</w:t>
      </w:r>
      <w:r>
        <w:rPr>
          <w:rFonts w:ascii="微软雅黑" w:eastAsia="微软雅黑" w:hAnsi="微软雅黑" w:cs="微软雅黑"/>
          <w:sz w:val="20"/>
          <w:szCs w:val="20"/>
        </w:rPr>
        <w:t>675</w:t>
      </w:r>
      <w:r>
        <w:rPr>
          <w:rFonts w:ascii="微软雅黑" w:eastAsia="微软雅黑" w:hAnsi="微软雅黑" w:cs="微软雅黑"/>
          <w:sz w:val="20"/>
          <w:szCs w:val="20"/>
        </w:rPr>
        <w:t>，</w:t>
      </w:r>
      <w:r>
        <w:rPr>
          <w:rFonts w:ascii="微软雅黑" w:eastAsia="微软雅黑" w:hAnsi="微软雅黑" w:cs="微软雅黑"/>
          <w:sz w:val="20"/>
          <w:szCs w:val="20"/>
        </w:rPr>
        <w:t>870</w:t>
      </w:r>
      <w:r>
        <w:rPr>
          <w:rFonts w:ascii="微软雅黑" w:eastAsia="微软雅黑" w:hAnsi="微软雅黑" w:cs="微软雅黑"/>
          <w:sz w:val="20"/>
          <w:szCs w:val="20"/>
        </w:rPr>
        <w:t>，</w:t>
      </w:r>
      <w:r>
        <w:rPr>
          <w:rFonts w:ascii="微软雅黑" w:eastAsia="微软雅黑" w:hAnsi="微软雅黑" w:cs="微软雅黑"/>
          <w:sz w:val="20"/>
          <w:szCs w:val="20"/>
        </w:rPr>
        <w:t>936</w:t>
      </w:r>
      <w:r>
        <w:rPr>
          <w:rFonts w:ascii="微软雅黑" w:eastAsia="微软雅黑" w:hAnsi="微软雅黑" w:cs="微软雅黑"/>
          <w:sz w:val="20"/>
          <w:szCs w:val="20"/>
        </w:rPr>
        <w:t>，</w:t>
      </w:r>
      <w:r>
        <w:rPr>
          <w:rFonts w:ascii="微软雅黑" w:eastAsia="微软雅黑" w:hAnsi="微软雅黑" w:cs="微软雅黑"/>
          <w:sz w:val="20"/>
          <w:szCs w:val="20"/>
        </w:rPr>
        <w:t>1020</w:t>
      </w:r>
      <w:r>
        <w:rPr>
          <w:rFonts w:ascii="微软雅黑" w:eastAsia="微软雅黑" w:hAnsi="微软雅黑" w:cs="微软雅黑"/>
          <w:sz w:val="20"/>
          <w:szCs w:val="20"/>
        </w:rPr>
        <w:t>，</w:t>
      </w:r>
      <w:r>
        <w:rPr>
          <w:rFonts w:ascii="微软雅黑" w:eastAsia="微软雅黑" w:hAnsi="微软雅黑" w:cs="微软雅黑"/>
          <w:sz w:val="20"/>
          <w:szCs w:val="20"/>
        </w:rPr>
        <w:t>1640nm</w:t>
      </w:r>
      <w:r>
        <w:rPr>
          <w:rFonts w:ascii="微软雅黑" w:eastAsia="微软雅黑" w:hAnsi="微软雅黑" w:cs="微软雅黑"/>
          <w:sz w:val="20"/>
          <w:szCs w:val="20"/>
        </w:rPr>
        <w:t>除</w:t>
      </w:r>
      <w:r>
        <w:rPr>
          <w:rFonts w:ascii="微软雅黑" w:eastAsia="微软雅黑" w:hAnsi="微软雅黑" w:cs="微软雅黑"/>
          <w:sz w:val="20"/>
          <w:szCs w:val="20"/>
        </w:rPr>
        <w:t>936nm</w:t>
      </w:r>
      <w:r>
        <w:rPr>
          <w:rFonts w:ascii="微软雅黑" w:eastAsia="微软雅黑" w:hAnsi="微软雅黑" w:cs="微软雅黑"/>
          <w:sz w:val="20"/>
          <w:szCs w:val="20"/>
        </w:rPr>
        <w:t>外，其它均带偏振。</w:t>
      </w:r>
    </w:p>
    <w:p w14:paraId="461F631D" w14:textId="77777777" w:rsidR="00CB189A" w:rsidRPr="009475B1"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sz w:val="20"/>
          <w:szCs w:val="20"/>
        </w:rPr>
        <w:t>其它型号</w:t>
      </w:r>
      <w:r>
        <w:rPr>
          <w:rFonts w:ascii="微软雅黑" w:eastAsia="微软雅黑" w:hAnsi="微软雅黑" w:cs="微软雅黑"/>
          <w:sz w:val="20"/>
          <w:szCs w:val="20"/>
        </w:rPr>
        <w:t>:</w:t>
      </w:r>
      <w:r>
        <w:rPr>
          <w:rFonts w:ascii="微软雅黑" w:eastAsia="微软雅黑" w:hAnsi="微软雅黑" w:cs="微软雅黑"/>
          <w:sz w:val="20"/>
          <w:szCs w:val="20"/>
        </w:rPr>
        <w:t>根据滤光片分类。</w:t>
      </w:r>
    </w:p>
    <w:p w14:paraId="3D2A34D7" w14:textId="77777777" w:rsidR="00CB189A" w:rsidRDefault="009311AC">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数据采集</w:t>
      </w:r>
    </w:p>
    <w:p w14:paraId="1739E5C3" w14:textId="77777777" w:rsidR="00CB189A" w:rsidRDefault="009311AC">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仪器经过站点参数设置，数据采集，数据存储，通过数据传输线下载到</w:t>
      </w:r>
      <w:r>
        <w:rPr>
          <w:rFonts w:ascii="微软雅黑" w:eastAsia="微软雅黑" w:hAnsi="微软雅黑" w:cs="微软雅黑"/>
          <w:sz w:val="20"/>
          <w:szCs w:val="20"/>
        </w:rPr>
        <w:t>PC</w:t>
      </w:r>
      <w:r>
        <w:rPr>
          <w:rFonts w:ascii="微软雅黑" w:eastAsia="微软雅黑" w:hAnsi="微软雅黑" w:cs="微软雅黑"/>
          <w:sz w:val="20"/>
          <w:szCs w:val="20"/>
        </w:rPr>
        <w:t>机，并直接读取，也可通过</w:t>
      </w:r>
      <w:r>
        <w:rPr>
          <w:rFonts w:ascii="微软雅黑" w:eastAsia="微软雅黑" w:hAnsi="微软雅黑" w:cs="微软雅黑"/>
          <w:sz w:val="20"/>
          <w:szCs w:val="20"/>
        </w:rPr>
        <w:t>MODEM</w:t>
      </w:r>
      <w:r>
        <w:rPr>
          <w:rFonts w:ascii="微软雅黑" w:eastAsia="微软雅黑" w:hAnsi="微软雅黑" w:cs="微软雅黑"/>
          <w:sz w:val="20"/>
          <w:szCs w:val="20"/>
        </w:rPr>
        <w:t>远程下载。通过数据收集网，还可直接通过</w:t>
      </w:r>
      <w:r>
        <w:rPr>
          <w:rFonts w:ascii="微软雅黑" w:eastAsia="微软雅黑" w:hAnsi="微软雅黑" w:cs="微软雅黑"/>
          <w:sz w:val="20"/>
          <w:szCs w:val="20"/>
        </w:rPr>
        <w:t>INTERNET</w:t>
      </w:r>
      <w:r>
        <w:rPr>
          <w:rFonts w:ascii="微软雅黑" w:eastAsia="微软雅黑" w:hAnsi="微软雅黑" w:cs="微软雅黑"/>
          <w:sz w:val="20"/>
          <w:szCs w:val="20"/>
        </w:rPr>
        <w:t>下载准实时数据。</w:t>
      </w:r>
    </w:p>
    <w:p w14:paraId="23303286" w14:textId="77777777" w:rsidR="00CB189A" w:rsidRDefault="009311AC">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数据分析</w:t>
      </w:r>
    </w:p>
    <w:p w14:paraId="0B0EF981" w14:textId="77777777" w:rsidR="00CB189A" w:rsidRDefault="009311AC">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CE318</w:t>
      </w:r>
      <w:r>
        <w:rPr>
          <w:rFonts w:ascii="微软雅黑" w:eastAsia="微软雅黑" w:hAnsi="微软雅黑" w:cs="微软雅黑"/>
          <w:sz w:val="20"/>
          <w:szCs w:val="20"/>
        </w:rPr>
        <w:t>太阳光度计自动测量模式通过程序以预置时间</w:t>
      </w:r>
      <w:r>
        <w:rPr>
          <w:rFonts w:ascii="微软雅黑" w:eastAsia="微软雅黑" w:hAnsi="微软雅黑" w:cs="微软雅黑"/>
          <w:sz w:val="20"/>
          <w:szCs w:val="20"/>
        </w:rPr>
        <w:t>(</w:t>
      </w:r>
      <w:r>
        <w:rPr>
          <w:rFonts w:ascii="微软雅黑" w:eastAsia="微软雅黑" w:hAnsi="微软雅黑" w:cs="微软雅黑"/>
          <w:sz w:val="20"/>
          <w:szCs w:val="20"/>
        </w:rPr>
        <w:t>日出</w:t>
      </w:r>
      <w:r>
        <w:rPr>
          <w:rFonts w:ascii="微软雅黑" w:eastAsia="微软雅黑" w:hAnsi="微软雅黑" w:cs="微软雅黑"/>
          <w:sz w:val="20"/>
          <w:szCs w:val="20"/>
        </w:rPr>
        <w:t>~</w:t>
      </w:r>
      <w:r>
        <w:rPr>
          <w:rFonts w:ascii="微软雅黑" w:eastAsia="微软雅黑" w:hAnsi="微软雅黑" w:cs="微软雅黑"/>
          <w:sz w:val="20"/>
          <w:szCs w:val="20"/>
        </w:rPr>
        <w:t>日落，早晨大气质量数为</w:t>
      </w:r>
      <w:r>
        <w:rPr>
          <w:rFonts w:ascii="微软雅黑" w:eastAsia="微软雅黑" w:hAnsi="微软雅黑" w:cs="微软雅黑"/>
          <w:sz w:val="20"/>
          <w:szCs w:val="20"/>
        </w:rPr>
        <w:t>7</w:t>
      </w:r>
      <w:r>
        <w:rPr>
          <w:rFonts w:ascii="微软雅黑" w:eastAsia="微软雅黑" w:hAnsi="微软雅黑" w:cs="微软雅黑"/>
          <w:sz w:val="20"/>
          <w:szCs w:val="20"/>
        </w:rPr>
        <w:t>开始</w:t>
      </w:r>
      <w:r>
        <w:rPr>
          <w:rFonts w:ascii="微软雅黑" w:eastAsia="微软雅黑" w:hAnsi="微软雅黑" w:cs="微软雅黑"/>
          <w:sz w:val="20"/>
          <w:szCs w:val="20"/>
        </w:rPr>
        <w:t>~</w:t>
      </w:r>
      <w:r>
        <w:rPr>
          <w:rFonts w:ascii="微软雅黑" w:eastAsia="微软雅黑" w:hAnsi="微软雅黑" w:cs="微软雅黑"/>
          <w:sz w:val="20"/>
          <w:szCs w:val="20"/>
        </w:rPr>
        <w:t>下午大气质量数为</w:t>
      </w:r>
      <w:r>
        <w:rPr>
          <w:rFonts w:ascii="微软雅黑" w:eastAsia="微软雅黑" w:hAnsi="微软雅黑" w:cs="微软雅黑"/>
          <w:sz w:val="20"/>
          <w:szCs w:val="20"/>
        </w:rPr>
        <w:t>7</w:t>
      </w:r>
      <w:r>
        <w:rPr>
          <w:rFonts w:ascii="微软雅黑" w:eastAsia="微软雅黑" w:hAnsi="微软雅黑" w:cs="微软雅黑"/>
          <w:sz w:val="20"/>
          <w:szCs w:val="20"/>
        </w:rPr>
        <w:t>结束</w:t>
      </w:r>
      <w:r>
        <w:rPr>
          <w:rFonts w:ascii="微软雅黑" w:eastAsia="微软雅黑" w:hAnsi="微软雅黑" w:cs="微软雅黑"/>
          <w:sz w:val="20"/>
          <w:szCs w:val="20"/>
        </w:rPr>
        <w:t>)</w:t>
      </w:r>
      <w:r>
        <w:rPr>
          <w:rFonts w:ascii="微软雅黑" w:eastAsia="微软雅黑" w:hAnsi="微软雅黑" w:cs="微软雅黑"/>
          <w:sz w:val="20"/>
          <w:szCs w:val="20"/>
        </w:rPr>
        <w:t>进行太阳直射辐照度</w:t>
      </w:r>
      <w:r>
        <w:rPr>
          <w:rFonts w:ascii="微软雅黑" w:eastAsia="微软雅黑" w:hAnsi="微软雅黑" w:cs="微软雅黑"/>
          <w:sz w:val="20"/>
          <w:szCs w:val="20"/>
        </w:rPr>
        <w:t>(NSU)</w:t>
      </w:r>
      <w:r>
        <w:rPr>
          <w:rFonts w:ascii="微软雅黑" w:eastAsia="微软雅黑" w:hAnsi="微软雅黑" w:cs="微软雅黑"/>
          <w:sz w:val="20"/>
          <w:szCs w:val="20"/>
        </w:rPr>
        <w:t>、晕和天空辐亮度</w:t>
      </w:r>
      <w:r>
        <w:rPr>
          <w:rFonts w:ascii="微软雅黑" w:eastAsia="微软雅黑" w:hAnsi="微软雅黑" w:cs="微软雅黑"/>
          <w:sz w:val="20"/>
          <w:szCs w:val="20"/>
        </w:rPr>
        <w:t>(ALR</w:t>
      </w:r>
      <w:r>
        <w:rPr>
          <w:rFonts w:ascii="微软雅黑" w:eastAsia="微软雅黑" w:hAnsi="微软雅黑" w:cs="微软雅黑"/>
          <w:sz w:val="20"/>
          <w:szCs w:val="20"/>
        </w:rPr>
        <w:t>、</w:t>
      </w:r>
      <w:r>
        <w:rPr>
          <w:rFonts w:ascii="微软雅黑" w:eastAsia="微软雅黑" w:hAnsi="微软雅黑" w:cs="微软雅黑"/>
          <w:sz w:val="20"/>
          <w:szCs w:val="20"/>
        </w:rPr>
        <w:t>ALL</w:t>
      </w:r>
      <w:r>
        <w:rPr>
          <w:rFonts w:ascii="微软雅黑" w:eastAsia="微软雅黑" w:hAnsi="微软雅黑" w:cs="微软雅黑"/>
          <w:sz w:val="20"/>
          <w:szCs w:val="20"/>
        </w:rPr>
        <w:t>、</w:t>
      </w:r>
      <w:r>
        <w:rPr>
          <w:rFonts w:ascii="微软雅黑" w:eastAsia="微软雅黑" w:hAnsi="微软雅黑" w:cs="微软雅黑"/>
          <w:sz w:val="20"/>
          <w:szCs w:val="20"/>
        </w:rPr>
        <w:t>PPL)</w:t>
      </w:r>
      <w:r>
        <w:rPr>
          <w:rFonts w:ascii="微软雅黑" w:eastAsia="微软雅黑" w:hAnsi="微软雅黑" w:cs="微软雅黑"/>
          <w:sz w:val="20"/>
          <w:szCs w:val="20"/>
        </w:rPr>
        <w:t>测量，也可以修改设置进行测量。太阳直射辐照度测量包括仪器所有波段，晕和天空测量包括</w:t>
      </w:r>
      <w:r>
        <w:rPr>
          <w:rFonts w:ascii="微软雅黑" w:eastAsia="微软雅黑" w:hAnsi="微软雅黑" w:cs="微软雅黑"/>
          <w:sz w:val="20"/>
          <w:szCs w:val="20"/>
        </w:rPr>
        <w:t>6</w:t>
      </w:r>
      <w:r>
        <w:rPr>
          <w:rFonts w:ascii="微软雅黑" w:eastAsia="微软雅黑" w:hAnsi="微软雅黑" w:cs="微软雅黑"/>
          <w:sz w:val="20"/>
          <w:szCs w:val="20"/>
        </w:rPr>
        <w:t>个波段</w:t>
      </w:r>
      <w:r>
        <w:rPr>
          <w:rFonts w:ascii="微软雅黑" w:eastAsia="微软雅黑" w:hAnsi="微软雅黑" w:cs="微软雅黑"/>
          <w:sz w:val="20"/>
          <w:szCs w:val="20"/>
        </w:rPr>
        <w:t>(500</w:t>
      </w:r>
      <w:r>
        <w:rPr>
          <w:rFonts w:ascii="微软雅黑" w:eastAsia="微软雅黑" w:hAnsi="微软雅黑" w:cs="微软雅黑"/>
          <w:sz w:val="20"/>
          <w:szCs w:val="20"/>
        </w:rPr>
        <w:t>，</w:t>
      </w:r>
      <w:r>
        <w:rPr>
          <w:rFonts w:ascii="微软雅黑" w:eastAsia="微软雅黑" w:hAnsi="微软雅黑" w:cs="微软雅黑"/>
          <w:sz w:val="20"/>
          <w:szCs w:val="20"/>
        </w:rPr>
        <w:t>440</w:t>
      </w:r>
      <w:r>
        <w:rPr>
          <w:rFonts w:ascii="微软雅黑" w:eastAsia="微软雅黑" w:hAnsi="微软雅黑" w:cs="微软雅黑"/>
          <w:sz w:val="20"/>
          <w:szCs w:val="20"/>
        </w:rPr>
        <w:t>，</w:t>
      </w:r>
      <w:r>
        <w:rPr>
          <w:rFonts w:ascii="微软雅黑" w:eastAsia="微软雅黑" w:hAnsi="微软雅黑" w:cs="微软雅黑"/>
          <w:sz w:val="20"/>
          <w:szCs w:val="20"/>
        </w:rPr>
        <w:t>670</w:t>
      </w:r>
      <w:r>
        <w:rPr>
          <w:rFonts w:ascii="微软雅黑" w:eastAsia="微软雅黑" w:hAnsi="微软雅黑" w:cs="微软雅黑"/>
          <w:sz w:val="20"/>
          <w:szCs w:val="20"/>
        </w:rPr>
        <w:t>，</w:t>
      </w:r>
      <w:r>
        <w:rPr>
          <w:rFonts w:ascii="微软雅黑" w:eastAsia="微软雅黑" w:hAnsi="微软雅黑" w:cs="微软雅黑"/>
          <w:sz w:val="20"/>
          <w:szCs w:val="20"/>
        </w:rPr>
        <w:t>870</w:t>
      </w:r>
      <w:r>
        <w:rPr>
          <w:rFonts w:ascii="微软雅黑" w:eastAsia="微软雅黑" w:hAnsi="微软雅黑" w:cs="微软雅黑"/>
          <w:sz w:val="20"/>
          <w:szCs w:val="20"/>
        </w:rPr>
        <w:t>，</w:t>
      </w:r>
      <w:r>
        <w:rPr>
          <w:rFonts w:ascii="微软雅黑" w:eastAsia="微软雅黑" w:hAnsi="微软雅黑" w:cs="微软雅黑"/>
          <w:sz w:val="20"/>
          <w:szCs w:val="20"/>
        </w:rPr>
        <w:t>1640</w:t>
      </w:r>
      <w:r>
        <w:rPr>
          <w:rFonts w:ascii="微软雅黑" w:eastAsia="微软雅黑" w:hAnsi="微软雅黑" w:cs="微软雅黑"/>
          <w:sz w:val="20"/>
          <w:szCs w:val="20"/>
        </w:rPr>
        <w:t>，</w:t>
      </w:r>
      <w:r>
        <w:rPr>
          <w:rFonts w:ascii="微软雅黑" w:eastAsia="微软雅黑" w:hAnsi="微软雅黑" w:cs="微软雅黑"/>
          <w:sz w:val="20"/>
          <w:szCs w:val="20"/>
        </w:rPr>
        <w:t>1020nm)</w:t>
      </w:r>
      <w:r>
        <w:rPr>
          <w:rFonts w:ascii="微软雅黑" w:eastAsia="微软雅黑" w:hAnsi="微软雅黑" w:cs="微软雅黑"/>
          <w:sz w:val="20"/>
          <w:szCs w:val="20"/>
        </w:rPr>
        <w:t>。</w:t>
      </w:r>
    </w:p>
    <w:p w14:paraId="58866D87" w14:textId="77777777" w:rsidR="00CB189A" w:rsidRDefault="009311AC">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技术参数：</w:t>
      </w:r>
    </w:p>
    <w:p w14:paraId="3824BF91" w14:textId="77777777" w:rsidR="00CB189A" w:rsidRDefault="009311AC">
      <w:pPr>
        <w:widowControl/>
        <w:spacing w:line="360" w:lineRule="exact"/>
        <w:jc w:val="left"/>
        <w:rPr>
          <w:rFonts w:ascii="微软雅黑" w:eastAsia="微软雅黑" w:hAnsi="微软雅黑" w:cs="微软雅黑"/>
          <w:color w:val="0000FF"/>
          <w:sz w:val="20"/>
          <w:szCs w:val="20"/>
        </w:rPr>
      </w:pPr>
      <w:r>
        <w:rPr>
          <w:rFonts w:ascii="微软雅黑" w:eastAsia="微软雅黑" w:hAnsi="微软雅黑" w:cs="微软雅黑" w:hint="eastAsia"/>
          <w:color w:val="0000FF"/>
          <w:sz w:val="20"/>
          <w:szCs w:val="20"/>
        </w:rPr>
        <w:t>电源功耗</w:t>
      </w:r>
    </w:p>
    <w:p w14:paraId="74D5EA40"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平均微功耗：＜</w:t>
      </w:r>
      <w:r>
        <w:rPr>
          <w:rFonts w:ascii="微软雅黑" w:eastAsia="微软雅黑" w:hAnsi="微软雅黑" w:cs="微软雅黑" w:hint="eastAsia"/>
          <w:sz w:val="20"/>
          <w:szCs w:val="20"/>
        </w:rPr>
        <w:t>2W</w:t>
      </w:r>
    </w:p>
    <w:p w14:paraId="4D888B84" w14:textId="77777777" w:rsidR="00CB189A" w:rsidRDefault="009311AC">
      <w:pPr>
        <w:widowControl/>
        <w:spacing w:line="360" w:lineRule="exact"/>
        <w:jc w:val="left"/>
        <w:rPr>
          <w:rFonts w:ascii="微软雅黑" w:eastAsia="微软雅黑" w:hAnsi="微软雅黑" w:cs="微软雅黑"/>
          <w:color w:val="0000FF"/>
          <w:sz w:val="20"/>
          <w:szCs w:val="20"/>
        </w:rPr>
      </w:pPr>
      <w:r>
        <w:rPr>
          <w:rFonts w:ascii="微软雅黑" w:eastAsia="微软雅黑" w:hAnsi="微软雅黑" w:cs="微软雅黑" w:hint="eastAsia"/>
          <w:color w:val="0000FF"/>
          <w:sz w:val="20"/>
          <w:szCs w:val="20"/>
        </w:rPr>
        <w:t>测量</w:t>
      </w:r>
    </w:p>
    <w:p w14:paraId="0A5D20F2"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辐照度精度：＜</w:t>
      </w:r>
      <w:r>
        <w:rPr>
          <w:rFonts w:ascii="微软雅黑" w:eastAsia="微软雅黑" w:hAnsi="微软雅黑" w:cs="微软雅黑" w:hint="eastAsia"/>
          <w:sz w:val="20"/>
          <w:szCs w:val="20"/>
        </w:rPr>
        <w:t>0.1%</w:t>
      </w:r>
    </w:p>
    <w:p w14:paraId="31C59D29"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视场：</w:t>
      </w:r>
      <w:r>
        <w:rPr>
          <w:rFonts w:ascii="微软雅黑" w:eastAsia="微软雅黑" w:hAnsi="微软雅黑" w:cs="微软雅黑" w:hint="eastAsia"/>
          <w:sz w:val="20"/>
          <w:szCs w:val="20"/>
        </w:rPr>
        <w:t>1.3</w:t>
      </w:r>
      <w:r>
        <w:rPr>
          <w:rFonts w:ascii="微软雅黑" w:eastAsia="微软雅黑" w:hAnsi="微软雅黑" w:cs="微软雅黑" w:hint="eastAsia"/>
          <w:sz w:val="20"/>
          <w:szCs w:val="20"/>
        </w:rPr>
        <w:t>°</w:t>
      </w:r>
    </w:p>
    <w:p w14:paraId="052AFF0C"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最小扫描角：</w:t>
      </w:r>
      <w:r>
        <w:rPr>
          <w:rFonts w:ascii="微软雅黑" w:eastAsia="微软雅黑" w:hAnsi="微软雅黑" w:cs="微软雅黑" w:hint="eastAsia"/>
          <w:sz w:val="20"/>
          <w:szCs w:val="20"/>
        </w:rPr>
        <w:t>2</w:t>
      </w:r>
      <w:r>
        <w:rPr>
          <w:rFonts w:ascii="微软雅黑" w:eastAsia="微软雅黑" w:hAnsi="微软雅黑" w:cs="微软雅黑" w:hint="eastAsia"/>
          <w:sz w:val="20"/>
          <w:szCs w:val="20"/>
        </w:rPr>
        <w:t>°</w:t>
      </w:r>
    </w:p>
    <w:p w14:paraId="5D8717F8"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光谱范围：</w:t>
      </w:r>
      <w:r>
        <w:rPr>
          <w:rFonts w:ascii="微软雅黑" w:eastAsia="微软雅黑" w:hAnsi="微软雅黑" w:cs="微软雅黑" w:hint="eastAsia"/>
          <w:sz w:val="20"/>
          <w:szCs w:val="20"/>
        </w:rPr>
        <w:t>340-1640nm</w:t>
      </w:r>
    </w:p>
    <w:p w14:paraId="22AF702B"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新光学滤光片：偏移＜</w:t>
      </w:r>
      <w:r>
        <w:rPr>
          <w:rFonts w:ascii="微软雅黑" w:eastAsia="微软雅黑" w:hAnsi="微软雅黑" w:cs="微软雅黑" w:hint="eastAsia"/>
          <w:sz w:val="20"/>
          <w:szCs w:val="20"/>
        </w:rPr>
        <w:t>1%</w:t>
      </w:r>
    </w:p>
    <w:p w14:paraId="3F6EEAC0"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双轴扫描：</w:t>
      </w:r>
      <w:r>
        <w:rPr>
          <w:rFonts w:ascii="微软雅黑" w:eastAsia="微软雅黑" w:hAnsi="微软雅黑" w:cs="微软雅黑" w:hint="eastAsia"/>
          <w:sz w:val="20"/>
          <w:szCs w:val="20"/>
        </w:rPr>
        <w:t>0-360</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0-180</w:t>
      </w:r>
      <w:r>
        <w:rPr>
          <w:rFonts w:ascii="微软雅黑" w:eastAsia="微软雅黑" w:hAnsi="微软雅黑" w:cs="微软雅黑" w:hint="eastAsia"/>
          <w:sz w:val="20"/>
          <w:szCs w:val="20"/>
        </w:rPr>
        <w:t>°</w:t>
      </w:r>
    </w:p>
    <w:p w14:paraId="1D30AC62"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太阳跟踪精度：</w:t>
      </w:r>
      <w:r>
        <w:rPr>
          <w:rFonts w:ascii="微软雅黑" w:eastAsia="微软雅黑" w:hAnsi="微软雅黑" w:cs="微软雅黑" w:hint="eastAsia"/>
          <w:sz w:val="20"/>
          <w:szCs w:val="20"/>
        </w:rPr>
        <w:t>0.01</w:t>
      </w:r>
      <w:r>
        <w:rPr>
          <w:rFonts w:ascii="微软雅黑" w:eastAsia="微软雅黑" w:hAnsi="微软雅黑" w:cs="微软雅黑" w:hint="eastAsia"/>
          <w:sz w:val="20"/>
          <w:szCs w:val="20"/>
        </w:rPr>
        <w:t>°</w:t>
      </w:r>
    </w:p>
    <w:p w14:paraId="6F51DCE7" w14:textId="77777777" w:rsidR="00CB189A" w:rsidRDefault="009311AC">
      <w:pPr>
        <w:widowControl/>
        <w:spacing w:line="360" w:lineRule="exact"/>
        <w:jc w:val="left"/>
        <w:rPr>
          <w:rFonts w:ascii="微软雅黑" w:eastAsia="微软雅黑" w:hAnsi="微软雅黑" w:cs="微软雅黑"/>
          <w:color w:val="0000FF"/>
          <w:sz w:val="20"/>
          <w:szCs w:val="20"/>
        </w:rPr>
      </w:pPr>
      <w:r>
        <w:rPr>
          <w:rFonts w:ascii="微软雅黑" w:eastAsia="微软雅黑" w:hAnsi="微软雅黑" w:cs="微软雅黑" w:hint="eastAsia"/>
          <w:color w:val="0000FF"/>
          <w:sz w:val="20"/>
          <w:szCs w:val="20"/>
        </w:rPr>
        <w:t>环境条件</w:t>
      </w:r>
    </w:p>
    <w:p w14:paraId="329477B0" w14:textId="5B9809A8"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温度：</w:t>
      </w:r>
      <w:r>
        <w:rPr>
          <w:rFonts w:ascii="微软雅黑" w:eastAsia="微软雅黑" w:hAnsi="微软雅黑" w:cs="微软雅黑" w:hint="eastAsia"/>
          <w:sz w:val="20"/>
          <w:szCs w:val="20"/>
        </w:rPr>
        <w:t>-30</w:t>
      </w:r>
      <w:r w:rsidR="009475B1">
        <w:rPr>
          <w:rFonts w:ascii="微软雅黑" w:eastAsia="微软雅黑" w:hAnsi="微软雅黑" w:cs="微软雅黑" w:hint="eastAsia"/>
          <w:sz w:val="20"/>
          <w:szCs w:val="20"/>
        </w:rPr>
        <w:t>~</w:t>
      </w:r>
      <w:r>
        <w:rPr>
          <w:rFonts w:ascii="微软雅黑" w:eastAsia="微软雅黑" w:hAnsi="微软雅黑" w:cs="微软雅黑" w:hint="eastAsia"/>
          <w:sz w:val="20"/>
          <w:szCs w:val="20"/>
        </w:rPr>
        <w:t>70</w:t>
      </w:r>
      <w:r>
        <w:rPr>
          <w:rFonts w:ascii="微软雅黑" w:eastAsia="微软雅黑" w:hAnsi="微软雅黑" w:cs="微软雅黑" w:hint="eastAsia"/>
          <w:sz w:val="20"/>
          <w:szCs w:val="20"/>
        </w:rPr>
        <w:t>℃</w:t>
      </w:r>
    </w:p>
    <w:p w14:paraId="04C078D4" w14:textId="522126BC"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湿度：</w:t>
      </w:r>
      <w:r>
        <w:rPr>
          <w:rFonts w:ascii="微软雅黑" w:eastAsia="微软雅黑" w:hAnsi="微软雅黑" w:cs="微软雅黑" w:hint="eastAsia"/>
          <w:sz w:val="20"/>
          <w:szCs w:val="20"/>
        </w:rPr>
        <w:t>0</w:t>
      </w:r>
      <w:r w:rsidR="009475B1">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100%</w:t>
      </w:r>
      <w:bookmarkStart w:id="1" w:name="_GoBack"/>
      <w:bookmarkEnd w:id="1"/>
    </w:p>
    <w:p w14:paraId="66E800FB" w14:textId="77777777" w:rsidR="00CB189A" w:rsidRDefault="009311AC" w:rsidP="009475B1">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总重量</w:t>
      </w:r>
      <w:r>
        <w:rPr>
          <w:rFonts w:ascii="微软雅黑" w:eastAsia="微软雅黑" w:hAnsi="微软雅黑" w:cs="微软雅黑" w:hint="eastAsia"/>
          <w:sz w:val="20"/>
          <w:szCs w:val="20"/>
        </w:rPr>
        <w:t>;38KG</w:t>
      </w:r>
    </w:p>
    <w:sectPr w:rsidR="00CB189A">
      <w:headerReference w:type="default" r:id="rId11"/>
      <w:footerReference w:type="default" r:id="rId12"/>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EFBD6" w14:textId="77777777" w:rsidR="009311AC" w:rsidRDefault="009311AC">
      <w:r>
        <w:separator/>
      </w:r>
    </w:p>
  </w:endnote>
  <w:endnote w:type="continuationSeparator" w:id="0">
    <w:p w14:paraId="71AE78A6" w14:textId="77777777" w:rsidR="009311AC" w:rsidRDefault="0093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1DCC" w14:textId="77777777" w:rsidR="00CB189A" w:rsidRDefault="009311AC">
    <w:pPr>
      <w:pStyle w:val="a5"/>
    </w:pPr>
    <w:r>
      <w:rPr>
        <w:noProof/>
      </w:rPr>
      <w:drawing>
        <wp:anchor distT="0" distB="0" distL="114300" distR="114300" simplePos="0" relativeHeight="251661312" behindDoc="0" locked="0" layoutInCell="1" allowOverlap="1" wp14:anchorId="75965AF0" wp14:editId="242B910A">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94442" w14:textId="77777777" w:rsidR="009311AC" w:rsidRDefault="009311AC">
      <w:r>
        <w:separator/>
      </w:r>
    </w:p>
  </w:footnote>
  <w:footnote w:type="continuationSeparator" w:id="0">
    <w:p w14:paraId="4985858C" w14:textId="77777777" w:rsidR="009311AC" w:rsidRDefault="0093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7ACA" w14:textId="77777777" w:rsidR="00CB189A" w:rsidRDefault="009311AC">
    <w:r>
      <w:rPr>
        <w:noProof/>
      </w:rPr>
      <w:drawing>
        <wp:anchor distT="0" distB="0" distL="114300" distR="114300" simplePos="0" relativeHeight="251660288" behindDoc="0" locked="0" layoutInCell="1" allowOverlap="1" wp14:anchorId="7C063095" wp14:editId="1482B63F">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7FB3"/>
    <w:multiLevelType w:val="singleLevel"/>
    <w:tmpl w:val="594A7FB3"/>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08"/>
    <w:rsid w:val="00172975"/>
    <w:rsid w:val="00290108"/>
    <w:rsid w:val="002B136F"/>
    <w:rsid w:val="0036539B"/>
    <w:rsid w:val="0042643E"/>
    <w:rsid w:val="00531EC9"/>
    <w:rsid w:val="00730259"/>
    <w:rsid w:val="009311AC"/>
    <w:rsid w:val="009475B1"/>
    <w:rsid w:val="00C63114"/>
    <w:rsid w:val="00CB189A"/>
    <w:rsid w:val="00E8038B"/>
    <w:rsid w:val="00ED4CD6"/>
    <w:rsid w:val="018E0B7B"/>
    <w:rsid w:val="0267757A"/>
    <w:rsid w:val="036830F1"/>
    <w:rsid w:val="04792D5D"/>
    <w:rsid w:val="05994D3B"/>
    <w:rsid w:val="05C46530"/>
    <w:rsid w:val="05C96CA8"/>
    <w:rsid w:val="091D3400"/>
    <w:rsid w:val="0AD51955"/>
    <w:rsid w:val="0BFD609C"/>
    <w:rsid w:val="0CF55FAE"/>
    <w:rsid w:val="0D277BCB"/>
    <w:rsid w:val="0D604EB6"/>
    <w:rsid w:val="0D936437"/>
    <w:rsid w:val="0F606193"/>
    <w:rsid w:val="10232A98"/>
    <w:rsid w:val="11C61A9B"/>
    <w:rsid w:val="157B6083"/>
    <w:rsid w:val="187E3DCC"/>
    <w:rsid w:val="193F3555"/>
    <w:rsid w:val="19E55DF5"/>
    <w:rsid w:val="1B4B150A"/>
    <w:rsid w:val="202D73B8"/>
    <w:rsid w:val="24C33941"/>
    <w:rsid w:val="26644040"/>
    <w:rsid w:val="2AD65262"/>
    <w:rsid w:val="2B9410EF"/>
    <w:rsid w:val="2D136D2B"/>
    <w:rsid w:val="32841E88"/>
    <w:rsid w:val="392E2379"/>
    <w:rsid w:val="39D44469"/>
    <w:rsid w:val="3A9E2B99"/>
    <w:rsid w:val="3F0F7301"/>
    <w:rsid w:val="3F58383E"/>
    <w:rsid w:val="41CB1A69"/>
    <w:rsid w:val="45720C84"/>
    <w:rsid w:val="45781606"/>
    <w:rsid w:val="4A88782A"/>
    <w:rsid w:val="50EB2940"/>
    <w:rsid w:val="596A229B"/>
    <w:rsid w:val="5B151F57"/>
    <w:rsid w:val="5BD94C1B"/>
    <w:rsid w:val="5E730534"/>
    <w:rsid w:val="61462BC5"/>
    <w:rsid w:val="619E20CF"/>
    <w:rsid w:val="64DB7D95"/>
    <w:rsid w:val="66085008"/>
    <w:rsid w:val="67E93377"/>
    <w:rsid w:val="68BB1949"/>
    <w:rsid w:val="6A830F36"/>
    <w:rsid w:val="6FD4741C"/>
    <w:rsid w:val="70B061B0"/>
    <w:rsid w:val="71A47A92"/>
    <w:rsid w:val="72950A18"/>
    <w:rsid w:val="738D5EBE"/>
    <w:rsid w:val="73BC6F40"/>
    <w:rsid w:val="755E7850"/>
    <w:rsid w:val="76170C44"/>
    <w:rsid w:val="76A359B4"/>
    <w:rsid w:val="77A5749F"/>
    <w:rsid w:val="785E6017"/>
    <w:rsid w:val="787379D5"/>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E68B1AA"/>
  <w15:docId w15:val="{70D2DB7B-44C1-4C65-A07A-D8463BC0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10">
    <w:name w:val="标题 1 字符"/>
    <w:link w:val="1"/>
    <w:rPr>
      <w:rFonts w:ascii="微软雅黑" w:eastAsia="微软雅黑" w:hAnsi="微软雅黑" w:cs="Times New Roman"/>
      <w:color w:val="0188DE"/>
      <w:kern w:val="44"/>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ike.so.com/doc/189169-199872.html" TargetMode="External"/><Relationship Id="rId4" Type="http://schemas.openxmlformats.org/officeDocument/2006/relationships/settings" Target="settings.xml"/><Relationship Id="rId9" Type="http://schemas.openxmlformats.org/officeDocument/2006/relationships/hyperlink" Target="https://p1.ssl.qhimg.com/t0183720d3183ef2bb9.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4</cp:revision>
  <dcterms:created xsi:type="dcterms:W3CDTF">2019-01-15T03:14:00Z</dcterms:created>
  <dcterms:modified xsi:type="dcterms:W3CDTF">2020-02-18T10:07:00Z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