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CE67A" w14:textId="77777777" w:rsidR="00F11743" w:rsidRDefault="00774857">
      <w:pPr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noProof/>
          <w:sz w:val="20"/>
          <w:szCs w:val="20"/>
        </w:rPr>
        <w:drawing>
          <wp:anchor distT="0" distB="0" distL="114300" distR="114300" simplePos="0" relativeHeight="251592704" behindDoc="0" locked="0" layoutInCell="1" allowOverlap="1" wp14:anchorId="41A89E33" wp14:editId="7CC9F453">
            <wp:simplePos x="0" y="0"/>
            <wp:positionH relativeFrom="column">
              <wp:posOffset>2823845</wp:posOffset>
            </wp:positionH>
            <wp:positionV relativeFrom="paragraph">
              <wp:posOffset>120015</wp:posOffset>
            </wp:positionV>
            <wp:extent cx="2470150" cy="208026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042ACA3" w14:textId="77777777" w:rsidR="00F11743" w:rsidRDefault="00774857">
      <w:pPr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b/>
          <w:bCs/>
          <w:color w:val="0070C0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color w:val="0070C0"/>
          <w:sz w:val="28"/>
          <w:szCs w:val="28"/>
        </w:rPr>
        <w:t>SES</w:t>
      </w:r>
      <w:r>
        <w:rPr>
          <w:rFonts w:ascii="微软雅黑" w:eastAsia="微软雅黑" w:hAnsi="微软雅黑" w:cs="微软雅黑"/>
          <w:b/>
          <w:bCs/>
          <w:color w:val="0070C0"/>
          <w:sz w:val="28"/>
          <w:szCs w:val="28"/>
        </w:rPr>
        <w:t>船基多波段海冰光谱仪</w:t>
      </w:r>
    </w:p>
    <w:p w14:paraId="78E5CCA4" w14:textId="77777777" w:rsidR="00F11743" w:rsidRDefault="00F11743">
      <w:pPr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70C0"/>
          <w:sz w:val="28"/>
          <w:szCs w:val="28"/>
        </w:rPr>
      </w:pPr>
    </w:p>
    <w:p w14:paraId="22E8B135" w14:textId="77777777" w:rsidR="00F11743" w:rsidRDefault="00774857" w:rsidP="0036382B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SES</w:t>
      </w:r>
      <w:r>
        <w:rPr>
          <w:rFonts w:ascii="微软雅黑" w:eastAsia="微软雅黑" w:hAnsi="微软雅黑" w:cs="微软雅黑" w:hint="eastAsia"/>
          <w:sz w:val="20"/>
          <w:szCs w:val="20"/>
        </w:rPr>
        <w:t>水上光学测量系统是一款水色遥感表观光学特性测量系统。该系统为高精确的高光谱分析应用提供极大的方便，可在</w:t>
      </w:r>
      <w:r>
        <w:rPr>
          <w:rFonts w:ascii="微软雅黑" w:eastAsia="微软雅黑" w:hAnsi="微软雅黑" w:cs="微软雅黑" w:hint="eastAsia"/>
          <w:sz w:val="20"/>
          <w:szCs w:val="20"/>
        </w:rPr>
        <w:t>UV</w:t>
      </w:r>
      <w:r>
        <w:rPr>
          <w:rFonts w:ascii="微软雅黑" w:eastAsia="微软雅黑" w:hAnsi="微软雅黑" w:cs="微软雅黑" w:hint="eastAsia"/>
          <w:sz w:val="20"/>
          <w:szCs w:val="20"/>
        </w:rPr>
        <w:t>、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VIS </w:t>
      </w:r>
      <w:r>
        <w:rPr>
          <w:rFonts w:ascii="微软雅黑" w:eastAsia="微软雅黑" w:hAnsi="微软雅黑" w:cs="微软雅黑" w:hint="eastAsia"/>
          <w:sz w:val="20"/>
          <w:szCs w:val="20"/>
        </w:rPr>
        <w:t>和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UV/VIS </w:t>
      </w:r>
      <w:r>
        <w:rPr>
          <w:rFonts w:ascii="微软雅黑" w:eastAsia="微软雅黑" w:hAnsi="微软雅黑" w:cs="微软雅黑" w:hint="eastAsia"/>
          <w:sz w:val="20"/>
          <w:szCs w:val="20"/>
        </w:rPr>
        <w:t>范围测量辐照度、辐亮度以及光合有效辐射</w:t>
      </w:r>
      <w:r>
        <w:rPr>
          <w:rFonts w:ascii="微软雅黑" w:eastAsia="微软雅黑" w:hAnsi="微软雅黑" w:cs="微软雅黑" w:hint="eastAsia"/>
          <w:sz w:val="20"/>
          <w:szCs w:val="20"/>
        </w:rPr>
        <w:t>PAR</w:t>
      </w:r>
      <w:r>
        <w:rPr>
          <w:rFonts w:ascii="微软雅黑" w:eastAsia="微软雅黑" w:hAnsi="微软雅黑" w:cs="微软雅黑" w:hint="eastAsia"/>
          <w:sz w:val="20"/>
          <w:szCs w:val="20"/>
        </w:rPr>
        <w:t>，并可通过软件直接计算得到离水辐亮度、遥感反射率等，为水体生物光学模型提供关键参数，通过水色要素反演，可得到水体叶绿素、悬浮物质、有色溶解有机物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CDOM </w:t>
      </w:r>
      <w:r>
        <w:rPr>
          <w:rFonts w:ascii="微软雅黑" w:eastAsia="微软雅黑" w:hAnsi="微软雅黑" w:cs="微软雅黑" w:hint="eastAsia"/>
          <w:sz w:val="20"/>
          <w:szCs w:val="20"/>
        </w:rPr>
        <w:t>浓度。此外，还可用来估算浮游植物的丰度和初级海洋生产力，检测赤潮，验证卫星水色观测数据等。系统可将采集到的表观光谱信息，记录在电脑或数据存储单元上。</w:t>
      </w:r>
    </w:p>
    <w:p w14:paraId="53E2FB05" w14:textId="77777777" w:rsidR="00F11743" w:rsidRDefault="00774857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70C0"/>
          <w:sz w:val="20"/>
          <w:szCs w:val="20"/>
        </w:rPr>
        <w:t>系统配置</w:t>
      </w:r>
    </w:p>
    <w:p w14:paraId="45C4D492" w14:textId="77777777" w:rsidR="00F11743" w:rsidRDefault="00774857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光谱传感器</w:t>
      </w:r>
    </w:p>
    <w:p w14:paraId="2B1BB224" w14:textId="77777777" w:rsidR="00F11743" w:rsidRDefault="00774857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 xml:space="preserve">SES </w:t>
      </w:r>
      <w:r>
        <w:rPr>
          <w:rFonts w:ascii="微软雅黑" w:eastAsia="微软雅黑" w:hAnsi="微软雅黑" w:cs="微软雅黑" w:hint="eastAsia"/>
          <w:sz w:val="20"/>
          <w:szCs w:val="20"/>
        </w:rPr>
        <w:t>水上测量支架</w:t>
      </w:r>
    </w:p>
    <w:p w14:paraId="608DE565" w14:textId="77777777" w:rsidR="00F11743" w:rsidRDefault="00774857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通信线缆</w:t>
      </w:r>
    </w:p>
    <w:p w14:paraId="3EA6371F" w14:textId="77777777" w:rsidR="00F11743" w:rsidRDefault="00774857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集成控制箱</w:t>
      </w:r>
    </w:p>
    <w:p w14:paraId="099D7B87" w14:textId="77777777" w:rsidR="00F11743" w:rsidRDefault="00774857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数据分析软件</w:t>
      </w:r>
    </w:p>
    <w:p w14:paraId="7998A6A8" w14:textId="77777777" w:rsidR="00F11743" w:rsidRDefault="00774857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noProof/>
          <w:sz w:val="20"/>
          <w:szCs w:val="20"/>
        </w:rPr>
        <w:drawing>
          <wp:anchor distT="0" distB="0" distL="114300" distR="114300" simplePos="0" relativeHeight="251643904" behindDoc="0" locked="0" layoutInCell="1" allowOverlap="1" wp14:anchorId="6AAF0046" wp14:editId="56AA5B77">
            <wp:simplePos x="0" y="0"/>
            <wp:positionH relativeFrom="column">
              <wp:posOffset>3110230</wp:posOffset>
            </wp:positionH>
            <wp:positionV relativeFrom="paragraph">
              <wp:posOffset>320675</wp:posOffset>
            </wp:positionV>
            <wp:extent cx="2087245" cy="137985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noProof/>
          <w:color w:val="0070C0"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6083BC7F" wp14:editId="38E32CED">
            <wp:simplePos x="0" y="0"/>
            <wp:positionH relativeFrom="column">
              <wp:posOffset>212725</wp:posOffset>
            </wp:positionH>
            <wp:positionV relativeFrom="paragraph">
              <wp:posOffset>346710</wp:posOffset>
            </wp:positionV>
            <wp:extent cx="2190750" cy="142303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03E7935" w14:textId="77777777" w:rsidR="00F11743" w:rsidRDefault="00F11743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</w:p>
    <w:p w14:paraId="27BCE1F6" w14:textId="77777777" w:rsidR="00F11743" w:rsidRDefault="00774857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70C0"/>
          <w:sz w:val="20"/>
          <w:szCs w:val="20"/>
        </w:rPr>
        <w:t>控制器</w:t>
      </w:r>
    </w:p>
    <w:p w14:paraId="14357003" w14:textId="77777777" w:rsidR="00F11743" w:rsidRDefault="00774857" w:rsidP="0036382B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具备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4 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个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 xml:space="preserve">RS232 </w:t>
      </w:r>
      <w:r>
        <w:rPr>
          <w:rFonts w:ascii="微软雅黑" w:eastAsia="微软雅黑" w:hAnsi="微软雅黑" w:cs="微软雅黑" w:hint="eastAsia"/>
          <w:sz w:val="20"/>
          <w:szCs w:val="20"/>
        </w:rPr>
        <w:t>和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RS485 </w:t>
      </w:r>
      <w:r>
        <w:rPr>
          <w:rFonts w:ascii="微软雅黑" w:eastAsia="微软雅黑" w:hAnsi="微软雅黑" w:cs="微软雅黑" w:hint="eastAsia"/>
          <w:sz w:val="20"/>
          <w:szCs w:val="20"/>
        </w:rPr>
        <w:t>的传感器接口，并同时兼容如</w:t>
      </w:r>
      <w:r>
        <w:rPr>
          <w:rFonts w:ascii="微软雅黑" w:eastAsia="微软雅黑" w:hAnsi="微软雅黑" w:cs="微软雅黑" w:hint="eastAsia"/>
          <w:sz w:val="20"/>
          <w:szCs w:val="20"/>
        </w:rPr>
        <w:t>Mod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bus RTC </w:t>
      </w:r>
      <w:r>
        <w:rPr>
          <w:rFonts w:ascii="微软雅黑" w:eastAsia="微软雅黑" w:hAnsi="微软雅黑" w:cs="微软雅黑" w:hint="eastAsia"/>
          <w:sz w:val="20"/>
          <w:szCs w:val="20"/>
        </w:rPr>
        <w:t>的各种接口协议。内置电磁阀，支持传感器的自动高压气清洗系统功能，此外，还提供网络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TCP/IP </w:t>
      </w:r>
      <w:r>
        <w:rPr>
          <w:rFonts w:ascii="微软雅黑" w:eastAsia="微软雅黑" w:hAnsi="微软雅黑" w:cs="微软雅黑" w:hint="eastAsia"/>
          <w:sz w:val="20"/>
          <w:szCs w:val="20"/>
        </w:rPr>
        <w:t>和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WLAN </w:t>
      </w:r>
      <w:r>
        <w:rPr>
          <w:rFonts w:ascii="微软雅黑" w:eastAsia="微软雅黑" w:hAnsi="微软雅黑" w:cs="微软雅黑" w:hint="eastAsia"/>
          <w:sz w:val="20"/>
          <w:szCs w:val="20"/>
        </w:rPr>
        <w:t>功</w:t>
      </w:r>
      <w:r>
        <w:rPr>
          <w:rFonts w:ascii="微软雅黑" w:eastAsia="微软雅黑" w:hAnsi="微软雅黑" w:cs="微软雅黑" w:hint="eastAsia"/>
          <w:sz w:val="20"/>
          <w:szCs w:val="20"/>
        </w:rPr>
        <w:lastRenderedPageBreak/>
        <w:t>能，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USB </w:t>
      </w:r>
      <w:r>
        <w:rPr>
          <w:rFonts w:ascii="微软雅黑" w:eastAsia="微软雅黑" w:hAnsi="微软雅黑" w:cs="微软雅黑" w:hint="eastAsia"/>
          <w:sz w:val="20"/>
          <w:szCs w:val="20"/>
        </w:rPr>
        <w:t>接口和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6 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个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模拟输出通道（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4~20 mA </w:t>
      </w:r>
      <w:r>
        <w:rPr>
          <w:rFonts w:ascii="微软雅黑" w:eastAsia="微软雅黑" w:hAnsi="微软雅黑" w:cs="微软雅黑" w:hint="eastAsia"/>
          <w:sz w:val="20"/>
          <w:szCs w:val="20"/>
        </w:rPr>
        <w:t>和</w:t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0~5 Vdc </w:t>
      </w:r>
      <w:r>
        <w:rPr>
          <w:rFonts w:ascii="微软雅黑" w:eastAsia="微软雅黑" w:hAnsi="微软雅黑" w:cs="微软雅黑" w:hint="eastAsia"/>
          <w:sz w:val="20"/>
          <w:szCs w:val="20"/>
        </w:rPr>
        <w:t>输出）。内置继电器可用于超标报警和外接控制功能。低功耗、高强度外壳设计和宽度友好的界面保证系统适应于各种环境监测、饮用水监测、污水监测等各种应用场合。具备数据、图像、内部设置等各种用户需求的显示，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且即插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即显示，无需另外设置。</w:t>
      </w:r>
    </w:p>
    <w:p w14:paraId="6116EE2B" w14:textId="77777777" w:rsidR="00F11743" w:rsidRDefault="00774857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70C0"/>
          <w:sz w:val="20"/>
          <w:szCs w:val="20"/>
        </w:rPr>
        <w:t>IPS</w:t>
      </w:r>
      <w:r>
        <w:rPr>
          <w:rFonts w:ascii="微软雅黑" w:eastAsia="微软雅黑" w:hAnsi="微软雅黑" w:cs="微软雅黑" w:hint="eastAsia"/>
          <w:color w:val="0070C0"/>
          <w:sz w:val="20"/>
          <w:szCs w:val="20"/>
        </w:rPr>
        <w:t>控制器</w:t>
      </w:r>
    </w:p>
    <w:p w14:paraId="47BBC19C" w14:textId="77777777" w:rsidR="00F11743" w:rsidRPr="0036382B" w:rsidRDefault="00774857" w:rsidP="0036382B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IPS</w:t>
      </w:r>
      <w:r>
        <w:rPr>
          <w:rFonts w:ascii="微软雅黑" w:eastAsia="微软雅黑" w:hAnsi="微软雅黑" w:cs="微软雅黑" w:hint="eastAsia"/>
          <w:sz w:val="20"/>
          <w:szCs w:val="20"/>
        </w:rPr>
        <w:t>控制器有四个传感器接口，可将仪器与电脑连接起来，利用电脑作为一个控制单位来对仪器进行操作，实现在线监测。</w:t>
      </w:r>
      <w:r>
        <w:rPr>
          <w:rFonts w:ascii="微软雅黑" w:eastAsia="微软雅黑" w:hAnsi="微软雅黑" w:cs="微软雅黑" w:hint="eastAsia"/>
          <w:sz w:val="20"/>
          <w:szCs w:val="20"/>
        </w:rPr>
        <w:t>IPS</w:t>
      </w:r>
      <w:r>
        <w:rPr>
          <w:rFonts w:ascii="微软雅黑" w:eastAsia="微软雅黑" w:hAnsi="微软雅黑" w:cs="微软雅黑" w:hint="eastAsia"/>
          <w:sz w:val="20"/>
          <w:szCs w:val="20"/>
        </w:rPr>
        <w:t>每个通道可连接一个传感器并进行同步测量，同时可连接电源对仪器供电。</w:t>
      </w:r>
    </w:p>
    <w:p w14:paraId="08FF5D49" w14:textId="77777777" w:rsidR="00F11743" w:rsidRDefault="00774857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70C0"/>
          <w:sz w:val="20"/>
          <w:szCs w:val="20"/>
        </w:rPr>
        <w:t>应用领域</w:t>
      </w:r>
    </w:p>
    <w:p w14:paraId="47AA644E" w14:textId="77777777" w:rsidR="00F11743" w:rsidRDefault="00774857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noProof/>
          <w:color w:val="0070C0"/>
          <w:sz w:val="20"/>
          <w:szCs w:val="20"/>
        </w:rPr>
        <w:drawing>
          <wp:anchor distT="0" distB="0" distL="114300" distR="114300" simplePos="0" relativeHeight="251699200" behindDoc="1" locked="0" layoutInCell="1" allowOverlap="1" wp14:anchorId="7E3F634D" wp14:editId="60D16DB1">
            <wp:simplePos x="0" y="0"/>
            <wp:positionH relativeFrom="column">
              <wp:posOffset>3871595</wp:posOffset>
            </wp:positionH>
            <wp:positionV relativeFrom="page">
              <wp:posOffset>3269615</wp:posOffset>
            </wp:positionV>
            <wp:extent cx="1330960" cy="177292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sz w:val="20"/>
          <w:szCs w:val="20"/>
        </w:rPr>
        <w:t>离水辐亮度测量、遥感反射率测量</w:t>
      </w:r>
    </w:p>
    <w:p w14:paraId="6ED6D34F" w14:textId="77777777" w:rsidR="00F11743" w:rsidRDefault="00774857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水色要素反演——叶绿素、蓝藻、</w:t>
      </w:r>
      <w:r>
        <w:rPr>
          <w:rFonts w:ascii="微软雅黑" w:eastAsia="微软雅黑" w:hAnsi="微软雅黑" w:cs="微软雅黑" w:hint="eastAsia"/>
          <w:sz w:val="20"/>
          <w:szCs w:val="20"/>
        </w:rPr>
        <w:t>CDOM</w:t>
      </w:r>
      <w:r>
        <w:rPr>
          <w:rFonts w:ascii="微软雅黑" w:eastAsia="微软雅黑" w:hAnsi="微软雅黑" w:cs="微软雅黑" w:hint="eastAsia"/>
          <w:sz w:val="20"/>
          <w:szCs w:val="20"/>
        </w:rPr>
        <w:t>、悬浮物质等</w:t>
      </w:r>
    </w:p>
    <w:p w14:paraId="427568C6" w14:textId="77777777" w:rsidR="00F11743" w:rsidRDefault="00774857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海色卫星数据印证</w:t>
      </w:r>
    </w:p>
    <w:p w14:paraId="2D413D23" w14:textId="77777777" w:rsidR="00F11743" w:rsidRDefault="00774857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湖泊、海洋水色遥感研究</w:t>
      </w:r>
    </w:p>
    <w:p w14:paraId="3AD32CF3" w14:textId="77777777" w:rsidR="00F11743" w:rsidRDefault="00774857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藻类水华研究、海洋生产力估算</w:t>
      </w:r>
    </w:p>
    <w:p w14:paraId="527039D2" w14:textId="77777777" w:rsidR="00F11743" w:rsidRDefault="00774857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气候学——大气研究</w:t>
      </w:r>
    </w:p>
    <w:p w14:paraId="36671B6F" w14:textId="77777777" w:rsidR="00F11743" w:rsidRDefault="00774857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极地生物、海岸带研究</w:t>
      </w:r>
    </w:p>
    <w:p w14:paraId="2C944B9D" w14:textId="77777777" w:rsidR="00F11743" w:rsidRDefault="00774857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遥感反演模型的建立</w:t>
      </w:r>
    </w:p>
    <w:p w14:paraId="50259B27" w14:textId="77777777" w:rsidR="00F11743" w:rsidRDefault="00F11743">
      <w:pPr>
        <w:widowControl/>
        <w:spacing w:line="360" w:lineRule="exact"/>
        <w:ind w:left="400"/>
        <w:jc w:val="left"/>
        <w:rPr>
          <w:rFonts w:ascii="微软雅黑" w:eastAsia="微软雅黑" w:hAnsi="微软雅黑" w:cs="微软雅黑"/>
          <w:sz w:val="20"/>
          <w:szCs w:val="20"/>
        </w:rPr>
      </w:pPr>
    </w:p>
    <w:p w14:paraId="4DBE0E32" w14:textId="77777777" w:rsidR="00F11743" w:rsidRDefault="00774857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5D6A0EB8" wp14:editId="48C38681">
            <wp:simplePos x="0" y="0"/>
            <wp:positionH relativeFrom="column">
              <wp:posOffset>2921000</wp:posOffset>
            </wp:positionH>
            <wp:positionV relativeFrom="page">
              <wp:posOffset>5354320</wp:posOffset>
            </wp:positionV>
            <wp:extent cx="2345055" cy="170751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066" cy="171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100BDEA7" wp14:editId="326973B3">
            <wp:simplePos x="0" y="0"/>
            <wp:positionH relativeFrom="column">
              <wp:posOffset>291465</wp:posOffset>
            </wp:positionH>
            <wp:positionV relativeFrom="page">
              <wp:posOffset>5342255</wp:posOffset>
            </wp:positionV>
            <wp:extent cx="2449830" cy="174244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8810" cy="174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F3364A4" w14:textId="77777777" w:rsidR="00F11743" w:rsidRDefault="00F11743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bookmarkStart w:id="0" w:name="_GoBack"/>
      <w:bookmarkEnd w:id="0"/>
    </w:p>
    <w:sectPr w:rsidR="00F11743">
      <w:headerReference w:type="default" r:id="rId14"/>
      <w:footerReference w:type="default" r:id="rId15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FA0F5" w14:textId="77777777" w:rsidR="00774857" w:rsidRDefault="00774857">
      <w:r>
        <w:separator/>
      </w:r>
    </w:p>
  </w:endnote>
  <w:endnote w:type="continuationSeparator" w:id="0">
    <w:p w14:paraId="63857D8E" w14:textId="77777777" w:rsidR="00774857" w:rsidRDefault="0077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C69C9" w14:textId="77777777" w:rsidR="00F11743" w:rsidRDefault="00774857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D4826C" wp14:editId="489C53C8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F9192" w14:textId="77777777" w:rsidR="00774857" w:rsidRDefault="00774857">
      <w:r>
        <w:separator/>
      </w:r>
    </w:p>
  </w:footnote>
  <w:footnote w:type="continuationSeparator" w:id="0">
    <w:p w14:paraId="64A0984A" w14:textId="77777777" w:rsidR="00774857" w:rsidRDefault="0077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70EB" w14:textId="77777777" w:rsidR="00F11743" w:rsidRDefault="00774857">
    <w:r>
      <w:rPr>
        <w:noProof/>
      </w:rPr>
      <w:drawing>
        <wp:anchor distT="0" distB="0" distL="114300" distR="114300" simplePos="0" relativeHeight="251660288" behindDoc="0" locked="0" layoutInCell="1" allowOverlap="1" wp14:anchorId="7E650ED1" wp14:editId="05F66D87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8F24D"/>
    <w:multiLevelType w:val="singleLevel"/>
    <w:tmpl w:val="4858F24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108"/>
    <w:rsid w:val="00007D3D"/>
    <w:rsid w:val="0012146F"/>
    <w:rsid w:val="00172975"/>
    <w:rsid w:val="00290108"/>
    <w:rsid w:val="002B136F"/>
    <w:rsid w:val="0036382B"/>
    <w:rsid w:val="0036539B"/>
    <w:rsid w:val="0042643E"/>
    <w:rsid w:val="004F3695"/>
    <w:rsid w:val="00531EC9"/>
    <w:rsid w:val="00730259"/>
    <w:rsid w:val="00774857"/>
    <w:rsid w:val="007E5CF6"/>
    <w:rsid w:val="008A32CB"/>
    <w:rsid w:val="008C032A"/>
    <w:rsid w:val="00992DEF"/>
    <w:rsid w:val="00A66AC1"/>
    <w:rsid w:val="00BA043E"/>
    <w:rsid w:val="00C63114"/>
    <w:rsid w:val="00DB0481"/>
    <w:rsid w:val="00E8038B"/>
    <w:rsid w:val="00ED4CD6"/>
    <w:rsid w:val="00F11743"/>
    <w:rsid w:val="00FA05C6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B4B150A"/>
    <w:rsid w:val="202D73B8"/>
    <w:rsid w:val="24C33941"/>
    <w:rsid w:val="26644040"/>
    <w:rsid w:val="2B9410EF"/>
    <w:rsid w:val="2D136D2B"/>
    <w:rsid w:val="32841E88"/>
    <w:rsid w:val="34C226F6"/>
    <w:rsid w:val="392E2379"/>
    <w:rsid w:val="39D44469"/>
    <w:rsid w:val="3F0F7301"/>
    <w:rsid w:val="3F58383E"/>
    <w:rsid w:val="41CB1A69"/>
    <w:rsid w:val="45720C84"/>
    <w:rsid w:val="45781606"/>
    <w:rsid w:val="50EB2940"/>
    <w:rsid w:val="5B151F57"/>
    <w:rsid w:val="5BD94C1B"/>
    <w:rsid w:val="5E730534"/>
    <w:rsid w:val="61462BC5"/>
    <w:rsid w:val="619E20CF"/>
    <w:rsid w:val="66085008"/>
    <w:rsid w:val="67E93377"/>
    <w:rsid w:val="68BB1949"/>
    <w:rsid w:val="6A830F36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AD3802"/>
    <w:rsid w:val="79C96C23"/>
    <w:rsid w:val="7AE0639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8D7B69"/>
  <w15:docId w15:val="{31852148-014B-4C75-99C8-87B5646B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1064A0"/>
      <w:u w:val="none"/>
    </w:rPr>
  </w:style>
  <w:style w:type="character" w:styleId="ac">
    <w:name w:val="Emphasis"/>
    <w:basedOn w:val="a0"/>
    <w:uiPriority w:val="20"/>
    <w:qFormat/>
  </w:style>
  <w:style w:type="character" w:styleId="ad">
    <w:name w:val="Hyperlink"/>
    <w:basedOn w:val="a0"/>
    <w:uiPriority w:val="99"/>
    <w:semiHidden/>
    <w:unhideWhenUsed/>
    <w:qFormat/>
    <w:rPr>
      <w:color w:val="1064A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不忘初心</cp:lastModifiedBy>
  <cp:revision>12</cp:revision>
  <dcterms:created xsi:type="dcterms:W3CDTF">2019-01-15T03:14:00Z</dcterms:created>
  <dcterms:modified xsi:type="dcterms:W3CDTF">2020-02-18T08:23:00Z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