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214AC2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214AC2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FBD70D0" wp14:editId="6969D532">
            <wp:simplePos x="0" y="0"/>
            <wp:positionH relativeFrom="column">
              <wp:posOffset>4059555</wp:posOffset>
            </wp:positionH>
            <wp:positionV relativeFrom="paragraph">
              <wp:posOffset>243840</wp:posOffset>
            </wp:positionV>
            <wp:extent cx="1155700" cy="393700"/>
            <wp:effectExtent l="0" t="0" r="12700" b="1270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58" w:rsidRPr="00214AC2" w:rsidRDefault="003630F6" w:rsidP="0029269D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3630F6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3630F6">
        <w:rPr>
          <w:rFonts w:ascii="微软雅黑" w:eastAsia="微软雅黑" w:hAnsi="微软雅黑" w:hint="eastAsia"/>
          <w:b/>
          <w:color w:val="000000"/>
          <w:sz w:val="28"/>
          <w:szCs w:val="28"/>
        </w:rPr>
        <w:t>应2020S型 智能四路空气采样器</w:t>
      </w:r>
    </w:p>
    <w:p w:rsidR="009E090A" w:rsidRDefault="00214AC2" w:rsidP="0029269D">
      <w:pPr>
        <w:spacing w:line="400" w:lineRule="exact"/>
        <w:ind w:firstLineChars="200" w:firstLine="4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6432" behindDoc="0" locked="0" layoutInCell="1" allowOverlap="1" wp14:anchorId="264E10A9" wp14:editId="301D2205">
            <wp:simplePos x="0" y="0"/>
            <wp:positionH relativeFrom="margin">
              <wp:posOffset>4062730</wp:posOffset>
            </wp:positionH>
            <wp:positionV relativeFrom="margin">
              <wp:posOffset>741045</wp:posOffset>
            </wp:positionV>
            <wp:extent cx="2332990" cy="2332990"/>
            <wp:effectExtent l="0" t="0" r="0" b="0"/>
            <wp:wrapSquare wrapText="bothSides"/>
            <wp:docPr id="3" name="图片 3" descr="2020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s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754" w:rsidRDefault="003630F6" w:rsidP="00D34058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3630F6">
        <w:rPr>
          <w:rFonts w:ascii="微软雅黑" w:eastAsia="微软雅黑" w:hAnsi="微软雅黑" w:hint="eastAsia"/>
          <w:noProof/>
          <w:color w:val="000000"/>
          <w:sz w:val="22"/>
        </w:rPr>
        <w:t>本仪器应用溶液吸收法设计四路采集环境空气、室内空气中气态和蒸汽态的SO2、NOx等各种环境污染气体成份</w:t>
      </w:r>
      <w:r w:rsidR="00A7351C">
        <w:rPr>
          <w:rFonts w:ascii="微软雅黑" w:eastAsia="微软雅黑" w:hAnsi="微软雅黑" w:hint="eastAsia"/>
          <w:noProof/>
          <w:color w:val="000000"/>
          <w:sz w:val="22"/>
        </w:rPr>
        <w:t>，产品性能稳定，操作方便</w:t>
      </w:r>
      <w:r w:rsidR="00C032DA" w:rsidRPr="00455CDB">
        <w:rPr>
          <w:rFonts w:ascii="微软雅黑" w:eastAsia="微软雅黑" w:hAnsi="微软雅黑" w:hint="eastAsia"/>
          <w:noProof/>
          <w:color w:val="000000"/>
          <w:sz w:val="22"/>
        </w:rPr>
        <w:t>。</w:t>
      </w:r>
      <w:r w:rsidRPr="00455CDB">
        <w:rPr>
          <w:rFonts w:ascii="微软雅黑" w:eastAsia="微软雅黑" w:hAnsi="微软雅黑" w:hint="eastAsia"/>
          <w:noProof/>
          <w:color w:val="000000"/>
          <w:sz w:val="22"/>
        </w:rPr>
        <w:t>可供环保、卫生、劳动、安监、军事、科研、教育等部门用于气态物质常规或应急监测。</w:t>
      </w:r>
      <w:r w:rsidR="00D34058">
        <w:rPr>
          <w:rFonts w:ascii="微软雅黑" w:eastAsia="微软雅黑" w:hAnsi="微软雅黑" w:hint="eastAsia"/>
          <w:noProof/>
          <w:color w:val="000000"/>
          <w:sz w:val="22"/>
        </w:rPr>
        <w:t xml:space="preserve"> </w:t>
      </w:r>
    </w:p>
    <w:p w:rsidR="001B4D40" w:rsidRPr="00F551B9" w:rsidRDefault="001B4D40" w:rsidP="001E6605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9E090A" w:rsidRPr="00FB59DB" w:rsidRDefault="003630F6" w:rsidP="009E090A">
      <w:pPr>
        <w:pStyle w:val="a6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E0811">
        <w:rPr>
          <w:rFonts w:ascii="微软雅黑" w:eastAsia="微软雅黑" w:hAnsi="微软雅黑" w:hint="eastAsia"/>
          <w:color w:val="000000"/>
          <w:sz w:val="22"/>
        </w:rPr>
        <w:t xml:space="preserve">HJ/T 375-2007 </w:t>
      </w:r>
      <w:r w:rsidR="0047162F" w:rsidRPr="008E0811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8E0811">
        <w:rPr>
          <w:rFonts w:ascii="微软雅黑" w:eastAsia="微软雅黑" w:hAnsi="微软雅黑" w:hint="eastAsia"/>
          <w:color w:val="000000"/>
          <w:sz w:val="22"/>
        </w:rPr>
        <w:t>环境空气采样器技术要求及检测方法</w:t>
      </w:r>
      <w:r w:rsidR="009E090A">
        <w:rPr>
          <w:rFonts w:ascii="微软雅黑" w:eastAsia="微软雅黑" w:hAnsi="微软雅黑" w:hint="eastAsia"/>
          <w:color w:val="000000"/>
          <w:sz w:val="22"/>
        </w:rPr>
        <w:t xml:space="preserve">                  </w:t>
      </w:r>
    </w:p>
    <w:p w:rsidR="0029269D" w:rsidRPr="009E090A" w:rsidRDefault="0029269D" w:rsidP="009E090A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E090A">
        <w:rPr>
          <w:rFonts w:ascii="微软雅黑" w:eastAsia="微软雅黑" w:hAnsi="微软雅黑" w:hint="eastAsia"/>
          <w:color w:val="000000"/>
          <w:sz w:val="22"/>
        </w:rPr>
        <w:t>JJG 956-2013  大气采样器</w:t>
      </w:r>
    </w:p>
    <w:p w:rsidR="001B4D40" w:rsidRPr="003630F6" w:rsidRDefault="001B4D40" w:rsidP="003630F6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D2467A" w:rsidRDefault="00D2467A" w:rsidP="00D2467A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ED6EE3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:rsidR="00D2467A" w:rsidRPr="00455CDB" w:rsidRDefault="00D2467A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独特的</w:t>
      </w:r>
      <w:proofErr w:type="gramStart"/>
      <w:r w:rsidR="00E3769E">
        <w:rPr>
          <w:rFonts w:ascii="微软雅黑" w:eastAsia="微软雅黑" w:hAnsi="微软雅黑" w:hint="eastAsia"/>
          <w:color w:val="000000"/>
          <w:sz w:val="22"/>
        </w:rPr>
        <w:t>崂</w:t>
      </w:r>
      <w:proofErr w:type="gramEnd"/>
      <w:r w:rsidR="00E3769E">
        <w:rPr>
          <w:rFonts w:ascii="微软雅黑" w:eastAsia="微软雅黑" w:hAnsi="微软雅黑" w:hint="eastAsia"/>
          <w:color w:val="000000"/>
          <w:sz w:val="22"/>
        </w:rPr>
        <w:t>应</w:t>
      </w:r>
      <w:r w:rsidRPr="00455CDB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C032DA" w:rsidRPr="00455CDB">
        <w:rPr>
          <w:rFonts w:ascii="微软雅黑" w:eastAsia="微软雅黑" w:hAnsi="微软雅黑" w:hint="eastAsia"/>
          <w:noProof/>
          <w:color w:val="000000"/>
          <w:sz w:val="22"/>
        </w:rPr>
        <w:t>四路</w:t>
      </w:r>
      <w:r w:rsidRPr="00455CDB">
        <w:rPr>
          <w:rFonts w:ascii="微软雅黑" w:eastAsia="微软雅黑" w:hAnsi="微软雅黑" w:hint="eastAsia"/>
          <w:noProof/>
          <w:color w:val="000000"/>
          <w:sz w:val="22"/>
        </w:rPr>
        <w:t>采集</w:t>
      </w:r>
      <w:r w:rsidR="0029269D" w:rsidRPr="00455CDB">
        <w:rPr>
          <w:rFonts w:ascii="微软雅黑" w:eastAsia="微软雅黑" w:hAnsi="微软雅黑" w:hint="eastAsia"/>
          <w:noProof/>
          <w:color w:val="000000"/>
          <w:sz w:val="22"/>
        </w:rPr>
        <w:t>环境空气、室内空气中的</w:t>
      </w:r>
      <w:r w:rsidRPr="00455CDB">
        <w:rPr>
          <w:rFonts w:ascii="微软雅黑" w:eastAsia="微软雅黑" w:hAnsi="微软雅黑" w:hint="eastAsia"/>
          <w:noProof/>
          <w:color w:val="000000"/>
          <w:sz w:val="22"/>
        </w:rPr>
        <w:t>SO2、NOx等各种环境污染气体成分</w:t>
      </w:r>
    </w:p>
    <w:p w:rsidR="00D2467A" w:rsidRPr="00455CDB" w:rsidRDefault="00D2467A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采样流量自动控制：采用电子流量计，微电脑系统检测采样流量，自动补偿因为电压波动和阻力、温度变化引起的流量变化。</w:t>
      </w:r>
    </w:p>
    <w:p w:rsidR="00D2467A" w:rsidRPr="00455CDB" w:rsidRDefault="00D2467A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大气压可输入和测量，适用于低压环境使用</w:t>
      </w:r>
    </w:p>
    <w:p w:rsidR="00D2467A" w:rsidRPr="00455CDB" w:rsidRDefault="00D2467A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</w:t>
      </w:r>
      <w:r w:rsidR="00462F92">
        <w:rPr>
          <w:rFonts w:ascii="微软雅黑" w:eastAsia="微软雅黑" w:hAnsi="微软雅黑" w:hint="eastAsia"/>
          <w:color w:val="000000"/>
          <w:sz w:val="22"/>
        </w:rPr>
        <w:t>参比</w:t>
      </w:r>
      <w:r w:rsidRPr="00455CDB">
        <w:rPr>
          <w:rFonts w:ascii="微软雅黑" w:eastAsia="微软雅黑" w:hAnsi="微软雅黑" w:hint="eastAsia"/>
          <w:color w:val="000000"/>
          <w:sz w:val="22"/>
        </w:rPr>
        <w:t>采样体积</w:t>
      </w:r>
    </w:p>
    <w:p w:rsidR="00D2467A" w:rsidRPr="00455CDB" w:rsidRDefault="00D2467A" w:rsidP="00083754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采样过程停电自动保存工作数据，来电后可恢复采样</w:t>
      </w:r>
    </w:p>
    <w:p w:rsidR="00D2467A" w:rsidRPr="00455CDB" w:rsidRDefault="00D2467A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D2467A" w:rsidRPr="00455CDB" w:rsidRDefault="00D2467A" w:rsidP="00D2467A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455CDB"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:rsidR="00561454" w:rsidRPr="00455CDB" w:rsidRDefault="00561454" w:rsidP="00561454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精密</w:t>
      </w:r>
      <w:r w:rsidR="00E3769E">
        <w:rPr>
          <w:rFonts w:ascii="微软雅黑" w:eastAsia="微软雅黑" w:hAnsi="微软雅黑" w:hint="eastAsia"/>
          <w:color w:val="000000"/>
          <w:sz w:val="22"/>
        </w:rPr>
        <w:t>芯泵</w:t>
      </w:r>
      <w:r w:rsidRPr="00455CDB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462F92">
        <w:rPr>
          <w:rFonts w:ascii="微软雅黑" w:eastAsia="微软雅黑" w:hAnsi="微软雅黑" w:hint="eastAsia"/>
          <w:color w:val="000000"/>
          <w:sz w:val="22"/>
        </w:rPr>
        <w:t>维护</w:t>
      </w:r>
      <w:r w:rsidRPr="00455CDB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561454" w:rsidRPr="00455CDB" w:rsidRDefault="00561454" w:rsidP="00561454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高效防倒吸干燥器设计，有效防止误操作导致</w:t>
      </w:r>
      <w:r w:rsidR="0029269D" w:rsidRPr="00455CDB">
        <w:rPr>
          <w:rFonts w:ascii="微软雅黑" w:eastAsia="微软雅黑" w:hAnsi="微软雅黑" w:hint="eastAsia"/>
          <w:color w:val="000000"/>
          <w:sz w:val="22"/>
        </w:rPr>
        <w:t>的</w:t>
      </w:r>
      <w:r w:rsidRPr="00455CDB">
        <w:rPr>
          <w:rFonts w:ascii="微软雅黑" w:eastAsia="微软雅黑" w:hAnsi="微软雅黑" w:hint="eastAsia"/>
          <w:color w:val="000000"/>
          <w:sz w:val="22"/>
        </w:rPr>
        <w:t>吸收液倒吸，增强仪器安全性</w:t>
      </w:r>
    </w:p>
    <w:p w:rsidR="00561454" w:rsidRPr="00455CDB" w:rsidRDefault="0029269D" w:rsidP="00561454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优质滤尘滤芯，实现</w:t>
      </w:r>
      <w:r w:rsidR="00AD602C">
        <w:rPr>
          <w:rFonts w:ascii="微软雅黑" w:eastAsia="微软雅黑" w:hAnsi="微软雅黑" w:hint="eastAsia"/>
          <w:color w:val="000000"/>
          <w:sz w:val="22"/>
        </w:rPr>
        <w:t>高效</w:t>
      </w:r>
      <w:r w:rsidRPr="00455CDB">
        <w:rPr>
          <w:rFonts w:ascii="微软雅黑" w:eastAsia="微软雅黑" w:hAnsi="微软雅黑" w:hint="eastAsia"/>
          <w:color w:val="000000"/>
          <w:sz w:val="22"/>
        </w:rPr>
        <w:t>过滤功能</w:t>
      </w:r>
      <w:r w:rsidR="00455CDB">
        <w:rPr>
          <w:rFonts w:ascii="微软雅黑" w:eastAsia="微软雅黑" w:hAnsi="微软雅黑" w:hint="eastAsia"/>
          <w:color w:val="000000"/>
          <w:sz w:val="22"/>
        </w:rPr>
        <w:t>，</w:t>
      </w:r>
      <w:r w:rsidR="00561454" w:rsidRPr="00455CDB">
        <w:rPr>
          <w:rFonts w:ascii="微软雅黑" w:eastAsia="微软雅黑" w:hAnsi="微软雅黑" w:hint="eastAsia"/>
          <w:color w:val="000000"/>
          <w:sz w:val="22"/>
        </w:rPr>
        <w:t>保护采样泵和气路</w:t>
      </w:r>
    </w:p>
    <w:p w:rsidR="00D2467A" w:rsidRPr="00455CDB" w:rsidRDefault="00D2467A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D2467A" w:rsidRDefault="00D2467A" w:rsidP="00D2467A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E3769E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:rsidR="008620C0" w:rsidRPr="00455CDB" w:rsidRDefault="008620C0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四路采样设计，采样方式灵活，可单独控制</w:t>
      </w:r>
    </w:p>
    <w:p w:rsidR="00561454" w:rsidRPr="00455CDB" w:rsidRDefault="00561454" w:rsidP="00561454">
      <w:pPr>
        <w:pStyle w:val="a6"/>
        <w:numPr>
          <w:ilvl w:val="1"/>
          <w:numId w:val="12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 w:rsidRPr="00455CDB">
        <w:rPr>
          <w:rFonts w:ascii="微软雅黑" w:eastAsia="微软雅黑" w:hAnsi="微软雅黑" w:hint="eastAsia"/>
          <w:color w:val="000000"/>
          <w:sz w:val="22"/>
        </w:rPr>
        <w:t>宽温</w:t>
      </w:r>
      <w:proofErr w:type="gramEnd"/>
      <w:r w:rsidRPr="00455CDB">
        <w:rPr>
          <w:rFonts w:ascii="微软雅黑" w:eastAsia="微软雅黑" w:hAnsi="微软雅黑"/>
          <w:color w:val="000000"/>
          <w:sz w:val="22"/>
        </w:rPr>
        <w:t>TC-</w:t>
      </w:r>
      <w:r w:rsidRPr="00455CDB">
        <w:rPr>
          <w:rFonts w:ascii="微软雅黑" w:eastAsia="微软雅黑" w:hAnsi="微软雅黑" w:hint="eastAsia"/>
          <w:color w:val="000000"/>
          <w:sz w:val="22"/>
        </w:rPr>
        <w:t>LCD显示屏，通俗软件显示界面，实现良好人机交互</w:t>
      </w:r>
    </w:p>
    <w:p w:rsidR="00561454" w:rsidRPr="00455CDB" w:rsidRDefault="00561454" w:rsidP="00561454">
      <w:pPr>
        <w:pStyle w:val="a6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增加大容量FLASH存储芯片，</w:t>
      </w:r>
      <w:r w:rsidR="0029269D" w:rsidRPr="00455CDB">
        <w:rPr>
          <w:rFonts w:ascii="微软雅黑" w:eastAsia="微软雅黑" w:hAnsi="微软雅黑" w:hint="eastAsia"/>
          <w:color w:val="000000"/>
          <w:sz w:val="22"/>
        </w:rPr>
        <w:t>可提供4000组数据的存储</w:t>
      </w:r>
      <w:r w:rsidRPr="00455CDB">
        <w:rPr>
          <w:rFonts w:ascii="微软雅黑" w:eastAsia="微软雅黑" w:hAnsi="微软雅黑" w:hint="eastAsia"/>
          <w:color w:val="000000"/>
          <w:sz w:val="22"/>
        </w:rPr>
        <w:t>，采样数据可存储、打印</w:t>
      </w:r>
    </w:p>
    <w:p w:rsidR="00561454" w:rsidRPr="00455CDB" w:rsidRDefault="00561454" w:rsidP="00561454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:rsidR="00D2467A" w:rsidRDefault="00D2467A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D2467A" w:rsidRPr="00561454" w:rsidRDefault="004435BD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:rsidR="00A832D0" w:rsidRPr="00933DBE" w:rsidRDefault="00A832D0" w:rsidP="00A832D0">
      <w:pPr>
        <w:pStyle w:val="a6"/>
        <w:numPr>
          <w:ilvl w:val="0"/>
          <w:numId w:val="5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内置大容量锂电池，可</w:t>
      </w:r>
      <w:r w:rsidR="0029269D">
        <w:rPr>
          <w:rFonts w:ascii="微软雅黑" w:eastAsia="微软雅黑" w:hAnsi="微软雅黑" w:hint="eastAsia"/>
          <w:color w:val="000000"/>
          <w:sz w:val="22"/>
        </w:rPr>
        <w:t>在无外接电情况下长时间使用</w:t>
      </w:r>
    </w:p>
    <w:p w:rsidR="003630F6" w:rsidRPr="008E0811" w:rsidRDefault="003630F6" w:rsidP="008E0811">
      <w:pPr>
        <w:pStyle w:val="a6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E0811">
        <w:rPr>
          <w:rFonts w:ascii="微软雅黑" w:eastAsia="微软雅黑" w:hAnsi="微软雅黑" w:hint="eastAsia"/>
          <w:color w:val="000000"/>
          <w:sz w:val="22"/>
        </w:rPr>
        <w:lastRenderedPageBreak/>
        <w:t>四管路颜色区分设计，实现轻松准确连接气路，方便使用</w:t>
      </w:r>
    </w:p>
    <w:p w:rsidR="003630F6" w:rsidRPr="008E0811" w:rsidRDefault="003630F6" w:rsidP="008E0811">
      <w:pPr>
        <w:pStyle w:val="a6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E0811">
        <w:rPr>
          <w:rFonts w:ascii="微软雅黑" w:eastAsia="微软雅黑" w:hAnsi="微软雅黑" w:hint="eastAsia"/>
          <w:color w:val="000000"/>
          <w:sz w:val="22"/>
        </w:rPr>
        <w:t>优质稳固地质三脚支架供客户选择，适用于在大风等恶劣气候进行采样</w:t>
      </w:r>
    </w:p>
    <w:p w:rsidR="003630F6" w:rsidRDefault="003630F6" w:rsidP="008E0811">
      <w:pPr>
        <w:pStyle w:val="a6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E0811">
        <w:rPr>
          <w:rFonts w:ascii="微软雅黑" w:eastAsia="微软雅黑" w:hAnsi="微软雅黑" w:hint="eastAsia"/>
          <w:color w:val="000000"/>
          <w:sz w:val="22"/>
        </w:rPr>
        <w:t>茶色顶盖设计，对采样进行二级避光</w:t>
      </w:r>
    </w:p>
    <w:p w:rsidR="004B6DEF" w:rsidRPr="004B6DEF" w:rsidRDefault="0029269D" w:rsidP="004B6DEF">
      <w:pPr>
        <w:pStyle w:val="a6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智能防冻设计，可根据</w:t>
      </w:r>
      <w:r w:rsidR="00561454" w:rsidRPr="008E0811">
        <w:rPr>
          <w:rFonts w:ascii="微软雅黑" w:eastAsia="微软雅黑" w:hAnsi="微软雅黑" w:hint="eastAsia"/>
          <w:color w:val="000000"/>
          <w:sz w:val="22"/>
        </w:rPr>
        <w:t>环境温度自动加热，防止试液结冰</w:t>
      </w:r>
    </w:p>
    <w:p w:rsidR="00561454" w:rsidRPr="004B6DEF" w:rsidRDefault="004B6DEF" w:rsidP="004B6DEF">
      <w:pPr>
        <w:pStyle w:val="a6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B6418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1B4D40" w:rsidRPr="00720560" w:rsidRDefault="001B4D40" w:rsidP="0011762A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:rsidR="00083754" w:rsidRPr="00F551B9" w:rsidRDefault="00083754" w:rsidP="001B4D4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bookmarkStart w:id="0" w:name="_GoBack"/>
      <w:bookmarkEnd w:id="0"/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:rsidR="00083754" w:rsidRPr="00231011" w:rsidRDefault="00083754" w:rsidP="00231011">
      <w:pPr>
        <w:pStyle w:val="a6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31011">
        <w:rPr>
          <w:rFonts w:ascii="微软雅黑" w:eastAsia="微软雅黑" w:hAnsi="微软雅黑" w:hint="eastAsia"/>
          <w:noProof/>
          <w:sz w:val="22"/>
        </w:rPr>
        <w:t>主机</w:t>
      </w:r>
    </w:p>
    <w:p w:rsidR="00083754" w:rsidRPr="008E0811" w:rsidRDefault="003630F6" w:rsidP="008E0811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E0811">
        <w:rPr>
          <w:rFonts w:ascii="微软雅黑" w:eastAsia="微软雅黑" w:hAnsi="微软雅黑" w:hint="eastAsia"/>
          <w:noProof/>
          <w:sz w:val="22"/>
        </w:rPr>
        <w:t>三脚支架</w:t>
      </w:r>
    </w:p>
    <w:p w:rsidR="007F185B" w:rsidRDefault="003630F6" w:rsidP="008E0811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E0811">
        <w:rPr>
          <w:rFonts w:ascii="微软雅黑" w:eastAsia="微软雅黑" w:hAnsi="微软雅黑" w:hint="eastAsia"/>
          <w:noProof/>
          <w:sz w:val="22"/>
        </w:rPr>
        <w:t>防倒吸干燥器</w:t>
      </w:r>
    </w:p>
    <w:p w:rsidR="009F6CCA" w:rsidRPr="008E0811" w:rsidRDefault="009F6CCA" w:rsidP="008E0811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:rsidR="00C23D30" w:rsidRPr="00C23D30" w:rsidRDefault="00C23D30" w:rsidP="00C23D30">
      <w:pPr>
        <w:autoSpaceDE w:val="0"/>
        <w:autoSpaceDN w:val="0"/>
        <w:spacing w:line="400" w:lineRule="exact"/>
        <w:ind w:firstLineChars="100" w:firstLine="220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 xml:space="preserve"> </w:t>
      </w:r>
    </w:p>
    <w:p w:rsidR="00C23D30" w:rsidRPr="00F551B9" w:rsidRDefault="00C23D30" w:rsidP="001B4D4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8E0811" w:rsidRDefault="003E0EA5" w:rsidP="008E0811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E0811">
        <w:rPr>
          <w:rFonts w:ascii="微软雅黑" w:eastAsia="微软雅黑" w:hAnsi="微软雅黑" w:hint="eastAsia"/>
          <w:noProof/>
          <w:sz w:val="22"/>
        </w:rPr>
        <w:t>地质三脚支架</w:t>
      </w:r>
    </w:p>
    <w:p w:rsidR="00455CDB" w:rsidRPr="00AD602C" w:rsidRDefault="003E0EA5" w:rsidP="00AD602C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E0811">
        <w:rPr>
          <w:rFonts w:ascii="微软雅黑" w:eastAsia="微软雅黑" w:hAnsi="微软雅黑" w:hint="eastAsia"/>
          <w:noProof/>
          <w:sz w:val="22"/>
        </w:rPr>
        <w:t>针式打印机</w:t>
      </w:r>
    </w:p>
    <w:p w:rsidR="009F6CCA" w:rsidRPr="00455CDB" w:rsidRDefault="009F6CCA" w:rsidP="009F6CCA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455CDB">
        <w:rPr>
          <w:rFonts w:ascii="微软雅黑" w:eastAsia="微软雅黑" w:hAnsi="微软雅黑" w:hint="eastAsia"/>
          <w:sz w:val="22"/>
        </w:rPr>
        <w:t>崂</w:t>
      </w:r>
      <w:proofErr w:type="gramEnd"/>
      <w:r w:rsidRPr="00455CDB">
        <w:rPr>
          <w:rFonts w:ascii="微软雅黑" w:eastAsia="微软雅黑" w:hAnsi="微软雅黑" w:hint="eastAsia"/>
          <w:sz w:val="22"/>
        </w:rPr>
        <w:t>应9011Q型 智能交直流移动电源</w:t>
      </w:r>
    </w:p>
    <w:p w:rsidR="009F6CCA" w:rsidRPr="00455CDB" w:rsidRDefault="009F6CCA" w:rsidP="009F6CCA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:rsidR="009F6CCA" w:rsidRPr="00455CDB" w:rsidRDefault="009F6CCA" w:rsidP="009F6CCA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455CDB">
        <w:rPr>
          <w:rFonts w:ascii="微软雅黑" w:eastAsia="微软雅黑" w:hAnsi="微软雅黑" w:hint="eastAsia"/>
          <w:sz w:val="22"/>
        </w:rPr>
        <w:t>崂</w:t>
      </w:r>
      <w:proofErr w:type="gramEnd"/>
      <w:r w:rsidRPr="00455CDB">
        <w:rPr>
          <w:rFonts w:ascii="微软雅黑" w:eastAsia="微软雅黑" w:hAnsi="微软雅黑" w:hint="eastAsia"/>
          <w:sz w:val="22"/>
        </w:rPr>
        <w:t>应9011J型 智能交直流移动电源</w:t>
      </w:r>
    </w:p>
    <w:p w:rsidR="009F6CCA" w:rsidRDefault="009F6CCA" w:rsidP="009F6CCA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:rsidR="00E3769E" w:rsidRPr="00455CDB" w:rsidRDefault="00E3769E" w:rsidP="00E3769E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455CDB">
        <w:rPr>
          <w:rFonts w:ascii="微软雅黑" w:eastAsia="微软雅黑" w:hAnsi="微软雅黑" w:hint="eastAsia"/>
          <w:sz w:val="22"/>
        </w:rPr>
        <w:t>崂</w:t>
      </w:r>
      <w:proofErr w:type="gramEnd"/>
      <w:r w:rsidRPr="00455CDB">
        <w:rPr>
          <w:rFonts w:ascii="微软雅黑" w:eastAsia="微软雅黑" w:hAnsi="微软雅黑" w:hint="eastAsia"/>
          <w:sz w:val="22"/>
        </w:rPr>
        <w:t>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E3769E" w:rsidRPr="00455CDB" w:rsidRDefault="00E3769E" w:rsidP="00E3769E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:rsidR="009F6CCA" w:rsidRPr="001E6605" w:rsidRDefault="009F6CCA" w:rsidP="001E6605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:rsidR="00794D86" w:rsidRDefault="00794D86" w:rsidP="00C23D30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:rsidR="00083754" w:rsidRPr="00794D86" w:rsidRDefault="00083754" w:rsidP="00794D86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7265C7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1B4D40" w:rsidRDefault="005511FC" w:rsidP="001B4D40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5169F7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1B4D40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3F" w:rsidRDefault="0065683F" w:rsidP="00083754">
      <w:r>
        <w:separator/>
      </w:r>
    </w:p>
  </w:endnote>
  <w:endnote w:type="continuationSeparator" w:id="0">
    <w:p w:rsidR="0065683F" w:rsidRDefault="0065683F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DA" w:rsidRDefault="00720560" w:rsidP="009178BA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87DE91" wp14:editId="56725B8F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C032DA">
      <w:rPr>
        <w:rFonts w:hint="eastAsia"/>
        <w:kern w:val="0"/>
        <w:szCs w:val="21"/>
      </w:rPr>
      <w:t>服务热线：</w:t>
    </w:r>
    <w:r w:rsidR="00C032DA">
      <w:rPr>
        <w:kern w:val="0"/>
        <w:szCs w:val="21"/>
      </w:rPr>
      <w:t>400-676-5892                                                                Web</w:t>
    </w:r>
    <w:r w:rsidR="00C032DA">
      <w:rPr>
        <w:rFonts w:hint="eastAsia"/>
        <w:kern w:val="0"/>
        <w:szCs w:val="21"/>
      </w:rPr>
      <w:t>：</w:t>
    </w:r>
    <w:r w:rsidR="00C032DA">
      <w:rPr>
        <w:kern w:val="0"/>
        <w:szCs w:val="21"/>
      </w:rPr>
      <w:t>www.hbyq.net</w:t>
    </w:r>
  </w:p>
  <w:p w:rsidR="00C032DA" w:rsidRPr="009178BA" w:rsidRDefault="00C032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3F" w:rsidRDefault="0065683F" w:rsidP="00083754">
      <w:r>
        <w:separator/>
      </w:r>
    </w:p>
  </w:footnote>
  <w:footnote w:type="continuationSeparator" w:id="0">
    <w:p w:rsidR="0065683F" w:rsidRDefault="0065683F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DA" w:rsidRPr="00356A5B" w:rsidRDefault="00C032DA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3BD01FEE" wp14:editId="3A65B970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4" type="#_x0000_t75" alt="IMG_257" style="width:1310.4pt;height:1310.4pt;visibility:visible;mso-wrap-style:square" o:bullet="t">
        <v:imagedata r:id="rId1" o:title="IMG_257"/>
      </v:shape>
    </w:pict>
  </w:numPicBullet>
  <w:abstractNum w:abstractNumId="0">
    <w:nsid w:val="02F4791B"/>
    <w:multiLevelType w:val="hybridMultilevel"/>
    <w:tmpl w:val="A9CA3E7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F41FE"/>
    <w:multiLevelType w:val="hybridMultilevel"/>
    <w:tmpl w:val="D096927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B0254"/>
    <w:multiLevelType w:val="hybridMultilevel"/>
    <w:tmpl w:val="2A8ECF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1562904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4F593B"/>
    <w:multiLevelType w:val="multilevel"/>
    <w:tmpl w:val="C0A299E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8406F0"/>
    <w:multiLevelType w:val="multilevel"/>
    <w:tmpl w:val="D51A0434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6B4F8D"/>
    <w:multiLevelType w:val="hybridMultilevel"/>
    <w:tmpl w:val="3E98C03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C7D54DD"/>
    <w:multiLevelType w:val="hybridMultilevel"/>
    <w:tmpl w:val="B74EB304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9768AA"/>
    <w:multiLevelType w:val="hybridMultilevel"/>
    <w:tmpl w:val="49A0E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FAC365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2DD6B8B"/>
    <w:multiLevelType w:val="hybridMultilevel"/>
    <w:tmpl w:val="6F1CF6E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5AC86BEF"/>
    <w:multiLevelType w:val="hybridMultilevel"/>
    <w:tmpl w:val="EBC47C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978C1"/>
    <w:multiLevelType w:val="hybridMultilevel"/>
    <w:tmpl w:val="BB006E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5B05FB4"/>
    <w:multiLevelType w:val="hybridMultilevel"/>
    <w:tmpl w:val="42A642AC"/>
    <w:lvl w:ilvl="0" w:tplc="115C3CE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0164E"/>
    <w:rsid w:val="0002287D"/>
    <w:rsid w:val="00077B42"/>
    <w:rsid w:val="00083754"/>
    <w:rsid w:val="000D7D25"/>
    <w:rsid w:val="0011762A"/>
    <w:rsid w:val="001A7B1C"/>
    <w:rsid w:val="001B4D40"/>
    <w:rsid w:val="001B7701"/>
    <w:rsid w:val="001C2085"/>
    <w:rsid w:val="001E29E3"/>
    <w:rsid w:val="001E6605"/>
    <w:rsid w:val="00214AC2"/>
    <w:rsid w:val="00221420"/>
    <w:rsid w:val="00231011"/>
    <w:rsid w:val="00254D23"/>
    <w:rsid w:val="00271C6C"/>
    <w:rsid w:val="0029269D"/>
    <w:rsid w:val="002B38CF"/>
    <w:rsid w:val="00356A5B"/>
    <w:rsid w:val="003630F6"/>
    <w:rsid w:val="0037080F"/>
    <w:rsid w:val="0038369B"/>
    <w:rsid w:val="003C62B4"/>
    <w:rsid w:val="003E0EA5"/>
    <w:rsid w:val="003E1854"/>
    <w:rsid w:val="00415D83"/>
    <w:rsid w:val="004435BD"/>
    <w:rsid w:val="00450909"/>
    <w:rsid w:val="00455CDB"/>
    <w:rsid w:val="00462F92"/>
    <w:rsid w:val="0047162F"/>
    <w:rsid w:val="004B3C27"/>
    <w:rsid w:val="004B6DEF"/>
    <w:rsid w:val="004D6032"/>
    <w:rsid w:val="005169F7"/>
    <w:rsid w:val="005511FC"/>
    <w:rsid w:val="00561454"/>
    <w:rsid w:val="00571A05"/>
    <w:rsid w:val="005C320B"/>
    <w:rsid w:val="005F6312"/>
    <w:rsid w:val="006228EA"/>
    <w:rsid w:val="00645829"/>
    <w:rsid w:val="0065683F"/>
    <w:rsid w:val="006602C9"/>
    <w:rsid w:val="0067320E"/>
    <w:rsid w:val="006C0747"/>
    <w:rsid w:val="006C3962"/>
    <w:rsid w:val="006F622C"/>
    <w:rsid w:val="00716903"/>
    <w:rsid w:val="00720560"/>
    <w:rsid w:val="00721F0C"/>
    <w:rsid w:val="007265C7"/>
    <w:rsid w:val="007270A4"/>
    <w:rsid w:val="00761568"/>
    <w:rsid w:val="0078680E"/>
    <w:rsid w:val="00794D86"/>
    <w:rsid w:val="007B5AB4"/>
    <w:rsid w:val="007D53BC"/>
    <w:rsid w:val="007F185B"/>
    <w:rsid w:val="00825676"/>
    <w:rsid w:val="00834288"/>
    <w:rsid w:val="008620C0"/>
    <w:rsid w:val="008E0811"/>
    <w:rsid w:val="008F3604"/>
    <w:rsid w:val="009178BA"/>
    <w:rsid w:val="00964C33"/>
    <w:rsid w:val="00997742"/>
    <w:rsid w:val="009D2536"/>
    <w:rsid w:val="009E090A"/>
    <w:rsid w:val="009F6CCA"/>
    <w:rsid w:val="00A2349F"/>
    <w:rsid w:val="00A45F25"/>
    <w:rsid w:val="00A7351C"/>
    <w:rsid w:val="00A832D0"/>
    <w:rsid w:val="00A9251B"/>
    <w:rsid w:val="00AA44BA"/>
    <w:rsid w:val="00AB7146"/>
    <w:rsid w:val="00AD59C4"/>
    <w:rsid w:val="00AD602C"/>
    <w:rsid w:val="00AF5780"/>
    <w:rsid w:val="00AF7B56"/>
    <w:rsid w:val="00B44D82"/>
    <w:rsid w:val="00B86A08"/>
    <w:rsid w:val="00C03142"/>
    <w:rsid w:val="00C032DA"/>
    <w:rsid w:val="00C23D30"/>
    <w:rsid w:val="00C56E8F"/>
    <w:rsid w:val="00C87B35"/>
    <w:rsid w:val="00CB5949"/>
    <w:rsid w:val="00D2467A"/>
    <w:rsid w:val="00D34058"/>
    <w:rsid w:val="00D508ED"/>
    <w:rsid w:val="00DB214C"/>
    <w:rsid w:val="00DB6E19"/>
    <w:rsid w:val="00DD36D1"/>
    <w:rsid w:val="00E15222"/>
    <w:rsid w:val="00E2615B"/>
    <w:rsid w:val="00E331EF"/>
    <w:rsid w:val="00E3769E"/>
    <w:rsid w:val="00E42C91"/>
    <w:rsid w:val="00E54BE0"/>
    <w:rsid w:val="00E7122A"/>
    <w:rsid w:val="00EC7D0B"/>
    <w:rsid w:val="00F05AB9"/>
    <w:rsid w:val="00F45B38"/>
    <w:rsid w:val="00F54F99"/>
    <w:rsid w:val="00FA7C4D"/>
    <w:rsid w:val="00FB25E4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0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E081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B25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E081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B25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18</cp:revision>
  <dcterms:created xsi:type="dcterms:W3CDTF">2018-04-27T02:49:00Z</dcterms:created>
  <dcterms:modified xsi:type="dcterms:W3CDTF">2020-08-10T03:37:00Z</dcterms:modified>
</cp:coreProperties>
</file>