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FB59D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7456" behindDoc="0" locked="0" layoutInCell="1" allowOverlap="1" wp14:anchorId="5BB5649C" wp14:editId="3AE388A3">
            <wp:simplePos x="0" y="0"/>
            <wp:positionH relativeFrom="margin">
              <wp:posOffset>4124325</wp:posOffset>
            </wp:positionH>
            <wp:positionV relativeFrom="margin">
              <wp:posOffset>140335</wp:posOffset>
            </wp:positionV>
            <wp:extent cx="2332990" cy="2332990"/>
            <wp:effectExtent l="0" t="0" r="0" b="0"/>
            <wp:wrapSquare wrapText="bothSides"/>
            <wp:docPr id="5" name="图片 5" descr="2020d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d-1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3C8" w:rsidRPr="001E6F47" w:rsidRDefault="00B441F0" w:rsidP="00A10EC4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B441F0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崂应2020A型 环境空气采样器</w:t>
      </w:r>
    </w:p>
    <w:p w:rsidR="00FB59DB" w:rsidRDefault="00FB59DB" w:rsidP="006403C8">
      <w:pPr>
        <w:spacing w:line="40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</w:p>
    <w:p w:rsidR="00083754" w:rsidRDefault="006403C8" w:rsidP="006403C8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  <w:r w:rsidRPr="006403C8">
        <w:rPr>
          <w:rFonts w:ascii="微软雅黑" w:eastAsia="微软雅黑" w:hAnsi="微软雅黑" w:hint="eastAsia"/>
          <w:noProof/>
          <w:color w:val="000000"/>
          <w:sz w:val="22"/>
        </w:rPr>
        <w:t>本仪器应用溶液吸收法设计两路采集环境空气、室内空气中的中的SO2、NOx等各种环境污染气体成</w:t>
      </w:r>
      <w:r w:rsidRPr="006D45EA">
        <w:rPr>
          <w:rFonts w:ascii="微软雅黑" w:eastAsia="微软雅黑" w:hAnsi="微软雅黑" w:hint="eastAsia"/>
          <w:noProof/>
          <w:color w:val="000000"/>
          <w:sz w:val="22"/>
        </w:rPr>
        <w:t>分。可供环保、卫生、劳动、安监、军事、科研、教育等部门用于气态物质常规或应急监测。</w:t>
      </w:r>
      <w:r w:rsidR="00D34058"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</w:p>
    <w:p w:rsidR="00D623BA" w:rsidRPr="00F551B9" w:rsidRDefault="00D623BA" w:rsidP="00FB59DB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A10EC4" w:rsidRDefault="00DF135D" w:rsidP="00A10EC4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HJ/T 375-2007</w:t>
      </w:r>
      <w:r w:rsidR="003A16F0" w:rsidRPr="008C7078">
        <w:rPr>
          <w:rFonts w:ascii="微软雅黑" w:eastAsia="微软雅黑" w:hAnsi="微软雅黑" w:hint="eastAsia"/>
          <w:color w:val="000000"/>
          <w:sz w:val="22"/>
        </w:rPr>
        <w:t xml:space="preserve">  环境空气采样器技术要求及检测方法</w:t>
      </w:r>
    </w:p>
    <w:p w:rsidR="00FB59DB" w:rsidRPr="00FB59DB" w:rsidRDefault="00A10EC4" w:rsidP="00FB59DB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B59DB">
        <w:rPr>
          <w:rFonts w:ascii="微软雅黑" w:eastAsia="微软雅黑" w:hAnsi="微软雅黑" w:hint="eastAsia"/>
          <w:color w:val="000000"/>
          <w:sz w:val="22"/>
        </w:rPr>
        <w:t>JJG 956-2013  大气采样器</w:t>
      </w:r>
      <w:r w:rsidR="00FB59DB" w:rsidRPr="00FB59DB">
        <w:rPr>
          <w:rFonts w:ascii="微软雅黑" w:eastAsia="微软雅黑" w:hAnsi="微软雅黑" w:hint="eastAsia"/>
          <w:color w:val="000000"/>
          <w:sz w:val="22"/>
        </w:rPr>
        <w:t xml:space="preserve">                         </w:t>
      </w:r>
    </w:p>
    <w:p w:rsidR="00D623BA" w:rsidRPr="003630F6" w:rsidRDefault="00D623BA" w:rsidP="003630F6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363083" w:rsidRDefault="00363083" w:rsidP="0036308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ED6EE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363083" w:rsidRPr="006D45EA" w:rsidRDefault="00363083" w:rsidP="00363083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独特的</w:t>
      </w:r>
      <w:r w:rsidR="001C053D">
        <w:rPr>
          <w:rFonts w:ascii="微软雅黑" w:eastAsia="微软雅黑" w:hAnsi="微软雅黑" w:hint="eastAsia"/>
          <w:color w:val="000000"/>
          <w:sz w:val="22"/>
        </w:rPr>
        <w:t>崂应</w:t>
      </w:r>
      <w:r w:rsidRPr="006D45EA">
        <w:rPr>
          <w:rFonts w:ascii="微软雅黑" w:eastAsia="微软雅黑" w:hAnsi="微软雅黑" w:hint="eastAsia"/>
          <w:color w:val="000000"/>
          <w:sz w:val="22"/>
        </w:rPr>
        <w:t>系统设计</w:t>
      </w:r>
      <w:r w:rsidR="00563BDD" w:rsidRPr="006D45EA">
        <w:rPr>
          <w:rFonts w:ascii="微软雅黑" w:eastAsia="微软雅黑" w:hAnsi="微软雅黑" w:hint="eastAsia"/>
          <w:color w:val="000000"/>
          <w:sz w:val="22"/>
        </w:rPr>
        <w:t>，</w:t>
      </w:r>
      <w:r w:rsidR="004257E5" w:rsidRPr="006D45EA">
        <w:rPr>
          <w:rFonts w:ascii="微软雅黑" w:eastAsia="微软雅黑" w:hAnsi="微软雅黑" w:hint="eastAsia"/>
          <w:noProof/>
          <w:color w:val="000000"/>
          <w:sz w:val="22"/>
        </w:rPr>
        <w:t>两路</w:t>
      </w:r>
      <w:r w:rsidR="00A10EC4" w:rsidRPr="006D45EA">
        <w:rPr>
          <w:rFonts w:ascii="微软雅黑" w:eastAsia="微软雅黑" w:hAnsi="微软雅黑" w:hint="eastAsia"/>
          <w:noProof/>
          <w:color w:val="000000"/>
          <w:sz w:val="22"/>
        </w:rPr>
        <w:t>采集环境空气、室内空气</w:t>
      </w:r>
      <w:r w:rsidR="00563BDD" w:rsidRPr="006D45EA">
        <w:rPr>
          <w:rFonts w:ascii="微软雅黑" w:eastAsia="微软雅黑" w:hAnsi="微软雅黑" w:hint="eastAsia"/>
          <w:noProof/>
          <w:color w:val="000000"/>
          <w:sz w:val="22"/>
        </w:rPr>
        <w:t>中的SO2、NOx等各种环境污染气体成分</w:t>
      </w:r>
    </w:p>
    <w:p w:rsidR="00C23B96" w:rsidRPr="006D45EA" w:rsidRDefault="00AD7EED" w:rsidP="00C23B96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:rsidR="007E0157" w:rsidRPr="006D45EA" w:rsidRDefault="00C23B96" w:rsidP="007E0157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:rsidR="007E0157" w:rsidRPr="006D45EA" w:rsidRDefault="007E0157" w:rsidP="007E0157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</w:t>
      </w:r>
      <w:r w:rsidR="005261DF">
        <w:rPr>
          <w:rFonts w:ascii="微软雅黑" w:eastAsia="微软雅黑" w:hAnsi="微软雅黑" w:hint="eastAsia"/>
          <w:color w:val="000000"/>
          <w:sz w:val="22"/>
        </w:rPr>
        <w:t>参比</w:t>
      </w:r>
      <w:r w:rsidRPr="006D45EA">
        <w:rPr>
          <w:rFonts w:ascii="微软雅黑" w:eastAsia="微软雅黑" w:hAnsi="微软雅黑" w:hint="eastAsia"/>
          <w:color w:val="000000"/>
          <w:sz w:val="22"/>
        </w:rPr>
        <w:t>采样体积</w:t>
      </w:r>
    </w:p>
    <w:p w:rsidR="007E0157" w:rsidRPr="006D45EA" w:rsidRDefault="007E0157" w:rsidP="007E0157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:rsidR="00DC1ABB" w:rsidRPr="006D45EA" w:rsidRDefault="00DC1ABB" w:rsidP="00DC1ABB">
      <w:pPr>
        <w:pStyle w:val="1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:rsidR="00363083" w:rsidRDefault="00363083" w:rsidP="0036308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363083" w:rsidRPr="006D45EA" w:rsidRDefault="00363083" w:rsidP="00363083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精密</w:t>
      </w:r>
      <w:r w:rsidR="001C053D">
        <w:rPr>
          <w:rFonts w:ascii="微软雅黑" w:eastAsia="微软雅黑" w:hAnsi="微软雅黑" w:hint="eastAsia"/>
          <w:color w:val="000000"/>
          <w:sz w:val="22"/>
        </w:rPr>
        <w:t>芯泵</w:t>
      </w:r>
      <w:r w:rsidRPr="006D45EA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5261DF">
        <w:rPr>
          <w:rFonts w:ascii="微软雅黑" w:eastAsia="微软雅黑" w:hAnsi="微软雅黑" w:hint="eastAsia"/>
          <w:color w:val="000000"/>
          <w:sz w:val="22"/>
        </w:rPr>
        <w:t>维护</w:t>
      </w:r>
      <w:r w:rsidRPr="006D45EA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363083" w:rsidRPr="006D45EA" w:rsidRDefault="00363083" w:rsidP="00363083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</w:t>
      </w:r>
      <w:r w:rsidR="00A10EC4" w:rsidRPr="006D45EA">
        <w:rPr>
          <w:rFonts w:ascii="微软雅黑" w:eastAsia="微软雅黑" w:hAnsi="微软雅黑" w:hint="eastAsia"/>
          <w:color w:val="000000"/>
          <w:sz w:val="22"/>
        </w:rPr>
        <w:t>的</w:t>
      </w:r>
      <w:r w:rsidRPr="006D45EA">
        <w:rPr>
          <w:rFonts w:ascii="微软雅黑" w:eastAsia="微软雅黑" w:hAnsi="微软雅黑" w:hint="eastAsia"/>
          <w:color w:val="000000"/>
          <w:sz w:val="22"/>
        </w:rPr>
        <w:t>吸收液倒吸，增强仪器安全性</w:t>
      </w:r>
    </w:p>
    <w:p w:rsidR="00363083" w:rsidRPr="006D45EA" w:rsidRDefault="00363083" w:rsidP="00363083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优质滤尘滤芯，实现</w:t>
      </w:r>
      <w:r w:rsidR="00031A8A">
        <w:rPr>
          <w:rFonts w:ascii="微软雅黑" w:eastAsia="微软雅黑" w:hAnsi="微软雅黑" w:hint="eastAsia"/>
          <w:color w:val="000000"/>
          <w:sz w:val="22"/>
        </w:rPr>
        <w:t>高效</w:t>
      </w:r>
      <w:r w:rsidR="00F81BB3">
        <w:rPr>
          <w:rFonts w:ascii="微软雅黑" w:eastAsia="微软雅黑" w:hAnsi="微软雅黑" w:hint="eastAsia"/>
          <w:color w:val="000000"/>
          <w:sz w:val="22"/>
        </w:rPr>
        <w:t>过滤功能，</w:t>
      </w:r>
      <w:r w:rsidRPr="006D45EA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:rsidR="00363083" w:rsidRPr="006D45EA" w:rsidRDefault="00363083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363083" w:rsidRPr="006D45EA" w:rsidRDefault="00363083" w:rsidP="0036308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6D45EA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1C053D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6D45EA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F81BB3" w:rsidRPr="006D45EA" w:rsidRDefault="00F81BB3" w:rsidP="00F81BB3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:rsidR="00D61434" w:rsidRPr="006D45EA" w:rsidRDefault="00D61434" w:rsidP="00D61434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A/B</w:t>
      </w:r>
      <w:r w:rsidR="00A10EC4" w:rsidRPr="006D45EA">
        <w:rPr>
          <w:rFonts w:ascii="微软雅黑" w:eastAsia="微软雅黑" w:hAnsi="微软雅黑" w:hint="eastAsia"/>
          <w:color w:val="000000"/>
          <w:sz w:val="22"/>
        </w:rPr>
        <w:t>两路设计，采样方式灵活，可</w:t>
      </w:r>
      <w:r w:rsidRPr="006D45EA">
        <w:rPr>
          <w:rFonts w:ascii="微软雅黑" w:eastAsia="微软雅黑" w:hAnsi="微软雅黑" w:hint="eastAsia"/>
          <w:color w:val="000000"/>
          <w:sz w:val="22"/>
        </w:rPr>
        <w:t>单独控制</w:t>
      </w:r>
    </w:p>
    <w:p w:rsidR="00BC41A7" w:rsidRPr="006D45EA" w:rsidRDefault="00BC41A7" w:rsidP="00BC41A7">
      <w:pPr>
        <w:pStyle w:val="a6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宽温</w:t>
      </w:r>
      <w:r w:rsidRPr="006D45EA">
        <w:rPr>
          <w:rFonts w:ascii="微软雅黑" w:eastAsia="微软雅黑" w:hAnsi="微软雅黑"/>
          <w:color w:val="000000"/>
          <w:sz w:val="22"/>
        </w:rPr>
        <w:t>TC-</w:t>
      </w:r>
      <w:r w:rsidRPr="006D45EA">
        <w:rPr>
          <w:rFonts w:ascii="微软雅黑" w:eastAsia="微软雅黑" w:hAnsi="微软雅黑" w:hint="eastAsia"/>
          <w:color w:val="000000"/>
          <w:sz w:val="22"/>
        </w:rPr>
        <w:t>LCD显示屏，通俗软件显示界面，实现良好人机交互</w:t>
      </w:r>
    </w:p>
    <w:p w:rsidR="00363083" w:rsidRPr="006D45EA" w:rsidRDefault="001D4A24" w:rsidP="001D4A24">
      <w:pPr>
        <w:pStyle w:val="a6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:rsidR="007E0157" w:rsidRPr="007E0157" w:rsidRDefault="007E0157" w:rsidP="007E0157">
      <w:pPr>
        <w:pStyle w:val="1"/>
        <w:spacing w:line="400" w:lineRule="exact"/>
        <w:ind w:firstLineChars="0"/>
        <w:rPr>
          <w:rFonts w:ascii="微软雅黑" w:eastAsia="微软雅黑" w:hAnsi="微软雅黑"/>
          <w:color w:val="000000"/>
          <w:sz w:val="22"/>
          <w:highlight w:val="yellow"/>
        </w:rPr>
      </w:pPr>
    </w:p>
    <w:p w:rsidR="00363083" w:rsidRPr="001D4A24" w:rsidRDefault="001E59F1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A10EC4" w:rsidRDefault="00A10EC4" w:rsidP="00A10EC4">
      <w:pPr>
        <w:pStyle w:val="a6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0EC4">
        <w:rPr>
          <w:rFonts w:ascii="微软雅黑" w:eastAsia="微软雅黑" w:hAnsi="微软雅黑" w:hint="eastAsia"/>
          <w:color w:val="000000"/>
          <w:sz w:val="22"/>
        </w:rPr>
        <w:t>内置大容量锂电池，可在无外接电情况下长时间使用</w:t>
      </w:r>
    </w:p>
    <w:p w:rsidR="00794D86" w:rsidRPr="008C7078" w:rsidRDefault="00DF135D" w:rsidP="00A10EC4">
      <w:pPr>
        <w:pStyle w:val="a6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lastRenderedPageBreak/>
        <w:t>双管路颜色区分设计，实现轻松准确连接气路，方便使用</w:t>
      </w:r>
    </w:p>
    <w:p w:rsidR="00DF135D" w:rsidRPr="008C7078" w:rsidRDefault="00DF135D" w:rsidP="008C7078">
      <w:pPr>
        <w:pStyle w:val="a6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优质稳固地质三脚支架供客户选配，适用于在大风等恶劣气候采样</w:t>
      </w:r>
    </w:p>
    <w:p w:rsidR="00DF135D" w:rsidRDefault="00DF135D" w:rsidP="008C7078">
      <w:pPr>
        <w:pStyle w:val="a6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茶色顶盖设计，对采样进行二级避光</w:t>
      </w:r>
    </w:p>
    <w:p w:rsidR="00CF2B89" w:rsidRPr="00CF2B89" w:rsidRDefault="00A10EC4" w:rsidP="00CF2B89">
      <w:pPr>
        <w:pStyle w:val="a6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10EC4">
        <w:rPr>
          <w:rFonts w:ascii="微软雅黑" w:eastAsia="微软雅黑" w:hAnsi="微软雅黑" w:hint="eastAsia"/>
          <w:color w:val="000000"/>
          <w:sz w:val="22"/>
        </w:rPr>
        <w:t>智能防冻设计，可根据环境温度自动加热，防止试液结冰</w:t>
      </w:r>
    </w:p>
    <w:p w:rsidR="00DF135D" w:rsidRPr="00CF2B89" w:rsidRDefault="00CF2B89" w:rsidP="00CF2B89">
      <w:pPr>
        <w:pStyle w:val="a6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B6418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78680E" w:rsidRPr="00F551B9" w:rsidRDefault="0078680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083754" w:rsidRPr="00F551B9" w:rsidRDefault="00083754" w:rsidP="00614D8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8C7078" w:rsidRPr="008C7078" w:rsidRDefault="00083754" w:rsidP="008C7078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主机</w:t>
      </w:r>
      <w:r w:rsidR="00B56475" w:rsidRPr="008C7078">
        <w:rPr>
          <w:rFonts w:ascii="微软雅黑" w:eastAsia="微软雅黑" w:hAnsi="微软雅黑" w:hint="eastAsia"/>
          <w:noProof/>
          <w:sz w:val="22"/>
        </w:rPr>
        <w:t xml:space="preserve">         </w:t>
      </w:r>
    </w:p>
    <w:p w:rsidR="00083754" w:rsidRPr="008C7078" w:rsidRDefault="00B56475" w:rsidP="008C7078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防倒吸干燥器</w:t>
      </w:r>
    </w:p>
    <w:p w:rsidR="00636538" w:rsidRPr="008C7078" w:rsidRDefault="003630F6" w:rsidP="008C7078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三脚支架</w:t>
      </w:r>
      <w:r w:rsidR="00636538" w:rsidRPr="008C7078">
        <w:rPr>
          <w:rFonts w:ascii="微软雅黑" w:eastAsia="微软雅黑" w:hAnsi="微软雅黑" w:hint="eastAsia"/>
          <w:noProof/>
          <w:sz w:val="22"/>
        </w:rPr>
        <w:t xml:space="preserve">     </w:t>
      </w:r>
    </w:p>
    <w:p w:rsidR="00C23D30" w:rsidRPr="00C23D30" w:rsidRDefault="00C23D30" w:rsidP="00636538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C23D30" w:rsidRPr="00F551B9" w:rsidRDefault="00C23D30" w:rsidP="00614D8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8C7078" w:rsidRDefault="003E0EA5" w:rsidP="008C7078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地质三脚支架</w:t>
      </w:r>
    </w:p>
    <w:p w:rsidR="008C7078" w:rsidRDefault="003E0EA5" w:rsidP="008C7078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针式打印机</w:t>
      </w:r>
    </w:p>
    <w:p w:rsidR="00A10EC4" w:rsidRPr="006D45EA" w:rsidRDefault="00A10EC4" w:rsidP="00A10EC4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6D45EA">
        <w:rPr>
          <w:rFonts w:ascii="微软雅黑" w:eastAsia="微软雅黑" w:hAnsi="微软雅黑" w:hint="eastAsia"/>
          <w:sz w:val="22"/>
        </w:rPr>
        <w:t>崂应9011Q型 智能交直流移动电源</w:t>
      </w:r>
    </w:p>
    <w:p w:rsidR="00A10EC4" w:rsidRPr="006D45EA" w:rsidRDefault="00A10EC4" w:rsidP="00A10EC4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6D45EA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:rsidR="00824A0B" w:rsidRPr="006D45EA" w:rsidRDefault="00824A0B" w:rsidP="00824A0B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6D45EA">
        <w:rPr>
          <w:rFonts w:ascii="微软雅黑" w:eastAsia="微软雅黑" w:hAnsi="微软雅黑" w:hint="eastAsia"/>
          <w:sz w:val="22"/>
        </w:rPr>
        <w:t>崂应9011J型 智能交直流移动电源</w:t>
      </w:r>
    </w:p>
    <w:p w:rsidR="00824A0B" w:rsidRPr="006D45EA" w:rsidRDefault="00824A0B" w:rsidP="00824A0B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6D45EA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1C053D" w:rsidRPr="00455CDB" w:rsidRDefault="001C053D" w:rsidP="001C053D">
      <w:pPr>
        <w:pStyle w:val="1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1C053D" w:rsidRPr="00455CDB" w:rsidRDefault="001C053D" w:rsidP="001C053D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636538" w:rsidRPr="001C053D" w:rsidRDefault="00636538" w:rsidP="00C23D30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8C7078" w:rsidRPr="00AD5675" w:rsidRDefault="008C7078" w:rsidP="00C23D30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AD5675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D5026E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p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CD" w:rsidRDefault="00C955CD" w:rsidP="00083754">
      <w:r>
        <w:separator/>
      </w:r>
    </w:p>
  </w:endnote>
  <w:endnote w:type="continuationSeparator" w:id="0">
    <w:p w:rsidR="00C955CD" w:rsidRDefault="00C955CD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57" w:rsidRDefault="00C955CD" w:rsidP="00BE57C1">
    <w:pPr>
      <w:pStyle w:val="a4"/>
      <w:ind w:firstLineChars="50" w:firstLine="90"/>
      <w:rPr>
        <w:kern w:val="0"/>
        <w:szCs w:val="21"/>
      </w:rPr>
    </w:pPr>
    <w:r>
      <w:pict w14:anchorId="7150F28A">
        <v:line id="Line 1" o:spid="_x0000_s2050" style="position:absolute;left:0;text-align:left;z-index:251659264;mso-width-relative:page;mso-height-relative:pag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7E0157">
      <w:rPr>
        <w:rFonts w:hint="eastAsia"/>
        <w:kern w:val="0"/>
        <w:szCs w:val="21"/>
      </w:rPr>
      <w:t>服务热线：</w:t>
    </w:r>
    <w:r w:rsidR="007E0157">
      <w:rPr>
        <w:kern w:val="0"/>
        <w:szCs w:val="21"/>
      </w:rPr>
      <w:t>400-676-5892                                                                Web</w:t>
    </w:r>
    <w:r w:rsidR="007E0157">
      <w:rPr>
        <w:rFonts w:hint="eastAsia"/>
        <w:kern w:val="0"/>
        <w:szCs w:val="21"/>
      </w:rPr>
      <w:t>：</w:t>
    </w:r>
    <w:r w:rsidR="007E0157">
      <w:rPr>
        <w:kern w:val="0"/>
        <w:szCs w:val="21"/>
      </w:rPr>
      <w:t>www.hbyq.net</w:t>
    </w:r>
  </w:p>
  <w:p w:rsidR="007E0157" w:rsidRPr="00BE57C1" w:rsidRDefault="007E01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CD" w:rsidRDefault="00C955CD" w:rsidP="00083754">
      <w:r>
        <w:separator/>
      </w:r>
    </w:p>
  </w:footnote>
  <w:footnote w:type="continuationSeparator" w:id="0">
    <w:p w:rsidR="00C955CD" w:rsidRDefault="00C955CD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57" w:rsidRPr="00356A5B" w:rsidRDefault="007E0157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D3B080C" wp14:editId="0CB0AFB2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alt="IMG_257" style="width:1310.4pt;height:1310.4pt;visibility:visible;mso-wrap-style:square" o:bullet="t">
        <v:imagedata r:id="rId1" o:title="IMG_257"/>
      </v:shape>
    </w:pict>
  </w:numPicBullet>
  <w:abstractNum w:abstractNumId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C6423"/>
    <w:multiLevelType w:val="hybridMultilevel"/>
    <w:tmpl w:val="C436D74E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4F593B"/>
    <w:multiLevelType w:val="multilevel"/>
    <w:tmpl w:val="BAFA8FE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916B5C"/>
    <w:multiLevelType w:val="hybridMultilevel"/>
    <w:tmpl w:val="F36AB20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8406F0"/>
    <w:multiLevelType w:val="multilevel"/>
    <w:tmpl w:val="B1BAB19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6B4F8D"/>
    <w:multiLevelType w:val="hybridMultilevel"/>
    <w:tmpl w:val="3E98C03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7D54DD"/>
    <w:multiLevelType w:val="hybridMultilevel"/>
    <w:tmpl w:val="0824A9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9768AA"/>
    <w:multiLevelType w:val="hybridMultilevel"/>
    <w:tmpl w:val="49A0E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FAC365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48021EA"/>
    <w:multiLevelType w:val="hybridMultilevel"/>
    <w:tmpl w:val="9FE6C91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550D2387"/>
    <w:multiLevelType w:val="hybridMultilevel"/>
    <w:tmpl w:val="F87E81A6"/>
    <w:lvl w:ilvl="0" w:tplc="0308A9C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E477C0"/>
    <w:multiLevelType w:val="hybridMultilevel"/>
    <w:tmpl w:val="2FC887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27ED7"/>
    <w:rsid w:val="00031A8A"/>
    <w:rsid w:val="00074DAE"/>
    <w:rsid w:val="00077B42"/>
    <w:rsid w:val="00083754"/>
    <w:rsid w:val="00092362"/>
    <w:rsid w:val="0009590F"/>
    <w:rsid w:val="000C5517"/>
    <w:rsid w:val="000E7F4A"/>
    <w:rsid w:val="0011762A"/>
    <w:rsid w:val="00120144"/>
    <w:rsid w:val="00152CD4"/>
    <w:rsid w:val="00165E01"/>
    <w:rsid w:val="001C053D"/>
    <w:rsid w:val="001C2085"/>
    <w:rsid w:val="001D4A24"/>
    <w:rsid w:val="001E59F1"/>
    <w:rsid w:val="001E6F47"/>
    <w:rsid w:val="00201ADA"/>
    <w:rsid w:val="00254D23"/>
    <w:rsid w:val="00271C6C"/>
    <w:rsid w:val="002B38CF"/>
    <w:rsid w:val="00326EC8"/>
    <w:rsid w:val="00344300"/>
    <w:rsid w:val="00356A5B"/>
    <w:rsid w:val="00363083"/>
    <w:rsid w:val="003630F6"/>
    <w:rsid w:val="003A0174"/>
    <w:rsid w:val="003A16F0"/>
    <w:rsid w:val="003E0EA5"/>
    <w:rsid w:val="003E24D2"/>
    <w:rsid w:val="004257E5"/>
    <w:rsid w:val="004A73DB"/>
    <w:rsid w:val="004B3C27"/>
    <w:rsid w:val="004C201C"/>
    <w:rsid w:val="00520855"/>
    <w:rsid w:val="005261DF"/>
    <w:rsid w:val="005343DD"/>
    <w:rsid w:val="005511FC"/>
    <w:rsid w:val="00563BDD"/>
    <w:rsid w:val="00571A05"/>
    <w:rsid w:val="00571C5F"/>
    <w:rsid w:val="005B728E"/>
    <w:rsid w:val="005C320B"/>
    <w:rsid w:val="00614D80"/>
    <w:rsid w:val="00616542"/>
    <w:rsid w:val="00633036"/>
    <w:rsid w:val="00636538"/>
    <w:rsid w:val="006403C8"/>
    <w:rsid w:val="006602C9"/>
    <w:rsid w:val="0067320E"/>
    <w:rsid w:val="0068025F"/>
    <w:rsid w:val="006A59A4"/>
    <w:rsid w:val="006B25FD"/>
    <w:rsid w:val="006B713B"/>
    <w:rsid w:val="006C0747"/>
    <w:rsid w:val="006C3962"/>
    <w:rsid w:val="006D45EA"/>
    <w:rsid w:val="0070500A"/>
    <w:rsid w:val="00716903"/>
    <w:rsid w:val="00726111"/>
    <w:rsid w:val="00761568"/>
    <w:rsid w:val="0078680E"/>
    <w:rsid w:val="00794D86"/>
    <w:rsid w:val="007A2FCC"/>
    <w:rsid w:val="007D7DF6"/>
    <w:rsid w:val="007E0157"/>
    <w:rsid w:val="007F185B"/>
    <w:rsid w:val="007F4D21"/>
    <w:rsid w:val="00824A0B"/>
    <w:rsid w:val="00825676"/>
    <w:rsid w:val="00851095"/>
    <w:rsid w:val="008C7078"/>
    <w:rsid w:val="008F3604"/>
    <w:rsid w:val="00917C6D"/>
    <w:rsid w:val="009B15A9"/>
    <w:rsid w:val="009D2536"/>
    <w:rsid w:val="009E7262"/>
    <w:rsid w:val="009F7542"/>
    <w:rsid w:val="00A10EC4"/>
    <w:rsid w:val="00A45F25"/>
    <w:rsid w:val="00A87048"/>
    <w:rsid w:val="00A9251B"/>
    <w:rsid w:val="00AA44BA"/>
    <w:rsid w:val="00AB7146"/>
    <w:rsid w:val="00AD5675"/>
    <w:rsid w:val="00AD7EED"/>
    <w:rsid w:val="00AF26DA"/>
    <w:rsid w:val="00B441F0"/>
    <w:rsid w:val="00B56475"/>
    <w:rsid w:val="00B86A08"/>
    <w:rsid w:val="00BC41A7"/>
    <w:rsid w:val="00BE57C1"/>
    <w:rsid w:val="00BE69E1"/>
    <w:rsid w:val="00C23B96"/>
    <w:rsid w:val="00C23D30"/>
    <w:rsid w:val="00C31C57"/>
    <w:rsid w:val="00C46BD8"/>
    <w:rsid w:val="00C47A1C"/>
    <w:rsid w:val="00C56E8F"/>
    <w:rsid w:val="00C673F1"/>
    <w:rsid w:val="00C76B72"/>
    <w:rsid w:val="00C955CD"/>
    <w:rsid w:val="00CF2B89"/>
    <w:rsid w:val="00D34058"/>
    <w:rsid w:val="00D5026E"/>
    <w:rsid w:val="00D61434"/>
    <w:rsid w:val="00D623BA"/>
    <w:rsid w:val="00DB6DD1"/>
    <w:rsid w:val="00DC1ABB"/>
    <w:rsid w:val="00DF135D"/>
    <w:rsid w:val="00E15222"/>
    <w:rsid w:val="00E42C91"/>
    <w:rsid w:val="00E540E9"/>
    <w:rsid w:val="00E54BE0"/>
    <w:rsid w:val="00E639B5"/>
    <w:rsid w:val="00E7122A"/>
    <w:rsid w:val="00F05AB9"/>
    <w:rsid w:val="00F305B9"/>
    <w:rsid w:val="00F64ACC"/>
    <w:rsid w:val="00F81BB3"/>
    <w:rsid w:val="00FA7C4D"/>
    <w:rsid w:val="00FB59DB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B8D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C707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63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49</cp:revision>
  <dcterms:created xsi:type="dcterms:W3CDTF">2016-05-31T03:14:00Z</dcterms:created>
  <dcterms:modified xsi:type="dcterms:W3CDTF">2020-08-10T03:37:00Z</dcterms:modified>
</cp:coreProperties>
</file>