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A5A" w:rsidRDefault="00412DC5" w:rsidP="00FC2D74">
      <w:r>
        <w:rPr>
          <w:rFonts w:hint="eastAsia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902335</wp:posOffset>
            </wp:positionH>
            <wp:positionV relativeFrom="paragraph">
              <wp:posOffset>66675</wp:posOffset>
            </wp:positionV>
            <wp:extent cx="4349750" cy="2439670"/>
            <wp:effectExtent l="0" t="0" r="12700" b="17780"/>
            <wp:wrapTopAndBottom/>
            <wp:docPr id="214" name="图片 62" descr="图片3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图片 62" descr="图片3-5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49750" cy="243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0A5A" w:rsidRDefault="00412DC5" w:rsidP="00FC2D74">
      <w:pPr>
        <w:rPr>
          <w:rStyle w:val="10"/>
          <w:b/>
          <w:bCs/>
          <w:sz w:val="28"/>
          <w:szCs w:val="28"/>
        </w:rPr>
      </w:pPr>
      <w:r>
        <w:rPr>
          <w:rStyle w:val="10"/>
          <w:rFonts w:hint="eastAsia"/>
          <w:b/>
          <w:bCs/>
          <w:sz w:val="28"/>
          <w:szCs w:val="28"/>
        </w:rPr>
        <w:t>REMS雨滴谱能量观测系统</w:t>
      </w:r>
    </w:p>
    <w:p w:rsidR="00170A5A" w:rsidRDefault="00170A5A" w:rsidP="00FC2D74"/>
    <w:p w:rsidR="00170A5A" w:rsidRDefault="00412DC5">
      <w:pPr>
        <w:spacing w:line="360" w:lineRule="exact"/>
        <w:ind w:firstLineChars="200" w:firstLine="40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REMS系统的基本原理来自于摄影测量的三维深度测量技术。系统通过布置合理的拍摄光环境，在降雨过程中对通过观测视野的雨滴进行高速连续拍摄。系统内置的立体相机在同步信号的驱动下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记录雨场数据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。得到现场数据后，经过系统的分析软件计算获得降雨的雨滴直径、速度分布，并给予这些数据进一步得到冲量、雨量、雷达系统反演等参数。立体相机的高速同步技术。</w:t>
      </w:r>
    </w:p>
    <w:p w:rsidR="00FC2D74" w:rsidRDefault="00FC2D74">
      <w:pPr>
        <w:spacing w:line="360" w:lineRule="exact"/>
        <w:ind w:firstLineChars="200" w:firstLine="400"/>
        <w:rPr>
          <w:rFonts w:ascii="微软雅黑" w:eastAsia="微软雅黑" w:hAnsi="微软雅黑" w:cs="微软雅黑"/>
          <w:color w:val="0070C0"/>
          <w:sz w:val="20"/>
          <w:szCs w:val="20"/>
        </w:rPr>
      </w:pPr>
    </w:p>
    <w:p w:rsidR="00170A5A" w:rsidRDefault="00412DC5">
      <w:pPr>
        <w:spacing w:line="360" w:lineRule="exac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70C0"/>
          <w:sz w:val="20"/>
          <w:szCs w:val="20"/>
        </w:rPr>
        <w:t>与其他产品相对比的优势</w:t>
      </w:r>
    </w:p>
    <w:p w:rsidR="00170A5A" w:rsidRDefault="00412DC5">
      <w:pPr>
        <w:spacing w:line="360" w:lineRule="exact"/>
        <w:ind w:firstLineChars="200" w:firstLine="40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本系统区别于常规的线扫描技术，直接采用面阵相机拍摄实际的雨滴影像，计算雨滴在三维空间的实际位置和尺寸。</w:t>
      </w:r>
    </w:p>
    <w:p w:rsidR="00170A5A" w:rsidRDefault="00412DC5">
      <w:pPr>
        <w:spacing w:line="360" w:lineRule="exact"/>
        <w:ind w:firstLineChars="200" w:firstLine="40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低照度影像的解译技术。降雨过程中大气光环境照度低、雨滴本身的对比度低，高速摄影时快门时间短。这些因素的共同作用下导致原始的观测影像能见度有限，我们采用了统计学习的视觉技术有效的提取出雨滴的信息。</w:t>
      </w:r>
    </w:p>
    <w:p w:rsidR="00170A5A" w:rsidRDefault="00412DC5">
      <w:pPr>
        <w:spacing w:line="360" w:lineRule="exact"/>
        <w:ind w:firstLineChars="200" w:firstLine="40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雨滴场景的三维重建技术。降雨过程中雨滴在三维空间随机分布，通过摄影测量的三维空间重建技术可以有效的反映真实的雨滴位置，获得雨滴的真实位置并精确的计算获得雨滴的实际直径。</w:t>
      </w:r>
    </w:p>
    <w:p w:rsidR="00170A5A" w:rsidRDefault="00412DC5">
      <w:pPr>
        <w:spacing w:line="360" w:lineRule="exact"/>
        <w:ind w:firstLineChars="200" w:firstLine="40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观测系统的防雨技术。相机系统、灯光系统都是防雨级别较低的弱电设备，为了长时间在野外作业，为此我们研制了行之有效的防雨的观测窗口技术。</w:t>
      </w:r>
    </w:p>
    <w:p w:rsidR="00170A5A" w:rsidRDefault="00412DC5">
      <w:pPr>
        <w:widowControl/>
        <w:spacing w:line="360" w:lineRule="exac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70C0"/>
          <w:sz w:val="20"/>
          <w:szCs w:val="20"/>
        </w:rPr>
        <w:t>应用领域</w:t>
      </w:r>
      <w:r>
        <w:rPr>
          <w:rFonts w:ascii="微软雅黑" w:eastAsia="微软雅黑" w:hAnsi="微软雅黑" w:hint="eastAsia"/>
          <w:sz w:val="20"/>
          <w:szCs w:val="20"/>
        </w:rPr>
        <w:t>：气象科学研究院、农业气象和水文学、机场公路交通监控</w:t>
      </w:r>
    </w:p>
    <w:p w:rsidR="00170A5A" w:rsidRDefault="00412DC5">
      <w:pPr>
        <w:widowControl/>
        <w:spacing w:line="360" w:lineRule="exact"/>
        <w:rPr>
          <w:rFonts w:ascii="微软雅黑" w:eastAsia="微软雅黑" w:hAnsi="微软雅黑" w:cs="微软雅黑"/>
          <w:color w:val="0070C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70C0"/>
          <w:sz w:val="20"/>
          <w:szCs w:val="20"/>
        </w:rPr>
        <w:t>产品特点</w:t>
      </w:r>
    </w:p>
    <w:p w:rsidR="00170A5A" w:rsidRDefault="00170A5A">
      <w:pPr>
        <w:widowControl/>
        <w:numPr>
          <w:ilvl w:val="0"/>
          <w:numId w:val="1"/>
        </w:numPr>
        <w:spacing w:line="360" w:lineRule="exact"/>
        <w:rPr>
          <w:rFonts w:ascii="微软雅黑" w:eastAsia="微软雅黑" w:hAnsi="微软雅黑" w:cs="微软雅黑"/>
          <w:color w:val="0070C0"/>
          <w:sz w:val="20"/>
          <w:szCs w:val="20"/>
        </w:rPr>
        <w:sectPr w:rsidR="00170A5A">
          <w:headerReference w:type="default" r:id="rId9"/>
          <w:footerReference w:type="default" r:id="rId10"/>
          <w:type w:val="continuous"/>
          <w:pgSz w:w="11906" w:h="16838"/>
          <w:pgMar w:top="1701" w:right="1797" w:bottom="1985" w:left="1797" w:header="851" w:footer="992" w:gutter="0"/>
          <w:cols w:space="425"/>
          <w:docGrid w:type="lines" w:linePitch="312"/>
        </w:sectPr>
      </w:pPr>
    </w:p>
    <w:p w:rsidR="00170A5A" w:rsidRDefault="00412DC5">
      <w:pPr>
        <w:widowControl/>
        <w:numPr>
          <w:ilvl w:val="0"/>
          <w:numId w:val="1"/>
        </w:numPr>
        <w:spacing w:line="360" w:lineRule="exac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面阵相机拍摄实际的雨滴影像</w:t>
      </w:r>
    </w:p>
    <w:p w:rsidR="00170A5A" w:rsidRDefault="00412DC5">
      <w:pPr>
        <w:widowControl/>
        <w:numPr>
          <w:ilvl w:val="0"/>
          <w:numId w:val="1"/>
        </w:numPr>
        <w:spacing w:line="360" w:lineRule="exac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低照度影像的解译技术</w:t>
      </w:r>
    </w:p>
    <w:p w:rsidR="00170A5A" w:rsidRDefault="00412DC5">
      <w:pPr>
        <w:widowControl/>
        <w:numPr>
          <w:ilvl w:val="0"/>
          <w:numId w:val="1"/>
        </w:numPr>
        <w:spacing w:line="360" w:lineRule="exac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雨滴场景的三维重建技术</w:t>
      </w:r>
    </w:p>
    <w:p w:rsidR="00170A5A" w:rsidRDefault="00412DC5">
      <w:pPr>
        <w:widowControl/>
        <w:numPr>
          <w:ilvl w:val="0"/>
          <w:numId w:val="1"/>
        </w:numPr>
        <w:spacing w:line="360" w:lineRule="exact"/>
        <w:rPr>
          <w:rFonts w:ascii="微软雅黑" w:eastAsia="微软雅黑" w:hAnsi="微软雅黑" w:cs="微软雅黑"/>
          <w:sz w:val="20"/>
          <w:szCs w:val="20"/>
        </w:rPr>
        <w:sectPr w:rsidR="00170A5A">
          <w:type w:val="continuous"/>
          <w:pgSz w:w="11906" w:h="16838"/>
          <w:pgMar w:top="1701" w:right="1797" w:bottom="1985" w:left="1797" w:header="851" w:footer="992" w:gutter="0"/>
          <w:cols w:space="425"/>
          <w:docGrid w:type="lines" w:linePitch="312"/>
        </w:sectPr>
      </w:pPr>
      <w:r>
        <w:rPr>
          <w:rFonts w:ascii="微软雅黑" w:eastAsia="微软雅黑" w:hAnsi="微软雅黑" w:hint="eastAsia"/>
          <w:sz w:val="20"/>
          <w:szCs w:val="20"/>
        </w:rPr>
        <w:t>观测系统的防雨技术</w:t>
      </w:r>
    </w:p>
    <w:p w:rsidR="00170A5A" w:rsidRDefault="00FC2D74">
      <w:r>
        <w:rPr>
          <w:rFonts w:ascii="微软雅黑" w:eastAsia="微软雅黑" w:hAnsi="微软雅黑" w:cs="微软雅黑" w:hint="eastAsia"/>
          <w:color w:val="0070C0"/>
          <w:sz w:val="20"/>
          <w:szCs w:val="20"/>
        </w:rPr>
        <w:lastRenderedPageBreak/>
        <w:t>技术参数</w:t>
      </w:r>
    </w:p>
    <w:tbl>
      <w:tblPr>
        <w:tblW w:w="8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4"/>
        <w:gridCol w:w="5478"/>
      </w:tblGrid>
      <w:tr w:rsidR="00170A5A">
        <w:trPr>
          <w:trHeight w:val="341"/>
        </w:trPr>
        <w:tc>
          <w:tcPr>
            <w:tcW w:w="2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A5A" w:rsidRDefault="00412DC5" w:rsidP="004C5C77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有效观测窗口</w:t>
            </w:r>
          </w:p>
        </w:tc>
        <w:tc>
          <w:tcPr>
            <w:tcW w:w="547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A5A" w:rsidRDefault="00412DC5" w:rsidP="004C5C77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长200宽100高200mm</w:t>
            </w:r>
          </w:p>
        </w:tc>
      </w:tr>
      <w:tr w:rsidR="00170A5A">
        <w:trPr>
          <w:trHeight w:val="341"/>
        </w:trPr>
        <w:tc>
          <w:tcPr>
            <w:tcW w:w="2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A5A" w:rsidRDefault="00412DC5" w:rsidP="004C5C77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系统分辨率</w:t>
            </w:r>
          </w:p>
        </w:tc>
        <w:tc>
          <w:tcPr>
            <w:tcW w:w="547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A5A" w:rsidRDefault="00412DC5" w:rsidP="004C5C77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0.1毫米</w:t>
            </w:r>
          </w:p>
        </w:tc>
      </w:tr>
      <w:tr w:rsidR="00170A5A">
        <w:trPr>
          <w:trHeight w:val="341"/>
        </w:trPr>
        <w:tc>
          <w:tcPr>
            <w:tcW w:w="2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A5A" w:rsidRDefault="00412DC5" w:rsidP="004C5C77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系统测量精度</w:t>
            </w:r>
          </w:p>
        </w:tc>
        <w:tc>
          <w:tcPr>
            <w:tcW w:w="547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A5A" w:rsidRDefault="00412DC5" w:rsidP="004C5C77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雨滴物理尺寸精度1%，速度精度3%</w:t>
            </w:r>
          </w:p>
        </w:tc>
      </w:tr>
      <w:tr w:rsidR="00170A5A">
        <w:trPr>
          <w:trHeight w:val="341"/>
        </w:trPr>
        <w:tc>
          <w:tcPr>
            <w:tcW w:w="2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A5A" w:rsidRDefault="00412DC5" w:rsidP="004C5C77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系统尺寸</w:t>
            </w:r>
          </w:p>
        </w:tc>
        <w:tc>
          <w:tcPr>
            <w:tcW w:w="547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A5A" w:rsidRDefault="00412DC5" w:rsidP="004C5C77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长915宽330高360mm</w:t>
            </w:r>
          </w:p>
        </w:tc>
      </w:tr>
      <w:tr w:rsidR="00170A5A">
        <w:trPr>
          <w:trHeight w:val="341"/>
        </w:trPr>
        <w:tc>
          <w:tcPr>
            <w:tcW w:w="2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A5A" w:rsidRDefault="00412DC5" w:rsidP="004C5C77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总重量</w:t>
            </w:r>
          </w:p>
        </w:tc>
        <w:tc>
          <w:tcPr>
            <w:tcW w:w="547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A5A" w:rsidRDefault="00412DC5" w:rsidP="004C5C77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8公斤</w:t>
            </w:r>
          </w:p>
        </w:tc>
      </w:tr>
      <w:tr w:rsidR="00170A5A">
        <w:trPr>
          <w:trHeight w:val="341"/>
        </w:trPr>
        <w:tc>
          <w:tcPr>
            <w:tcW w:w="2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A5A" w:rsidRDefault="00412DC5" w:rsidP="004C5C77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防雨外材质</w:t>
            </w:r>
          </w:p>
        </w:tc>
        <w:tc>
          <w:tcPr>
            <w:tcW w:w="547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A5A" w:rsidRDefault="00412DC5" w:rsidP="004C5C77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防雨、防雷、耐低温ABS材料</w:t>
            </w:r>
          </w:p>
        </w:tc>
      </w:tr>
      <w:tr w:rsidR="00170A5A">
        <w:trPr>
          <w:trHeight w:val="341"/>
        </w:trPr>
        <w:tc>
          <w:tcPr>
            <w:tcW w:w="2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A5A" w:rsidRDefault="00412DC5" w:rsidP="004C5C77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工作电源</w:t>
            </w:r>
          </w:p>
        </w:tc>
        <w:tc>
          <w:tcPr>
            <w:tcW w:w="547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A5A" w:rsidRDefault="00412DC5" w:rsidP="004C5C77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220Vdc交流电</w:t>
            </w:r>
          </w:p>
        </w:tc>
      </w:tr>
      <w:tr w:rsidR="00170A5A">
        <w:trPr>
          <w:trHeight w:val="341"/>
        </w:trPr>
        <w:tc>
          <w:tcPr>
            <w:tcW w:w="2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A5A" w:rsidRDefault="00412DC5" w:rsidP="004C5C77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系统功率</w:t>
            </w:r>
          </w:p>
        </w:tc>
        <w:tc>
          <w:tcPr>
            <w:tcW w:w="547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A5A" w:rsidRDefault="00412DC5" w:rsidP="004C5C77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15W</w:t>
            </w:r>
          </w:p>
        </w:tc>
      </w:tr>
      <w:tr w:rsidR="00170A5A">
        <w:trPr>
          <w:trHeight w:val="341"/>
        </w:trPr>
        <w:tc>
          <w:tcPr>
            <w:tcW w:w="2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A5A" w:rsidRDefault="00412DC5" w:rsidP="004C5C77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软件系统</w:t>
            </w:r>
          </w:p>
        </w:tc>
        <w:tc>
          <w:tcPr>
            <w:tcW w:w="547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A5A" w:rsidRDefault="00412DC5" w:rsidP="004C5C77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在线高速记录，数据离线分析计算</w:t>
            </w:r>
          </w:p>
        </w:tc>
      </w:tr>
    </w:tbl>
    <w:p w:rsidR="00170A5A" w:rsidRDefault="00170A5A">
      <w:bookmarkStart w:id="0" w:name="_GoBack"/>
      <w:bookmarkEnd w:id="0"/>
    </w:p>
    <w:sectPr w:rsidR="00170A5A">
      <w:headerReference w:type="default" r:id="rId11"/>
      <w:footerReference w:type="default" r:id="rId12"/>
      <w:type w:val="continuous"/>
      <w:pgSz w:w="11906" w:h="16838"/>
      <w:pgMar w:top="1701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B74" w:rsidRDefault="008A5B74">
      <w:r>
        <w:separator/>
      </w:r>
    </w:p>
  </w:endnote>
  <w:endnote w:type="continuationSeparator" w:id="0">
    <w:p w:rsidR="008A5B74" w:rsidRDefault="008A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A5A" w:rsidRDefault="00412DC5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A5A" w:rsidRDefault="00412DC5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B74" w:rsidRDefault="008A5B74">
      <w:r>
        <w:separator/>
      </w:r>
    </w:p>
  </w:footnote>
  <w:footnote w:type="continuationSeparator" w:id="0">
    <w:p w:rsidR="008A5B74" w:rsidRDefault="008A5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A5A" w:rsidRDefault="00412DC5"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A5A" w:rsidRDefault="00412DC5"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52BC5B5"/>
    <w:multiLevelType w:val="singleLevel"/>
    <w:tmpl w:val="E52BC5B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108"/>
    <w:rsid w:val="00170A5A"/>
    <w:rsid w:val="00172975"/>
    <w:rsid w:val="00290108"/>
    <w:rsid w:val="002B136F"/>
    <w:rsid w:val="0036539B"/>
    <w:rsid w:val="00412DC5"/>
    <w:rsid w:val="0042643E"/>
    <w:rsid w:val="004C5C77"/>
    <w:rsid w:val="00531EC9"/>
    <w:rsid w:val="00730259"/>
    <w:rsid w:val="008A5B74"/>
    <w:rsid w:val="00C63114"/>
    <w:rsid w:val="00E8038B"/>
    <w:rsid w:val="00ED4CD6"/>
    <w:rsid w:val="00FC2D74"/>
    <w:rsid w:val="0267757A"/>
    <w:rsid w:val="036830F1"/>
    <w:rsid w:val="05C46530"/>
    <w:rsid w:val="05C96CA8"/>
    <w:rsid w:val="091D3400"/>
    <w:rsid w:val="0AD51955"/>
    <w:rsid w:val="0BFD609C"/>
    <w:rsid w:val="0CF55FAE"/>
    <w:rsid w:val="0D277BCB"/>
    <w:rsid w:val="0D604EB6"/>
    <w:rsid w:val="0F606193"/>
    <w:rsid w:val="10232A98"/>
    <w:rsid w:val="187E3DCC"/>
    <w:rsid w:val="1B4B150A"/>
    <w:rsid w:val="1C8F2794"/>
    <w:rsid w:val="202D73B8"/>
    <w:rsid w:val="24C33941"/>
    <w:rsid w:val="26644040"/>
    <w:rsid w:val="2B9410EF"/>
    <w:rsid w:val="2D136D2B"/>
    <w:rsid w:val="2D271D25"/>
    <w:rsid w:val="32841E88"/>
    <w:rsid w:val="392E2379"/>
    <w:rsid w:val="39D44469"/>
    <w:rsid w:val="3F0F7301"/>
    <w:rsid w:val="3F58383E"/>
    <w:rsid w:val="41CB1A69"/>
    <w:rsid w:val="45720C84"/>
    <w:rsid w:val="45781606"/>
    <w:rsid w:val="50EB2940"/>
    <w:rsid w:val="5A5E18A8"/>
    <w:rsid w:val="5B151F57"/>
    <w:rsid w:val="5BD94C1B"/>
    <w:rsid w:val="5E730534"/>
    <w:rsid w:val="5F187850"/>
    <w:rsid w:val="61462BC5"/>
    <w:rsid w:val="619E20CF"/>
    <w:rsid w:val="66085008"/>
    <w:rsid w:val="67E93377"/>
    <w:rsid w:val="68BB1949"/>
    <w:rsid w:val="6A830F36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E6017"/>
    <w:rsid w:val="78A01355"/>
    <w:rsid w:val="79AD3802"/>
    <w:rsid w:val="79C96C23"/>
    <w:rsid w:val="7AE06395"/>
    <w:rsid w:val="7B57307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4C94D"/>
  <w15:docId w15:val="{E0C3C4FE-BD4C-43C8-BB5E-687CF84E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jc w:val="left"/>
      <w:outlineLvl w:val="0"/>
    </w:pPr>
    <w:rPr>
      <w:rFonts w:ascii="微软雅黑" w:eastAsia="微软雅黑" w:hAnsi="微软雅黑" w:cs="Times New Roman"/>
      <w:color w:val="0188DE"/>
      <w:kern w:val="44"/>
      <w:sz w:val="66"/>
      <w:szCs w:val="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uiPriority w:val="99"/>
    <w:semiHidden/>
    <w:unhideWhenUsed/>
    <w:qFormat/>
    <w:rPr>
      <w:color w:val="1064A0"/>
      <w:u w:val="none"/>
    </w:rPr>
  </w:style>
  <w:style w:type="character" w:styleId="ac">
    <w:name w:val="Emphasis"/>
    <w:basedOn w:val="a0"/>
    <w:uiPriority w:val="20"/>
    <w:qFormat/>
  </w:style>
  <w:style w:type="character" w:styleId="ad">
    <w:name w:val="Hyperlink"/>
    <w:basedOn w:val="a0"/>
    <w:uiPriority w:val="99"/>
    <w:semiHidden/>
    <w:unhideWhenUsed/>
    <w:qFormat/>
    <w:rPr>
      <w:color w:val="1064A0"/>
      <w:u w:val="non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ascii="微软雅黑" w:eastAsia="微软雅黑" w:hAnsi="微软雅黑" w:cs="Times New Roman"/>
      <w:color w:val="0188DE"/>
      <w:kern w:val="44"/>
      <w:sz w:val="66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lidan</dc:creator>
  <cp:lastModifiedBy>bai david</cp:lastModifiedBy>
  <cp:revision>5</cp:revision>
  <dcterms:created xsi:type="dcterms:W3CDTF">2019-01-15T03:14:00Z</dcterms:created>
  <dcterms:modified xsi:type="dcterms:W3CDTF">2020-02-25T15:02:00Z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