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6E6E6" w:sz="4" w:space="6"/>
          <w:right w:val="none" w:color="auto" w:sz="0" w:space="0"/>
        </w:pBdr>
        <w:shd w:val="clear" w:fill="FFFFFF"/>
        <w:spacing w:before="0" w:beforeAutospacing="0" w:after="0" w:afterAutospacing="0" w:line="234" w:lineRule="atLeast"/>
        <w:ind w:left="0" w:right="0" w:firstLine="240"/>
        <w:rPr>
          <w:rFonts w:hint="eastAsia" w:ascii="宋体" w:hAnsi="宋体" w:eastAsia="宋体" w:cs="宋体"/>
          <w:b/>
          <w:bCs/>
          <w:i w:val="0"/>
          <w:caps w:val="0"/>
          <w:color w:val="50505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496C7"/>
          <w:spacing w:val="0"/>
          <w:sz w:val="28"/>
          <w:szCs w:val="28"/>
          <w:bdr w:val="none" w:color="auto" w:sz="0" w:space="0"/>
          <w:shd w:val="clear" w:fill="FFFFFF"/>
        </w:rPr>
        <w:t>CCHZ-1000全自动粉尘测定仪</w:t>
      </w:r>
    </w:p>
    <w:p>
      <w:pP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695575" cy="2705100"/>
            <wp:effectExtent l="0" t="0" r="190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</w:rPr>
        <w:t>CCHZ-1000全自动粉尘测定仪是根据MT163-1997《直读式粉尘浓度测量仪表通用技术条件》设计制造的，是用于测定环境空气中粉尘浓度的仪器，适用于工矿企业快速检测煤尘和其它粉尘的快速检测仪器。</w:t>
      </w: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</w:rPr>
        <w:t>该仪器采用了先进的中央处理器技术，对采集的各种数据处理快，抗干扰能力强，提高了仪器的精度，同时能按时序储存50次测试记录。仪器由中文显示屏，高性能抽气泵、粉尘浓度检测电路、欠压保护显示，安全电源等组成。该仪器配有分级粉尘捕集器，能采集到呼吸性粉尘浓度，其分离效率达到“BMRC”曲线标准。仪器可采用自动采样或定时采样的方式。以适应不同的检测标准。该仪器采用Exibl( 150℃)等级安全型防爆结构，特别适用于煤矿井下及其它含有爆炸危险性气体的作业场所使用。</w:t>
      </w: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</w:rPr>
        <w:br w:type="textWrapping"/>
      </w:r>
    </w:p>
    <w:p>
      <w:pP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</w:rPr>
        <w:t>主要技术指标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</w:rPr>
        <w:t>1、测试仪粉尘浓度测量范围：（0-1000）mg/m3</w:t>
      </w: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</w:rPr>
        <w:t>2、测定仪粉尘浓度测量误差为：±10%</w:t>
      </w: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</w:rPr>
        <w:t>3、测定仪稳定性相对误差：±2.5%</w:t>
      </w: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</w:rPr>
        <w:t>4、分辨率：0.001mg/m</w:t>
      </w: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</w:rPr>
        <w:t>5、采样范围：呼吸性粉尘，全尘</w:t>
      </w: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</w:rPr>
        <w:t>6、采样流量为：2L/min</w:t>
      </w: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</w:rPr>
        <w:t>7、采样流量误差：±2.5%</w:t>
      </w: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</w:rPr>
        <w:t>8、可存储最后50条数据</w:t>
      </w: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</w:rPr>
        <w:t>9、外型尺寸：220mm*150mm*82mm</w:t>
      </w: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</w:rPr>
        <w:t>10、重量：1.9kg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val="en-US" w:eastAsia="zh-CN"/>
      </w:rPr>
    </w:pPr>
    <w:r>
      <w:rPr>
        <w:rFonts w:hint="eastAsia"/>
        <w:lang w:eastAsia="zh-CN"/>
      </w:rPr>
      <w:t>产品负责人：赵丽</w:t>
    </w:r>
    <w:r>
      <w:rPr>
        <w:rFonts w:hint="eastAsia"/>
        <w:lang w:val="en-US" w:eastAsia="zh-CN"/>
      </w:rPr>
      <w:t xml:space="preserve">      TEL：15589812373      QQ：971506394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21921"/>
    <w:rsid w:val="3AF82C95"/>
    <w:rsid w:val="57121921"/>
    <w:rsid w:val="7AB34F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2019-02-27T09:02:00Z</dcterms:created>
  <dc:creator>路博赵丽15589812373</dc:creator>
  <cp:lastModifiedBy>路博赵丽15589812373</cp:lastModifiedBy>
  <dcterms:modified xsi:type="dcterms:W3CDTF">2019-02-27T09:05:12Z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