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仪器信息网—色谱采购节厂商征集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60" w:firstLineChars="200"/>
        <w:jc w:val="both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仪器信息网拟定于</w:t>
      </w:r>
      <w:r>
        <w:rPr>
          <w:rFonts w:hint="eastAsia"/>
          <w:b/>
          <w:bCs/>
          <w:sz w:val="28"/>
          <w:szCs w:val="36"/>
          <w:lang w:val="en-US" w:eastAsia="zh-CN"/>
        </w:rPr>
        <w:t>2020.07.13—2020.07.24</w:t>
      </w:r>
      <w:r>
        <w:rPr>
          <w:rFonts w:hint="eastAsia"/>
          <w:sz w:val="28"/>
          <w:szCs w:val="36"/>
          <w:lang w:val="en-US" w:eastAsia="zh-CN"/>
        </w:rPr>
        <w:t>举行色谱采购节，为色谱采购用户和企业搭建一站式高效买卖平台，诚邀优秀企业参与！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60" w:firstLineChars="200"/>
        <w:jc w:val="both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色谱采购节旨在为色谱用户提供采购优惠，为色谱企业提供宣传和销售机会。具体活动介绍如下：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活动流程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（1）有意向且符合报名条件的</w:t>
      </w:r>
      <w:r>
        <w:rPr>
          <w:rFonts w:hint="eastAsia"/>
          <w:b/>
          <w:bCs/>
          <w:sz w:val="28"/>
          <w:szCs w:val="36"/>
          <w:lang w:val="en-US" w:eastAsia="zh-CN"/>
        </w:rPr>
        <w:t>色谱仪器及色谱消耗品企业</w:t>
      </w:r>
      <w:r>
        <w:rPr>
          <w:rFonts w:hint="eastAsia"/>
          <w:sz w:val="28"/>
          <w:szCs w:val="36"/>
          <w:lang w:val="en-US" w:eastAsia="zh-CN"/>
        </w:rPr>
        <w:t>，完善报名表发送后（报名时间2020.06.19-06.27），仪器信息网审核无误后进行布展。报名条件如下：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420" w:leftChars="0" w:hanging="420" w:firstLineChars="0"/>
        <w:jc w:val="both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拥有独立色谱品牌的色谱类主流厂商。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420" w:leftChars="0" w:hanging="420" w:firstLineChars="0"/>
        <w:jc w:val="both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仪信通金牌及以上会员、耗材通金牌及以上会员。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420" w:leftChars="0" w:hanging="420" w:firstLineChars="0"/>
        <w:jc w:val="both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需提供折扣、买赠等真实优惠；</w:t>
      </w:r>
      <w:r>
        <w:rPr>
          <w:rFonts w:hint="eastAsia"/>
          <w:sz w:val="24"/>
          <w:szCs w:val="32"/>
          <w:lang w:val="en-US" w:eastAsia="zh-CN"/>
        </w:rPr>
        <w:t>用户通过色谱采购节的成交价低于当前市场售价。并对真实询单提供不低于30元的礼品。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420" w:leftChars="0" w:hanging="420" w:firstLineChars="0"/>
        <w:jc w:val="lef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厂商需联合仪器信息网一起对活动进行宣传。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注：请参见报名表详细报名说明！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left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</w:t>
      </w:r>
      <w:r>
        <w:rPr>
          <w:rFonts w:hint="eastAsia"/>
          <w:sz w:val="28"/>
          <w:szCs w:val="36"/>
          <w:lang w:val="en-US" w:eastAsia="zh-CN"/>
        </w:rPr>
        <w:t xml:space="preserve"> （2）仪器信息网在网站PC端首页、APP首页、各色谱专场、社区论坛及色谱大会等页面进行大规模展示宣传，并下沉至色谱用户群等进行活动页面的展示宣传，对参展企业及仪器进行高频曝光展示。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（3）活动展示页面上线后，企业需在微信公众号、官网等途径联合仪器信息网进行宣传（宣传时间2020.06.27-07.24），同时仪器信息网会对热门仪器以海报等形式进行突出展示。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</w:t>
      </w:r>
      <w:r>
        <w:rPr>
          <w:rFonts w:hint="eastAsia"/>
          <w:sz w:val="28"/>
          <w:szCs w:val="36"/>
          <w:lang w:val="en-US" w:eastAsia="zh-CN"/>
        </w:rPr>
        <w:t xml:space="preserve"> 参展仪器及参展企业的展示顺序将按照仪器信息网品牌合作伙伴、品类先锋及参展企业提供的优惠力度进行排序。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详细报名信息请参见附件！</w:t>
      </w:r>
    </w:p>
    <w:p>
      <w:pPr>
        <w:numPr>
          <w:ilvl w:val="0"/>
          <w:numId w:val="0"/>
        </w:num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/>
          <w:sz w:val="28"/>
          <w:szCs w:val="36"/>
          <w:lang w:val="en-US" w:eastAsia="zh-CN"/>
        </w:rPr>
        <w:t>如何问题可通过邮件联系：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"mailto:jiangyc@instrument.com.cn"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jiangyc@instrument.com.cn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numPr>
          <w:ilvl w:val="0"/>
          <w:numId w:val="0"/>
        </w:num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或拨打咨询电话：</w:t>
      </w:r>
      <w:r>
        <w:rPr>
          <w:rFonts w:ascii="宋体" w:hAnsi="宋体" w:eastAsia="宋体" w:cs="宋体"/>
          <w:sz w:val="28"/>
          <w:szCs w:val="28"/>
        </w:rPr>
        <w:t>010-51654077-8314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仪器信息网色谱采购节同期优惠活动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8"/>
          <w:szCs w:val="28"/>
        </w:rPr>
        <w:t>1、【品类先锋】服务-色谱类-买赠活动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活动说明：色谱采购节同期，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首次</w:t>
      </w: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t>购买任一【品类先锋】-服务-色谱类的仪器厂商，赠送同类别仪器专场品牌直通车1个或搜索广告热门仪器推荐1个（广告时效均为1年），全站覆盖流量入口。同时，购买服务厂商的色谱产品，可在色谱节采购专题优先展示，抢占先机，快人一步！</w:t>
      </w:r>
      <w:r>
        <w:rPr>
          <w:rFonts w:ascii="宋体" w:hAnsi="宋体" w:eastAsia="宋体" w:cs="宋体"/>
          <w:b/>
          <w:bCs/>
          <w:sz w:val="28"/>
          <w:szCs w:val="28"/>
        </w:rPr>
        <w:br w:type="textWrapping"/>
      </w:r>
      <w:r>
        <w:rPr>
          <w:rFonts w:ascii="宋体" w:hAnsi="宋体" w:eastAsia="宋体" w:cs="宋体"/>
          <w:b/>
          <w:bCs/>
          <w:sz w:val="28"/>
          <w:szCs w:val="28"/>
        </w:rPr>
        <w:t>2、“搜索相关仪器固定排名广告+色谱采购节专题黄金轮播广告”6折优惠认购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活动说明：搜索相关仪器，排名固定第一，覆盖PC+WAP+APP三端。色谱采购节同期，购买“色谱类-相关仪器固定排名广告+色谱采购节专题黄金轮播广告”，可享受6折优惠，仅限10位，先到先得！</w:t>
      </w:r>
    </w:p>
    <w:p>
      <w:pPr>
        <w:numPr>
          <w:ilvl w:val="0"/>
          <w:numId w:val="0"/>
        </w:numPr>
        <w:jc w:val="left"/>
        <w:rPr>
          <w:rFonts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活动咨询热线；4008598009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DC0C28"/>
    <w:multiLevelType w:val="singleLevel"/>
    <w:tmpl w:val="CCDC0C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2670D"/>
    <w:rsid w:val="00A46F10"/>
    <w:rsid w:val="00BD0476"/>
    <w:rsid w:val="023C3335"/>
    <w:rsid w:val="03201B1E"/>
    <w:rsid w:val="04B12A39"/>
    <w:rsid w:val="05CB72B1"/>
    <w:rsid w:val="05D55B88"/>
    <w:rsid w:val="0BE70BA2"/>
    <w:rsid w:val="0DB47A71"/>
    <w:rsid w:val="0E064CE7"/>
    <w:rsid w:val="0FD10F34"/>
    <w:rsid w:val="1205385D"/>
    <w:rsid w:val="13AB2CA6"/>
    <w:rsid w:val="144E4716"/>
    <w:rsid w:val="14EC106B"/>
    <w:rsid w:val="16E773EA"/>
    <w:rsid w:val="19001A6C"/>
    <w:rsid w:val="1AC633EC"/>
    <w:rsid w:val="1ADB078A"/>
    <w:rsid w:val="1B127311"/>
    <w:rsid w:val="1C464157"/>
    <w:rsid w:val="1E2D276F"/>
    <w:rsid w:val="1E9B1855"/>
    <w:rsid w:val="1EDB1C5C"/>
    <w:rsid w:val="208711BB"/>
    <w:rsid w:val="22664232"/>
    <w:rsid w:val="291525DE"/>
    <w:rsid w:val="2A791A48"/>
    <w:rsid w:val="2E69439A"/>
    <w:rsid w:val="30D36672"/>
    <w:rsid w:val="31227BBA"/>
    <w:rsid w:val="31830397"/>
    <w:rsid w:val="323C5F67"/>
    <w:rsid w:val="3278539E"/>
    <w:rsid w:val="32D64DAF"/>
    <w:rsid w:val="349D54D8"/>
    <w:rsid w:val="36BA129F"/>
    <w:rsid w:val="372D42CB"/>
    <w:rsid w:val="37C540A5"/>
    <w:rsid w:val="385E594A"/>
    <w:rsid w:val="38A81D72"/>
    <w:rsid w:val="3CBE2311"/>
    <w:rsid w:val="3CBF557D"/>
    <w:rsid w:val="3D8C4FDF"/>
    <w:rsid w:val="3F1324AA"/>
    <w:rsid w:val="3F3E4A15"/>
    <w:rsid w:val="3F6004A3"/>
    <w:rsid w:val="41A20435"/>
    <w:rsid w:val="440306F3"/>
    <w:rsid w:val="46895AA3"/>
    <w:rsid w:val="49F14121"/>
    <w:rsid w:val="4AEE473A"/>
    <w:rsid w:val="4B557F5B"/>
    <w:rsid w:val="4B9D5ADD"/>
    <w:rsid w:val="50680375"/>
    <w:rsid w:val="50E177E4"/>
    <w:rsid w:val="518B3F33"/>
    <w:rsid w:val="52A94934"/>
    <w:rsid w:val="54B560AC"/>
    <w:rsid w:val="56475C6F"/>
    <w:rsid w:val="56A04106"/>
    <w:rsid w:val="57AA307B"/>
    <w:rsid w:val="59020AAF"/>
    <w:rsid w:val="59832D19"/>
    <w:rsid w:val="5B835B5B"/>
    <w:rsid w:val="5BBA09CD"/>
    <w:rsid w:val="5D381F45"/>
    <w:rsid w:val="5DE65114"/>
    <w:rsid w:val="60174850"/>
    <w:rsid w:val="60566243"/>
    <w:rsid w:val="61846074"/>
    <w:rsid w:val="65C45938"/>
    <w:rsid w:val="678645D7"/>
    <w:rsid w:val="67DA2104"/>
    <w:rsid w:val="681B3A79"/>
    <w:rsid w:val="6A083ADA"/>
    <w:rsid w:val="6B7936E0"/>
    <w:rsid w:val="6C0D5449"/>
    <w:rsid w:val="6C9B1EC6"/>
    <w:rsid w:val="6DAA1A13"/>
    <w:rsid w:val="6DD7032A"/>
    <w:rsid w:val="70BB2861"/>
    <w:rsid w:val="71333F35"/>
    <w:rsid w:val="74DF42C6"/>
    <w:rsid w:val="758E0440"/>
    <w:rsid w:val="76F6070F"/>
    <w:rsid w:val="775F04FE"/>
    <w:rsid w:val="77C55C91"/>
    <w:rsid w:val="784D5DE8"/>
    <w:rsid w:val="7984329D"/>
    <w:rsid w:val="7A4C20E3"/>
    <w:rsid w:val="7A795155"/>
    <w:rsid w:val="7CEC5DD7"/>
    <w:rsid w:val="7F32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2020-06-15T04:55:00Z</dcterms:created>
  <dc:creator>X five</dc:creator>
  <cp:lastModifiedBy>X five</cp:lastModifiedBy>
  <dcterms:modified xsi:type="dcterms:W3CDTF">2020-06-19T05:48:23Z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