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E" w:rsidRPr="00677F7E" w:rsidRDefault="00677F7E" w:rsidP="00677F7E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677F7E">
        <w:rPr>
          <w:rFonts w:ascii="宋体" w:eastAsia="宋体" w:hAnsi="宋体" w:cs="宋体"/>
          <w:b/>
          <w:bCs/>
          <w:kern w:val="36"/>
          <w:sz w:val="24"/>
          <w:szCs w:val="24"/>
        </w:rPr>
        <w:t>1. </w:t>
      </w:r>
      <w:r w:rsidRPr="00677F7E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产品介绍</w:t>
      </w:r>
    </w:p>
    <w:p w:rsidR="00677F7E" w:rsidRPr="00677F7E" w:rsidRDefault="00677F7E" w:rsidP="00677F7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77F7E">
        <w:rPr>
          <w:rFonts w:ascii="宋体" w:eastAsia="宋体" w:hAnsi="宋体" w:cs="宋体"/>
          <w:b/>
          <w:bCs/>
          <w:kern w:val="0"/>
          <w:sz w:val="24"/>
          <w:szCs w:val="24"/>
        </w:rPr>
        <w:t>1.1 </w:t>
      </w:r>
      <w:r w:rsidRPr="00677F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产品概述</w:t>
      </w:r>
    </w:p>
    <w:p w:rsidR="00677F7E" w:rsidRPr="00677F7E" w:rsidRDefault="00677F7E" w:rsidP="00677F7E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该</w:t>
      </w:r>
      <w:bookmarkStart w:id="0" w:name="_GoBack"/>
      <w:r w:rsidRPr="00677F7E">
        <w:rPr>
          <w:rFonts w:ascii="宋体" w:eastAsia="宋体" w:hAnsi="宋体" w:cs="宋体" w:hint="eastAsia"/>
          <w:kern w:val="0"/>
          <w:sz w:val="24"/>
          <w:szCs w:val="24"/>
        </w:rPr>
        <w:t>水</w:t>
      </w:r>
      <w:proofErr w:type="gramStart"/>
      <w:r w:rsidRPr="00677F7E">
        <w:rPr>
          <w:rFonts w:ascii="宋体" w:eastAsia="宋体" w:hAnsi="宋体" w:cs="宋体" w:hint="eastAsia"/>
          <w:kern w:val="0"/>
          <w:sz w:val="24"/>
          <w:szCs w:val="24"/>
        </w:rPr>
        <w:t>浸</w:t>
      </w:r>
      <w:proofErr w:type="gramEnd"/>
      <w:r w:rsidRPr="00677F7E">
        <w:rPr>
          <w:rFonts w:ascii="宋体" w:eastAsia="宋体" w:hAnsi="宋体" w:cs="宋体" w:hint="eastAsia"/>
          <w:kern w:val="0"/>
          <w:sz w:val="24"/>
          <w:szCs w:val="24"/>
        </w:rPr>
        <w:t>变送器</w:t>
      </w:r>
      <w:bookmarkEnd w:id="0"/>
      <w:r w:rsidRPr="00677F7E">
        <w:rPr>
          <w:rFonts w:ascii="宋体" w:eastAsia="宋体" w:hAnsi="宋体" w:cs="宋体" w:hint="eastAsia"/>
          <w:kern w:val="0"/>
          <w:sz w:val="24"/>
          <w:szCs w:val="24"/>
        </w:rPr>
        <w:t>广泛应用于通讯基站、宾馆、饭店、机房、图书馆、档案库、仓库、设备机柜以及其它需积水报警的场所，产品采用独有的交流采样技术，确保测量电极长期保持灵敏，避免电极极化，寿命长，检测可靠。采用</w:t>
      </w:r>
      <w:r w:rsidRPr="00677F7E">
        <w:rPr>
          <w:rFonts w:ascii="宋体" w:eastAsia="宋体" w:hAnsi="宋体" w:cs="宋体"/>
          <w:kern w:val="0"/>
          <w:sz w:val="24"/>
          <w:szCs w:val="24"/>
        </w:rPr>
        <w:t>485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通信接口标准</w:t>
      </w:r>
      <w:r w:rsidRPr="00677F7E">
        <w:rPr>
          <w:rFonts w:ascii="宋体" w:eastAsia="宋体" w:hAnsi="宋体" w:cs="宋体"/>
          <w:kern w:val="0"/>
          <w:sz w:val="24"/>
          <w:szCs w:val="24"/>
        </w:rPr>
        <w:t>Mobus-RTU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通信协议，可接入现场组态系统或</w:t>
      </w:r>
      <w:r w:rsidRPr="00677F7E">
        <w:rPr>
          <w:rFonts w:ascii="宋体" w:eastAsia="宋体" w:hAnsi="宋体" w:cs="宋体"/>
          <w:kern w:val="0"/>
          <w:sz w:val="24"/>
          <w:szCs w:val="24"/>
        </w:rPr>
        <w:t>PLC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；带有</w:t>
      </w:r>
      <w:r w:rsidRPr="00677F7E">
        <w:rPr>
          <w:rFonts w:ascii="宋体" w:eastAsia="宋体" w:hAnsi="宋体" w:cs="宋体"/>
          <w:kern w:val="0"/>
          <w:sz w:val="24"/>
          <w:szCs w:val="24"/>
        </w:rPr>
        <w:t>1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路继电器常开点输出，方便接入现场设备，标准</w:t>
      </w:r>
      <w:r w:rsidRPr="00677F7E">
        <w:rPr>
          <w:rFonts w:ascii="宋体" w:eastAsia="宋体" w:hAnsi="宋体" w:cs="宋体"/>
          <w:kern w:val="0"/>
          <w:sz w:val="24"/>
          <w:szCs w:val="24"/>
        </w:rPr>
        <w:t>DIN35mm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导轨安装，安装方便。</w:t>
      </w:r>
    </w:p>
    <w:p w:rsidR="00677F7E" w:rsidRPr="00677F7E" w:rsidRDefault="00677F7E" w:rsidP="00677F7E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矩形 4" descr="4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49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QqxgIAAMMFAAAOAAAAZHJzL2Uyb0RvYy54bWysVF2O0zAQfkfiDpbf0yRd9yfRpqvdpkFI&#10;C6y0cAA3cRqLxA6223RZcRYk3jgEx0Fcg7HT390XBOQh8njsb+ab+TyXV9umRhumNJciweEgwIiJ&#10;XBZcrBL84X3mTTHShoqC1lKwBD8wja9mL19cdm3MhrKSdcEUAhCh465NcGVMG/u+zivWUD2QLRPg&#10;LKVqqAFTrfxC0Q7Qm9ofBsHY76QqWiVzpjXspr0Tzxx+WbLcvCtLzQyqEwy5GfdX7r+0f392SeOV&#10;om3F810a9C+yaCgXEPQAlVJD0VrxZ1ANz5XUsjSDXDa+LEueM8cB2ITBEzb3FW2Z4wLF0e2hTPr/&#10;weZvN3cK8SLBBCNBG2jRr6/ff/74hsAumM6hViQatGJlS9W1OoYb9+2dsmR1eyvzjxoJOa+oWLFr&#10;3ULBQQYAtd9SSnYVowXkHFoI/wzDGhrQ0LJ7IwsITtdGukJuS9XYGFAitHX9ejj0i20NymHzIgjH&#10;wxFGObh2axuBxvvLrdLmFZMNsosEK8jOgdPNrTb90f0RG0vIjNc17NO4FmcbgNnvQGi4an02Cdfh&#10;xyiIFtPFlHhkOF54JEhT7zqbE2+chZNRepHO52n4xcYNSVzxomDChtmrLSR/1s2d7nudHPSmZc0L&#10;C2dT0mq1nNcKbSioPXOfKzl4jsf88zRcvYDLE0rhkAQ3w8jLxtOJRzIy8qJJMPWCMLqJxgGJSJqd&#10;U7rlgv07JdQlOBpBTx2dY9JPuAXue86Nxg03ME9q3iR4ejhEY6vAhShcaw3ldb8+KYVN/1gKaPe+&#10;0U6vVqK9+peyeAC5KglygnkCkw8WlVSfMepgiiRYf1pTxTCqXwuQfBQSYseOM8hoMgRDnXqWpx4q&#10;coBKsMGoX85NP6rWreKrCiKFrjBCXsMzKbmTsH1CfVa7xwWTwjHZTTU7ik5td+o4e2e/A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wXMUKsYCAADDBQAADgAAAAAAAAAAAAAAAAAuAgAAZHJzL2Uyb0RvYy54bWxQSwECLQAUAAYA&#10;CAAAACEAaDaXaN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677F7E" w:rsidRPr="00677F7E" w:rsidRDefault="00677F7E" w:rsidP="00677F7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77F7E">
        <w:rPr>
          <w:rFonts w:ascii="宋体" w:eastAsia="宋体" w:hAnsi="宋体" w:cs="宋体"/>
          <w:b/>
          <w:bCs/>
          <w:kern w:val="0"/>
          <w:sz w:val="24"/>
          <w:szCs w:val="24"/>
        </w:rPr>
        <w:t>1.2 </w:t>
      </w:r>
      <w:r w:rsidRPr="00677F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功能特点</w:t>
      </w:r>
    </w:p>
    <w:p w:rsidR="00677F7E" w:rsidRPr="00677F7E" w:rsidRDefault="00677F7E" w:rsidP="00677F7E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我公司采用交变电流采集积水的电感参数，准确区分是否发生水浸，甚至可以区分纯净水与自来水（默认以自来水为检测对象，若要检测纯净</w:t>
      </w:r>
      <w:proofErr w:type="gramStart"/>
      <w:r w:rsidRPr="00677F7E">
        <w:rPr>
          <w:rFonts w:ascii="宋体" w:eastAsia="宋体" w:hAnsi="宋体" w:cs="宋体" w:hint="eastAsia"/>
          <w:kern w:val="0"/>
          <w:sz w:val="24"/>
          <w:szCs w:val="24"/>
        </w:rPr>
        <w:t>水请特殊</w:t>
      </w:r>
      <w:proofErr w:type="gramEnd"/>
      <w:r w:rsidRPr="00677F7E">
        <w:rPr>
          <w:rFonts w:ascii="宋体" w:eastAsia="宋体" w:hAnsi="宋体" w:cs="宋体" w:hint="eastAsia"/>
          <w:kern w:val="0"/>
          <w:sz w:val="24"/>
          <w:szCs w:val="24"/>
        </w:rPr>
        <w:t>说明）。因为采用交变电流检测，电极即使长时间浸泡也不会产生电泳极化，不依赖特殊电极，做到寿命长、检测可靠。</w:t>
      </w:r>
      <w:r w:rsidRPr="00677F7E">
        <w:rPr>
          <w:rFonts w:ascii="宋体" w:eastAsia="宋体" w:hAnsi="宋体" w:cs="宋体"/>
          <w:kern w:val="0"/>
          <w:sz w:val="24"/>
          <w:szCs w:val="24"/>
        </w:rPr>
        <w:t>---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此技术为我公司专利，已获专利局授权，凡仿冒者我公司保留追究其法律责任的权利。</w:t>
      </w:r>
    </w:p>
    <w:p w:rsidR="00677F7E" w:rsidRPr="00677F7E" w:rsidRDefault="00677F7E" w:rsidP="00677F7E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矩形 3" descr="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48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/BxgIAAMMFAAAOAAAAZHJzL2Uyb0RvYy54bWysVF2O0zAQfkfiDpbf0yTd9CfRpqvdpkFI&#10;C6y0cAA3cRqLxDa223RZcRYk3jgEx0Fcg7HT390XBOQh8njsb+ab+TyXV9u2QRuqNBM8xeEgwIjy&#10;QpSMr1L84X3uTTHShvCSNILTFD9Qja9mL19cdjKhQ1GLpqQKAQjXSSdTXBsjE9/XRU1bogdCUg7O&#10;SqiWGDDVyi8V6QC9bfxhEIz9TqhSKlFQrWE365145vCrihbmXVVpalCTYsjNuL9y/6X9+7NLkqwU&#10;kTUrdmmQv8iiJYxD0ANURgxBa8WeQbWsUEKLygwK0fqiqlhBHQdgEwZP2NzXRFLHBYqj5aFM+v/B&#10;Fm83dwqxMsUXGHHSQot+ff3+88c3BHZJdQG1iqYDyVe2VJ3UCdy4l3fKktXyVhQfNeJiXhO+otda&#10;QsFBBgC131JKdDUlJeQcWgj/DMMaGtDQsnsjSghO1ka4Qm4r1doYUCK0df16OPSLbg0qYPMiCMfD&#10;EUYFuHZrG4Ek+8tSafOKihbZRYoVZOfAyeZWm/7o/oiNxUXOmgb2SdLwsw3A7HcgNFy1PpuE6/Bj&#10;HMSL6WIaedFwvPCiIMu863weeeM8nIyyi2w+z8IvNm4YJTUrS8ptmL3awujPurnTfa+Tg960aFhp&#10;4WxKWq2W80ahDQG15+5zJQfP8Zh/noarF3B5QikcRsHNMPby8XTiRXk08uJJMPWCML6Jx0EUR1l+&#10;TumWcfrvlFCX4ngEPXV0jkk/4Ra47zk3krTMwDxpWJvi6eEQSawCF7x0rTWENf36pBQ2/WMpoN37&#10;Rju9Won26l+K8gHkqgTICeYJTD5Y1EJ9xqiDKZJi/WlNFMWoec1B8nEYRXbsOCMaTYZgqFPP8tRD&#10;eAFQKTYY9cu56UfVWiq2qiFS6ArDxTU8k4o5Cdsn1Ge1e1wwKRyT3VSzo+jUdqeOs3f2Gw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Jb7vwcYCAADDBQAADgAAAAAAAAAAAAAAAAAuAgAAZHJzL2Uyb0RvYy54bWxQSwECLQAUAAYA&#10;CAAAACEAaDaXaN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677F7E" w:rsidRPr="00677F7E" w:rsidRDefault="00677F7E" w:rsidP="00677F7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77F7E">
        <w:rPr>
          <w:rFonts w:ascii="宋体" w:eastAsia="宋体" w:hAnsi="宋体" w:cs="宋体"/>
          <w:b/>
          <w:bCs/>
          <w:kern w:val="0"/>
          <w:sz w:val="24"/>
          <w:szCs w:val="24"/>
        </w:rPr>
        <w:t>1.3 </w:t>
      </w:r>
      <w:r w:rsidRPr="00677F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370"/>
        <w:gridCol w:w="2370"/>
      </w:tblGrid>
      <w:tr w:rsidR="00677F7E" w:rsidRPr="00677F7E" w:rsidTr="00677F7E">
        <w:trPr>
          <w:trHeight w:val="37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DC10-30V</w:t>
            </w:r>
          </w:p>
        </w:tc>
      </w:tr>
      <w:tr w:rsidR="00677F7E" w:rsidRPr="00677F7E" w:rsidTr="00677F7E">
        <w:trPr>
          <w:trHeight w:val="360"/>
        </w:trPr>
        <w:tc>
          <w:tcPr>
            <w:tcW w:w="32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RS485</w:t>
            </w: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0.4W</w:t>
            </w:r>
          </w:p>
        </w:tc>
      </w:tr>
      <w:tr w:rsidR="00677F7E" w:rsidRPr="00677F7E" w:rsidTr="00677F7E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F7E" w:rsidRPr="00677F7E" w:rsidRDefault="00677F7E" w:rsidP="00677F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1.2W</w:t>
            </w:r>
          </w:p>
        </w:tc>
      </w:tr>
      <w:tr w:rsidR="00677F7E" w:rsidRPr="00677F7E" w:rsidTr="00677F7E">
        <w:trPr>
          <w:trHeight w:val="37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检测对象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自来水、纯净水</w:t>
            </w:r>
          </w:p>
        </w:tc>
      </w:tr>
      <w:tr w:rsidR="00677F7E" w:rsidRPr="00677F7E" w:rsidTr="00677F7E">
        <w:trPr>
          <w:trHeight w:val="36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-20</w:t>
            </w: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~+60</w:t>
            </w: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℃，</w:t>
            </w: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0%RH~80%RH</w:t>
            </w:r>
          </w:p>
        </w:tc>
      </w:tr>
      <w:tr w:rsidR="00677F7E" w:rsidRPr="00677F7E" w:rsidTr="00677F7E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常开触点</w:t>
            </w:r>
          </w:p>
        </w:tc>
      </w:tr>
      <w:tr w:rsidR="00677F7E" w:rsidRPr="00677F7E" w:rsidTr="00677F7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F7E" w:rsidRPr="00677F7E" w:rsidRDefault="00677F7E" w:rsidP="00677F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RS485</w:t>
            </w: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ModBus-RTU</w:t>
            </w: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</w:t>
            </w:r>
          </w:p>
        </w:tc>
      </w:tr>
    </w:tbl>
    <w:p w:rsidR="00677F7E" w:rsidRPr="00677F7E" w:rsidRDefault="00677F7E" w:rsidP="00677F7E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矩形 2" descr="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50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fPxgIAAMMFAAAOAAAAZHJzL2Uyb0RvYy54bWysVF2O0zAQfkfiDpbf0/xs2m2iTVdL0yCk&#10;BVZaOICbOI1FYhvbbbogzoLEG4fgOIhrMHb6u/uCgDxEHo/9zXwzn+fqetu1aEOVZoJnOBwFGFFe&#10;iorxVYbfvyu8KUbaEF6RVnCa4Qeq8fXs+bOrXqY0Eo1oK6oQgHCd9jLDjTEy9X1dNrQjeiQk5eCs&#10;heqIAVOt/EqRHtC71o+CYOL3QlVSiZJqDbv54MQzh1/XtDRv61pTg9oMQ27G/ZX7L+3fn12RdKWI&#10;bFi5S4P8RRYdYRyCHqByYghaK/YEqmOlElrUZlSKzhd1zUrqOACbMHjE5r4hkjouUBwtD2XS/w+2&#10;fLO5U4hVGY4w4qSDFv36+v3nj28I7IrqEmo1DkaSr2ypeqlTuHEv75Qlq+WtKD9oxMW8IXxFb7SE&#10;goMMAGq/pZToG0oqyDm0EP4ZhjU0oKFl/1pUEJysjXCF3NaqszGgRGjr+vVw6BfdGlTC5kUQTqIx&#10;RiW4dmsbgaT7y1Jp85KKDtlFhhVk58DJ5lab4ej+iI3FRcHaFvZJ2vKzDcAcdiA0XLU+m4Tr8Ock&#10;SBbTxTT24miy8OIgz72bYh57kyK8HOcX+Xyeh19s3DBOG1ZVlNswe7WF8Z91c6f7QScHvWnRssrC&#10;2ZS0Wi3nrUIbAmov3OdKDp7jMf88DVcv4PKIUhjFwYso8YrJ9NKLi3jsJZfB1AvC5EUyCeIkzotz&#10;SreM03+nhPoMJ2PoqaNzTPoRt8B9T7mRtGMG5knLugxPD4dIahW44JVrrSGsHdYnpbDpH0sB7d43&#10;2unVSnRQ/1JUDyBXJUBOME9g8sGiEeoTRj1MkQzrj2uiKEbtKw6ST8I4tmPHGfH4MgJDnXqWpx7C&#10;S4DKsMFoWM7NMKrWUrFVA5FCVxgubuCZ1MxJ2D6hIavd44JJ4ZjsppodRae2O3WcvbPfAA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EcBXz8YCAADDBQAADgAAAAAAAAAAAAAAAAAuAgAAZHJzL2Uyb0RvYy54bWxQSwECLQAUAAYA&#10;CAAAACEAaDaXaN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677F7E" w:rsidRPr="00677F7E" w:rsidRDefault="00677F7E" w:rsidP="00677F7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77F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2.接线</w:t>
      </w:r>
    </w:p>
    <w:p w:rsidR="00677F7E" w:rsidRPr="00677F7E" w:rsidRDefault="00677F7E" w:rsidP="00677F7E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/>
          <w:b/>
          <w:bCs/>
          <w:kern w:val="0"/>
          <w:sz w:val="24"/>
          <w:szCs w:val="24"/>
        </w:rPr>
        <w:t>2.1 </w:t>
      </w:r>
      <w:r w:rsidRPr="00677F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电源及</w:t>
      </w:r>
      <w:r w:rsidRPr="00677F7E">
        <w:rPr>
          <w:rFonts w:ascii="宋体" w:eastAsia="宋体" w:hAnsi="宋体" w:cs="宋体"/>
          <w:b/>
          <w:bCs/>
          <w:kern w:val="0"/>
          <w:sz w:val="24"/>
          <w:szCs w:val="24"/>
        </w:rPr>
        <w:t>485</w:t>
      </w:r>
      <w:r w:rsidRPr="00677F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信号接线</w:t>
      </w:r>
    </w:p>
    <w:p w:rsidR="00677F7E" w:rsidRPr="00677F7E" w:rsidRDefault="00677F7E" w:rsidP="00677F7E">
      <w:pPr>
        <w:widowControl/>
        <w:spacing w:before="75" w:after="75" w:line="40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宽电压电源输入</w:t>
      </w:r>
      <w:r w:rsidRPr="00677F7E">
        <w:rPr>
          <w:rFonts w:ascii="宋体" w:eastAsia="宋体" w:hAnsi="宋体" w:cs="宋体"/>
          <w:kern w:val="0"/>
          <w:sz w:val="24"/>
          <w:szCs w:val="24"/>
        </w:rPr>
        <w:t>10~30V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均可。</w:t>
      </w:r>
      <w:r w:rsidRPr="00677F7E">
        <w:rPr>
          <w:rFonts w:ascii="宋体" w:eastAsia="宋体" w:hAnsi="宋体" w:cs="宋体"/>
          <w:kern w:val="0"/>
          <w:sz w:val="24"/>
          <w:szCs w:val="24"/>
        </w:rPr>
        <w:t>485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信号线接线时注意</w:t>
      </w:r>
      <w:r w:rsidRPr="00677F7E">
        <w:rPr>
          <w:rFonts w:ascii="宋体" w:eastAsia="宋体" w:hAnsi="宋体" w:cs="宋体"/>
          <w:kern w:val="0"/>
          <w:sz w:val="24"/>
          <w:szCs w:val="24"/>
        </w:rPr>
        <w:t>A/B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两条线不能接反，总线上多台设备间地址不能冲突。</w:t>
      </w:r>
    </w:p>
    <w:p w:rsidR="00677F7E" w:rsidRPr="00677F7E" w:rsidRDefault="00677F7E" w:rsidP="00677F7E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2.2 </w:t>
      </w:r>
      <w:r w:rsidRPr="00677F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继电器接口接线</w:t>
      </w:r>
    </w:p>
    <w:p w:rsidR="00677F7E" w:rsidRPr="00677F7E" w:rsidRDefault="00677F7E" w:rsidP="00677F7E">
      <w:pPr>
        <w:widowControl/>
        <w:spacing w:before="75" w:after="75" w:line="43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/>
          <w:kern w:val="0"/>
          <w:sz w:val="24"/>
          <w:szCs w:val="24"/>
        </w:rPr>
        <w:t>       </w:t>
      </w:r>
      <w:proofErr w:type="gramStart"/>
      <w:r w:rsidRPr="00677F7E">
        <w:rPr>
          <w:rFonts w:ascii="宋体" w:eastAsia="宋体" w:hAnsi="宋体" w:cs="宋体" w:hint="eastAsia"/>
          <w:kern w:val="0"/>
          <w:sz w:val="24"/>
          <w:szCs w:val="24"/>
        </w:rPr>
        <w:t>设备标配是</w:t>
      </w:r>
      <w:proofErr w:type="gramEnd"/>
      <w:r w:rsidRPr="00677F7E">
        <w:rPr>
          <w:rFonts w:ascii="宋体" w:eastAsia="宋体" w:hAnsi="宋体" w:cs="宋体" w:hint="eastAsia"/>
          <w:kern w:val="0"/>
          <w:sz w:val="24"/>
          <w:szCs w:val="24"/>
        </w:rPr>
        <w:t>具有</w:t>
      </w:r>
      <w:r w:rsidRPr="00677F7E">
        <w:rPr>
          <w:rFonts w:ascii="宋体" w:eastAsia="宋体" w:hAnsi="宋体" w:cs="宋体"/>
          <w:kern w:val="0"/>
          <w:sz w:val="24"/>
          <w:szCs w:val="24"/>
        </w:rPr>
        <w:t>1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路继电器输出，两条出线为常开触点。</w:t>
      </w:r>
    </w:p>
    <w:p w:rsidR="00677F7E" w:rsidRPr="00677F7E" w:rsidRDefault="00677F7E" w:rsidP="00677F7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77F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3.具体接线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045"/>
        <w:gridCol w:w="3510"/>
      </w:tblGrid>
      <w:tr w:rsidR="00677F7E" w:rsidRPr="00677F7E" w:rsidTr="00677F7E">
        <w:trPr>
          <w:trHeight w:val="10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spacing w:line="105" w:lineRule="atLeast"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PC</w:t>
            </w: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标识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水浸</w:t>
            </w: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水浸开关量型</w:t>
            </w:r>
          </w:p>
        </w:tc>
      </w:tr>
      <w:tr w:rsidR="00677F7E" w:rsidRPr="00677F7E" w:rsidTr="00677F7E"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V+</w:t>
            </w:r>
          </w:p>
        </w:tc>
        <w:tc>
          <w:tcPr>
            <w:tcW w:w="65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电源正（</w:t>
            </w: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10~30V DC</w:t>
            </w: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677F7E" w:rsidRPr="00677F7E" w:rsidTr="00677F7E"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GND</w:t>
            </w:r>
          </w:p>
        </w:tc>
        <w:tc>
          <w:tcPr>
            <w:tcW w:w="65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电源负</w:t>
            </w:r>
          </w:p>
        </w:tc>
      </w:tr>
      <w:tr w:rsidR="00677F7E" w:rsidRPr="00677F7E" w:rsidTr="00677F7E"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S1</w:t>
            </w:r>
          </w:p>
        </w:tc>
        <w:tc>
          <w:tcPr>
            <w:tcW w:w="655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水浸探针</w:t>
            </w:r>
          </w:p>
        </w:tc>
      </w:tr>
      <w:tr w:rsidR="00677F7E" w:rsidRPr="00677F7E" w:rsidTr="00677F7E"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S2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F7E" w:rsidRPr="00677F7E" w:rsidRDefault="00677F7E" w:rsidP="00677F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7F7E" w:rsidRPr="00677F7E" w:rsidTr="00677F7E"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485-A/OUT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485-A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继电器常开触点</w:t>
            </w:r>
          </w:p>
        </w:tc>
      </w:tr>
      <w:tr w:rsidR="00677F7E" w:rsidRPr="00677F7E" w:rsidTr="00677F7E"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485-B/COM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7F7E" w:rsidRPr="00677F7E" w:rsidRDefault="00677F7E" w:rsidP="00677F7E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F7E">
              <w:rPr>
                <w:rFonts w:ascii="宋体" w:eastAsia="宋体" w:hAnsi="宋体" w:cs="宋体"/>
                <w:kern w:val="0"/>
                <w:sz w:val="24"/>
                <w:szCs w:val="24"/>
              </w:rPr>
              <w:t>485-B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F7E" w:rsidRPr="00677F7E" w:rsidRDefault="00677F7E" w:rsidP="00677F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77F7E" w:rsidRPr="00677F7E" w:rsidRDefault="00677F7E" w:rsidP="00677F7E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矩形 1" descr="5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51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PWxAIAAMMFAAAOAAAAZHJzL2Uyb0RvYy54bWysVF2O0zAQfkfiDpbf0yTd9CfRpqvdpkFI&#10;C6y0cAA3cRqLxDa223RZcRYk3jgEx0Fcg7HT390XBOQh8njsb+ab+TyXV9u2QRuqNBM8xeEgwIjy&#10;QpSMr1L84X3uTTHShvCSNILTFD9Qja9mL19cdjKhQ1GLpqQKAQjXSSdTXBsjE9/XRU1bogdCUg7O&#10;SqiWGDDVyi8V6QC9bfxhEIz9TqhSKlFQrWE365145vCrihbmXVVpalCTYsjNuL9y/6X9+7NLkqwU&#10;kTUrdmmQv8iiJYxD0ANURgxBa8WeQbWsUEKLygwK0fqiqlhBHQdgEwZP2NzXRFLHBYqj5aFM+v/B&#10;Fm83dwqxEnqHEScttOjX1+8/f3xDYJdUF1CrUTiQfGVL1UmdwI17eacsWS1vRfFRIy7mNeEreq0l&#10;FLyH2m8pJbqakhJyDi2Ef4ZhDQ1oaNm9ESUEJ2sjXCG3lWptDCgR2rp+PRz6RbcGFbB5EYTj4Qij&#10;Aly7tY1Akv1lqbR5RUWL7CLFCrJz4GRzq01/dH/ExuIiZ00D+yRp+NkGYPY7EBquWp9NwnX4MQ7i&#10;xXQxjbxoOF54UZBl3nU+j7xxHk5G2UU2n2fhFxs3jJKalSXlNsxebWH0Z93c6b7XyUFvWjSstHA2&#10;Ja1Wy3mj0IaA2nP3uZKD53jMP0/D1Qu4PKEUDqPgZhh7+Xg68aI8GnnxJJh6QRjfxOMgiqMsP6d0&#10;yzj9d0qoS3E8gp46Osekn3AL3PecG0laZmCeNKxN8fRwiCRWgQteutYawpp+fVIKm/6xFNDufaOd&#10;Xq1Ee/UvRfkAclUC5ATzBCYfLGqhPmPUwRRJsf60Jopi1LzmIPk4jCI7dpwRjSZDMNSpZ3nqIbwA&#10;qBQbjPrl3PSjai0VW9UQKXSF4eIanknFnITtE+qz2j0umBSOyW6q2VF0artTx9k7+w0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Kxyc9bEAgAAwwUAAA4AAAAAAAAAAAAAAAAALgIAAGRycy9lMm9Eb2MueG1sUEsBAi0AFAAGAAgA&#10;AAAhAGg2l2jaAAAAAwEAAA8AAAAAAAAAAAAAAAAAHg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677F7E" w:rsidRPr="00677F7E" w:rsidRDefault="00677F7E" w:rsidP="00677F7E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677F7E">
        <w:rPr>
          <w:rFonts w:ascii="宋体" w:eastAsia="宋体" w:hAnsi="宋体" w:cs="宋体"/>
          <w:b/>
          <w:bCs/>
          <w:kern w:val="36"/>
          <w:sz w:val="24"/>
          <w:szCs w:val="24"/>
        </w:rPr>
        <w:t> 4.</w:t>
      </w:r>
      <w:r w:rsidRPr="00677F7E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常见问题及解决办法</w:t>
      </w:r>
    </w:p>
    <w:p w:rsidR="00677F7E" w:rsidRPr="00677F7E" w:rsidRDefault="00677F7E" w:rsidP="00677F7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77F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设备无法连接到</w:t>
      </w:r>
      <w:r w:rsidRPr="00677F7E">
        <w:rPr>
          <w:rFonts w:ascii="宋体" w:eastAsia="宋体" w:hAnsi="宋体" w:cs="宋体"/>
          <w:b/>
          <w:bCs/>
          <w:kern w:val="0"/>
          <w:sz w:val="24"/>
          <w:szCs w:val="24"/>
        </w:rPr>
        <w:t>PLC</w:t>
      </w:r>
      <w:r w:rsidRPr="00677F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或电脑</w:t>
      </w:r>
    </w:p>
    <w:p w:rsidR="00677F7E" w:rsidRPr="00677F7E" w:rsidRDefault="00677F7E" w:rsidP="00677F7E">
      <w:pPr>
        <w:widowControl/>
        <w:spacing w:before="75" w:after="75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可能的原因：</w:t>
      </w:r>
    </w:p>
    <w:p w:rsidR="00677F7E" w:rsidRPr="00677F7E" w:rsidRDefault="00677F7E" w:rsidP="00677F7E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/>
          <w:kern w:val="0"/>
          <w:sz w:val="24"/>
          <w:szCs w:val="24"/>
        </w:rPr>
        <w:t>1)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电脑有多个</w:t>
      </w:r>
      <w:r w:rsidRPr="00677F7E">
        <w:rPr>
          <w:rFonts w:ascii="宋体" w:eastAsia="宋体" w:hAnsi="宋体" w:cs="宋体"/>
          <w:kern w:val="0"/>
          <w:sz w:val="24"/>
          <w:szCs w:val="24"/>
        </w:rPr>
        <w:t>COM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口，选择的口不正确。</w:t>
      </w:r>
    </w:p>
    <w:p w:rsidR="00677F7E" w:rsidRPr="00677F7E" w:rsidRDefault="00677F7E" w:rsidP="00677F7E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/>
          <w:kern w:val="0"/>
          <w:sz w:val="24"/>
          <w:szCs w:val="24"/>
        </w:rPr>
        <w:t>2)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设备地址错误，或者存在地址重复的设备（出厂默认全部为</w:t>
      </w:r>
      <w:r w:rsidRPr="00677F7E">
        <w:rPr>
          <w:rFonts w:ascii="宋体" w:eastAsia="宋体" w:hAnsi="宋体" w:cs="宋体"/>
          <w:kern w:val="0"/>
          <w:sz w:val="24"/>
          <w:szCs w:val="24"/>
        </w:rPr>
        <w:t>1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677F7E" w:rsidRPr="00677F7E" w:rsidRDefault="00677F7E" w:rsidP="00677F7E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/>
          <w:kern w:val="0"/>
          <w:sz w:val="24"/>
          <w:szCs w:val="24"/>
        </w:rPr>
        <w:t>3)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波特率，校验方式，数据位，停止位错误。</w:t>
      </w:r>
    </w:p>
    <w:p w:rsidR="00677F7E" w:rsidRPr="00677F7E" w:rsidRDefault="00677F7E" w:rsidP="00677F7E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/>
          <w:kern w:val="0"/>
          <w:sz w:val="24"/>
          <w:szCs w:val="24"/>
        </w:rPr>
        <w:t>4)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主机轮询间隔和等待应答时间太短，需要都设置在</w:t>
      </w:r>
      <w:r w:rsidRPr="00677F7E">
        <w:rPr>
          <w:rFonts w:ascii="宋体" w:eastAsia="宋体" w:hAnsi="宋体" w:cs="宋体"/>
          <w:kern w:val="0"/>
          <w:sz w:val="24"/>
          <w:szCs w:val="24"/>
        </w:rPr>
        <w:t>200ms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以上。</w:t>
      </w:r>
    </w:p>
    <w:p w:rsidR="00677F7E" w:rsidRPr="00677F7E" w:rsidRDefault="00677F7E" w:rsidP="00677F7E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/>
          <w:kern w:val="0"/>
          <w:sz w:val="24"/>
          <w:szCs w:val="24"/>
        </w:rPr>
        <w:t>5)485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总线有断开，或者</w:t>
      </w:r>
      <w:r w:rsidRPr="00677F7E">
        <w:rPr>
          <w:rFonts w:ascii="宋体" w:eastAsia="宋体" w:hAnsi="宋体" w:cs="宋体"/>
          <w:kern w:val="0"/>
          <w:sz w:val="24"/>
          <w:szCs w:val="24"/>
        </w:rPr>
        <w:t>A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677F7E">
        <w:rPr>
          <w:rFonts w:ascii="宋体" w:eastAsia="宋体" w:hAnsi="宋体" w:cs="宋体"/>
          <w:kern w:val="0"/>
          <w:sz w:val="24"/>
          <w:szCs w:val="24"/>
        </w:rPr>
        <w:t>B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线接反。</w:t>
      </w:r>
    </w:p>
    <w:p w:rsidR="00677F7E" w:rsidRPr="00677F7E" w:rsidRDefault="00677F7E" w:rsidP="00677F7E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/>
          <w:kern w:val="0"/>
          <w:sz w:val="24"/>
          <w:szCs w:val="24"/>
        </w:rPr>
        <w:t>6)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设备数量过多或布线太长，应就近供电，加</w:t>
      </w:r>
      <w:r w:rsidRPr="00677F7E">
        <w:rPr>
          <w:rFonts w:ascii="宋体" w:eastAsia="宋体" w:hAnsi="宋体" w:cs="宋体"/>
          <w:kern w:val="0"/>
          <w:sz w:val="24"/>
          <w:szCs w:val="24"/>
        </w:rPr>
        <w:t>485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增强器，同时增加</w:t>
      </w:r>
      <w:r w:rsidRPr="00677F7E">
        <w:rPr>
          <w:rFonts w:ascii="宋体" w:eastAsia="宋体" w:hAnsi="宋体" w:cs="宋体"/>
          <w:kern w:val="0"/>
          <w:sz w:val="24"/>
          <w:szCs w:val="24"/>
        </w:rPr>
        <w:t>120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Ω终端电阻。</w:t>
      </w:r>
    </w:p>
    <w:p w:rsidR="00677F7E" w:rsidRPr="00677F7E" w:rsidRDefault="00677F7E" w:rsidP="00677F7E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/>
          <w:kern w:val="0"/>
          <w:sz w:val="24"/>
          <w:szCs w:val="24"/>
        </w:rPr>
        <w:t>7)USB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转</w:t>
      </w:r>
      <w:r w:rsidRPr="00677F7E">
        <w:rPr>
          <w:rFonts w:ascii="宋体" w:eastAsia="宋体" w:hAnsi="宋体" w:cs="宋体"/>
          <w:kern w:val="0"/>
          <w:sz w:val="24"/>
          <w:szCs w:val="24"/>
        </w:rPr>
        <w:t>485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驱动未安装或者损坏。</w:t>
      </w:r>
    </w:p>
    <w:p w:rsidR="00677F7E" w:rsidRPr="00677F7E" w:rsidRDefault="00677F7E" w:rsidP="00677F7E">
      <w:pPr>
        <w:widowControl/>
        <w:spacing w:before="75" w:after="75" w:line="405" w:lineRule="atLeast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7F7E">
        <w:rPr>
          <w:rFonts w:ascii="宋体" w:eastAsia="宋体" w:hAnsi="宋体" w:cs="宋体"/>
          <w:kern w:val="0"/>
          <w:sz w:val="24"/>
          <w:szCs w:val="24"/>
        </w:rPr>
        <w:t>8)</w:t>
      </w:r>
      <w:r w:rsidRPr="00677F7E">
        <w:rPr>
          <w:rFonts w:ascii="宋体" w:eastAsia="宋体" w:hAnsi="宋体" w:cs="宋体" w:hint="eastAsia"/>
          <w:kern w:val="0"/>
          <w:sz w:val="24"/>
          <w:szCs w:val="24"/>
        </w:rPr>
        <w:t>设备损坏。</w:t>
      </w:r>
    </w:p>
    <w:p w:rsidR="006A40CD" w:rsidRDefault="006A40CD"/>
    <w:sectPr w:rsidR="006A4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7E"/>
    <w:rsid w:val="00677F7E"/>
    <w:rsid w:val="006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7F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77F7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7F7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77F7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77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7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7F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77F7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7F7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77F7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77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7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2020-05-27T09:09:00Z</dcterms:created>
  <dcterms:modified xsi:type="dcterms:W3CDTF">2020-05-27T09:10:00Z</dcterms:modified>
</cp:coreProperties>
</file>