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D2" w:rsidRPr="000F7ED2" w:rsidRDefault="000F7ED2" w:rsidP="000F7ED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F7ED2">
        <w:rPr>
          <w:rFonts w:ascii="宋体" w:eastAsia="宋体" w:hAnsi="宋体" w:cs="宋体"/>
          <w:b/>
          <w:bCs/>
          <w:kern w:val="36"/>
          <w:sz w:val="24"/>
          <w:szCs w:val="24"/>
        </w:rPr>
        <w:t>1. </w:t>
      </w:r>
      <w:r w:rsidRPr="000F7ED2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产品介绍</w:t>
      </w:r>
    </w:p>
    <w:p w:rsidR="000F7ED2" w:rsidRPr="000F7ED2" w:rsidRDefault="000F7ED2" w:rsidP="000F7ED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b/>
          <w:bCs/>
          <w:kern w:val="0"/>
          <w:sz w:val="29"/>
          <w:szCs w:val="29"/>
        </w:rPr>
        <w:t>1.1 </w:t>
      </w:r>
      <w:r w:rsidRPr="000F7ED2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产品概述</w:t>
      </w:r>
    </w:p>
    <w:p w:rsidR="000F7ED2" w:rsidRPr="000F7ED2" w:rsidRDefault="000F7ED2" w:rsidP="000F7ED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该</w:t>
      </w:r>
      <w:bookmarkStart w:id="0" w:name="_GoBack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水</w:t>
      </w:r>
      <w:proofErr w:type="gramStart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浸</w:t>
      </w:r>
      <w:proofErr w:type="gramEnd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传感器</w:t>
      </w:r>
      <w:bookmarkEnd w:id="0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广泛适用于通讯基站、宾馆、饭店、机房、图书馆、档案库、仓库、设备</w:t>
      </w:r>
    </w:p>
    <w:p w:rsidR="000F7ED2" w:rsidRPr="000F7ED2" w:rsidRDefault="000F7ED2" w:rsidP="000F7ED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机柜以及其它需积水报警的场所。采用独有的交流检测技术，有效避免了浸水电极长时间工作氧化导致漏水灵敏度下降的问题。该设备可选</w:t>
      </w:r>
      <w:r w:rsidRPr="000F7ED2">
        <w:rPr>
          <w:rFonts w:ascii="宋体" w:eastAsia="宋体" w:hAnsi="宋体" w:cs="宋体"/>
          <w:kern w:val="0"/>
          <w:sz w:val="24"/>
          <w:szCs w:val="24"/>
        </w:rPr>
        <w:t>485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输出、</w:t>
      </w:r>
      <w:proofErr w:type="gramStart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开关量干接点</w:t>
      </w:r>
      <w:proofErr w:type="gramEnd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输出。</w:t>
      </w:r>
      <w:r w:rsidRPr="000F7ED2">
        <w:rPr>
          <w:rFonts w:ascii="宋体" w:eastAsia="宋体" w:hAnsi="宋体" w:cs="宋体"/>
          <w:kern w:val="0"/>
          <w:sz w:val="24"/>
          <w:szCs w:val="24"/>
        </w:rPr>
        <w:t>485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输出为标准</w:t>
      </w:r>
      <w:r w:rsidRPr="000F7ED2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，最远通信距离</w:t>
      </w:r>
      <w:r w:rsidRPr="000F7ED2">
        <w:rPr>
          <w:rFonts w:ascii="宋体" w:eastAsia="宋体" w:hAnsi="宋体" w:cs="宋体"/>
          <w:kern w:val="0"/>
          <w:sz w:val="24"/>
          <w:szCs w:val="24"/>
        </w:rPr>
        <w:t>2000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米，可直接接入现场的</w:t>
      </w:r>
      <w:r w:rsidRPr="000F7ED2">
        <w:rPr>
          <w:rFonts w:ascii="宋体" w:eastAsia="宋体" w:hAnsi="宋体" w:cs="宋体"/>
          <w:kern w:val="0"/>
          <w:sz w:val="24"/>
          <w:szCs w:val="24"/>
        </w:rPr>
        <w:t>PLC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、工控仪表、组态屏或组态软件。外接漏水电极最远可达</w:t>
      </w:r>
      <w:r w:rsidRPr="000F7ED2">
        <w:rPr>
          <w:rFonts w:ascii="宋体" w:eastAsia="宋体" w:hAnsi="宋体" w:cs="宋体"/>
          <w:kern w:val="0"/>
          <w:sz w:val="24"/>
          <w:szCs w:val="24"/>
        </w:rPr>
        <w:t>30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米，亦可外接长达</w:t>
      </w:r>
      <w:r w:rsidRPr="000F7ED2">
        <w:rPr>
          <w:rFonts w:ascii="宋体" w:eastAsia="宋体" w:hAnsi="宋体" w:cs="宋体"/>
          <w:kern w:val="0"/>
          <w:sz w:val="24"/>
          <w:szCs w:val="24"/>
        </w:rPr>
        <w:t>30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米漏水绳。该设备采用防水外壳，防护等级高，可长时间应用于潮湿、高粉尘等恶劣场合。</w:t>
      </w:r>
    </w:p>
    <w:p w:rsidR="000F7ED2" w:rsidRPr="000F7ED2" w:rsidRDefault="000F7ED2" w:rsidP="000F7ED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矩形 4" descr="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31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bRIse8cCAADDBQAADgAAAAAAAAAAAAAAAAAuAgAAZHJzL2Uyb0RvYy54bWxQSwECLQAUAAYA&#10;CAAAACEA8l2u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0F7ED2" w:rsidRPr="000F7ED2" w:rsidRDefault="000F7ED2" w:rsidP="000F7ED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b/>
          <w:bCs/>
          <w:kern w:val="0"/>
          <w:sz w:val="29"/>
          <w:szCs w:val="29"/>
        </w:rPr>
        <w:t>1.2 </w:t>
      </w:r>
      <w:r w:rsidRPr="000F7ED2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功能特点</w:t>
      </w:r>
    </w:p>
    <w:p w:rsidR="000F7ED2" w:rsidRPr="000F7ED2" w:rsidRDefault="000F7ED2" w:rsidP="000F7ED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我公司采用交变电流采集积水的电感参数，准确区分是否发生水浸，甚至可以区分纯净水与自来水（默认以自来水为检测对象，若要检测纯净</w:t>
      </w:r>
      <w:proofErr w:type="gramStart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水请特殊</w:t>
      </w:r>
      <w:proofErr w:type="gramEnd"/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说明）。因为采用交变电流检测，电极即使长时间浸泡也不会产生电泳极化，不依赖特殊电极，做到寿命长、检测可靠。</w:t>
      </w:r>
      <w:r w:rsidRPr="000F7ED2">
        <w:rPr>
          <w:rFonts w:ascii="宋体" w:eastAsia="宋体" w:hAnsi="宋体" w:cs="宋体"/>
          <w:kern w:val="0"/>
          <w:sz w:val="24"/>
          <w:szCs w:val="24"/>
        </w:rPr>
        <w:t>---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此技术为我公司专利，已获专利局授权，凡仿冒者我公司保留追究其法律责任的权利。</w:t>
      </w:r>
    </w:p>
    <w:p w:rsidR="000F7ED2" w:rsidRPr="000F7ED2" w:rsidRDefault="000F7ED2" w:rsidP="000F7ED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矩形 3" descr="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32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JvmWxMcCAADDBQAADgAAAAAAAAAAAAAAAAAuAgAAZHJzL2Uyb0RvYy54bWxQSwECLQAUAAYA&#10;CAAAACEA8l2u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0F7ED2" w:rsidRPr="000F7ED2" w:rsidRDefault="000F7ED2" w:rsidP="000F7ED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b/>
          <w:bCs/>
          <w:kern w:val="0"/>
          <w:sz w:val="29"/>
          <w:szCs w:val="29"/>
        </w:rPr>
        <w:t>1.3 </w:t>
      </w:r>
      <w:r w:rsidRPr="000F7ED2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55"/>
        <w:gridCol w:w="2130"/>
      </w:tblGrid>
      <w:tr w:rsidR="000F7ED2" w:rsidRPr="000F7ED2" w:rsidTr="000F7ED2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DC10-30V</w:t>
            </w:r>
          </w:p>
        </w:tc>
      </w:tr>
      <w:tr w:rsidR="000F7ED2" w:rsidRPr="000F7ED2" w:rsidTr="000F7ED2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1.2W</w:t>
            </w:r>
          </w:p>
        </w:tc>
      </w:tr>
      <w:tr w:rsidR="000F7ED2" w:rsidRPr="000F7ED2" w:rsidTr="000F7E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0.4W</w:t>
            </w:r>
          </w:p>
        </w:tc>
      </w:tr>
      <w:tr w:rsidR="000F7ED2" w:rsidRPr="000F7ED2" w:rsidTr="000F7ED2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检测对象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自来水、纯净水</w:t>
            </w:r>
          </w:p>
        </w:tc>
      </w:tr>
      <w:tr w:rsidR="000F7ED2" w:rsidRPr="000F7ED2" w:rsidTr="000F7ED2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-20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~+60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0%RH~80%RH</w:t>
            </w:r>
          </w:p>
        </w:tc>
      </w:tr>
      <w:tr w:rsidR="000F7ED2" w:rsidRPr="000F7ED2" w:rsidTr="000F7ED2"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常开触点</w:t>
            </w:r>
          </w:p>
        </w:tc>
      </w:tr>
      <w:tr w:rsidR="000F7ED2" w:rsidRPr="000F7ED2" w:rsidTr="000F7E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RS485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ModBus-RTU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协议</w:t>
            </w:r>
          </w:p>
        </w:tc>
      </w:tr>
    </w:tbl>
    <w:p w:rsidR="000F7ED2" w:rsidRPr="000F7ED2" w:rsidRDefault="000F7ED2" w:rsidP="000F7ED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矩形 2" descr="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33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F3dlSccCAADDBQAADgAAAAAAAAAAAAAAAAAuAgAAZHJzL2Uyb0RvYy54bWxQSwECLQAUAAYA&#10;CAAAACEA8l2u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0F7ED2" w:rsidRPr="000F7ED2" w:rsidRDefault="000F7ED2" w:rsidP="000F7ED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F7ED2">
        <w:rPr>
          <w:rFonts w:ascii="宋体" w:eastAsia="宋体" w:hAnsi="宋体" w:cs="宋体"/>
          <w:b/>
          <w:bCs/>
          <w:kern w:val="36"/>
          <w:sz w:val="24"/>
          <w:szCs w:val="24"/>
        </w:rPr>
        <w:t>2. </w:t>
      </w:r>
      <w:r w:rsidRPr="000F7ED2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产品选型</w:t>
      </w:r>
      <w:r w:rsidRPr="000F7ED2">
        <w:rPr>
          <w:rFonts w:ascii="宋体" w:eastAsia="宋体" w:hAnsi="宋体" w:cs="宋体"/>
          <w:b/>
          <w:bCs/>
          <w:kern w:val="36"/>
          <w:sz w:val="24"/>
          <w:szCs w:val="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90"/>
        <w:gridCol w:w="1440"/>
        <w:gridCol w:w="1290"/>
        <w:gridCol w:w="3075"/>
      </w:tblGrid>
      <w:tr w:rsidR="000F7ED2" w:rsidRPr="000F7ED2" w:rsidTr="000F7ED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0F7ED2" w:rsidRPr="000F7ED2" w:rsidTr="000F7ED2"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SJ-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水浸传感器</w:t>
            </w:r>
          </w:p>
        </w:tc>
      </w:tr>
      <w:tr w:rsidR="000F7ED2" w:rsidRPr="000F7ED2" w:rsidTr="000F7E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N01R01-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485+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继电器常开点</w:t>
            </w:r>
          </w:p>
        </w:tc>
      </w:tr>
      <w:tr w:rsidR="000F7ED2" w:rsidRPr="000F7ED2" w:rsidTr="000F7E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N01-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485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Modbus-RTU</w:t>
            </w: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F7ED2" w:rsidRPr="000F7ED2" w:rsidTr="000F7E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R01-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继电器常开点</w:t>
            </w:r>
          </w:p>
        </w:tc>
      </w:tr>
      <w:tr w:rsidR="000F7ED2" w:rsidRPr="000F7ED2" w:rsidTr="000F7ED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7ED2" w:rsidRPr="000F7ED2" w:rsidRDefault="000F7ED2" w:rsidP="000F7E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0F7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</w:tbl>
    <w:p w:rsidR="000F7ED2" w:rsidRPr="000F7ED2" w:rsidRDefault="000F7ED2" w:rsidP="000F7ED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矩形 1" descr="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34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F7ED2" w:rsidRPr="000F7ED2" w:rsidRDefault="000F7ED2" w:rsidP="000F7ED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F7ED2">
        <w:rPr>
          <w:rFonts w:ascii="宋体" w:eastAsia="宋体" w:hAnsi="宋体" w:cs="宋体"/>
          <w:b/>
          <w:bCs/>
          <w:kern w:val="36"/>
          <w:sz w:val="24"/>
          <w:szCs w:val="24"/>
        </w:rPr>
        <w:t>3.</w:t>
      </w:r>
      <w:r w:rsidRPr="000F7ED2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常见问题及解决办法</w:t>
      </w:r>
    </w:p>
    <w:p w:rsidR="000F7ED2" w:rsidRPr="000F7ED2" w:rsidRDefault="000F7ED2" w:rsidP="000F7ED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设备无法连接到</w:t>
      </w:r>
      <w:r w:rsidRPr="000F7ED2">
        <w:rPr>
          <w:rFonts w:ascii="宋体" w:eastAsia="宋体" w:hAnsi="宋体" w:cs="宋体"/>
          <w:b/>
          <w:bCs/>
          <w:kern w:val="0"/>
          <w:sz w:val="29"/>
          <w:szCs w:val="29"/>
        </w:rPr>
        <w:t>PLC</w:t>
      </w:r>
      <w:r w:rsidRPr="000F7ED2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或电脑</w:t>
      </w:r>
    </w:p>
    <w:p w:rsidR="000F7ED2" w:rsidRPr="000F7ED2" w:rsidRDefault="000F7ED2" w:rsidP="000F7ED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1)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0F7ED2">
        <w:rPr>
          <w:rFonts w:ascii="宋体" w:eastAsia="宋体" w:hAnsi="宋体" w:cs="宋体"/>
          <w:kern w:val="0"/>
          <w:sz w:val="24"/>
          <w:szCs w:val="24"/>
        </w:rPr>
        <w:t>COM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2)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0F7ED2">
        <w:rPr>
          <w:rFonts w:ascii="宋体" w:eastAsia="宋体" w:hAnsi="宋体" w:cs="宋体"/>
          <w:kern w:val="0"/>
          <w:sz w:val="24"/>
          <w:szCs w:val="24"/>
        </w:rPr>
        <w:t>1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3)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4)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0F7ED2">
        <w:rPr>
          <w:rFonts w:ascii="宋体" w:eastAsia="宋体" w:hAnsi="宋体" w:cs="宋体"/>
          <w:kern w:val="0"/>
          <w:sz w:val="24"/>
          <w:szCs w:val="24"/>
        </w:rPr>
        <w:t>200ms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5)485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0F7ED2">
        <w:rPr>
          <w:rFonts w:ascii="宋体" w:eastAsia="宋体" w:hAnsi="宋体" w:cs="宋体"/>
          <w:kern w:val="0"/>
          <w:sz w:val="24"/>
          <w:szCs w:val="24"/>
        </w:rPr>
        <w:t>A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F7ED2">
        <w:rPr>
          <w:rFonts w:ascii="宋体" w:eastAsia="宋体" w:hAnsi="宋体" w:cs="宋体"/>
          <w:kern w:val="0"/>
          <w:sz w:val="24"/>
          <w:szCs w:val="24"/>
        </w:rPr>
        <w:t>B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6)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0F7ED2">
        <w:rPr>
          <w:rFonts w:ascii="宋体" w:eastAsia="宋体" w:hAnsi="宋体" w:cs="宋体"/>
          <w:kern w:val="0"/>
          <w:sz w:val="24"/>
          <w:szCs w:val="24"/>
        </w:rPr>
        <w:t>485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0F7ED2">
        <w:rPr>
          <w:rFonts w:ascii="宋体" w:eastAsia="宋体" w:hAnsi="宋体" w:cs="宋体"/>
          <w:kern w:val="0"/>
          <w:sz w:val="24"/>
          <w:szCs w:val="24"/>
        </w:rPr>
        <w:t>120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7)USB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0F7ED2">
        <w:rPr>
          <w:rFonts w:ascii="宋体" w:eastAsia="宋体" w:hAnsi="宋体" w:cs="宋体"/>
          <w:kern w:val="0"/>
          <w:sz w:val="24"/>
          <w:szCs w:val="24"/>
        </w:rPr>
        <w:t>485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0F7ED2" w:rsidRPr="000F7ED2" w:rsidRDefault="000F7ED2" w:rsidP="000F7ED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7ED2">
        <w:rPr>
          <w:rFonts w:ascii="宋体" w:eastAsia="宋体" w:hAnsi="宋体" w:cs="宋体"/>
          <w:kern w:val="0"/>
          <w:sz w:val="24"/>
          <w:szCs w:val="24"/>
        </w:rPr>
        <w:t>8)</w:t>
      </w:r>
      <w:r w:rsidRPr="000F7ED2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F32C18" w:rsidRDefault="00F32C18"/>
    <w:sectPr w:rsidR="00F32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2"/>
    <w:rsid w:val="000F7ED2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F7E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7ED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7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7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F7E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7ED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7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7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China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2020-05-27T07:24:00Z</dcterms:created>
  <dcterms:modified xsi:type="dcterms:W3CDTF">2020-05-27T07:24:00Z</dcterms:modified>
</cp:coreProperties>
</file>