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32"/>
          <w:szCs w:val="32"/>
        </w:rPr>
        <w:t>1. </w:t>
      </w:r>
      <w:r w:rsidRPr="00A6617F">
        <w:rPr>
          <w:rFonts w:ascii="宋体" w:eastAsia="宋体" w:hAnsi="宋体" w:cs="Arial" w:hint="eastAsia"/>
          <w:color w:val="000000"/>
          <w:kern w:val="0"/>
          <w:sz w:val="32"/>
          <w:szCs w:val="32"/>
        </w:rPr>
        <w:t>产品介绍</w:t>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1.1</w:t>
      </w:r>
      <w:r w:rsidRPr="00A6617F">
        <w:rPr>
          <w:rFonts w:ascii="宋体" w:eastAsia="宋体" w:hAnsi="宋体" w:cs="Arial" w:hint="eastAsia"/>
          <w:b/>
          <w:bCs/>
          <w:color w:val="000000"/>
          <w:kern w:val="0"/>
          <w:sz w:val="36"/>
          <w:szCs w:val="36"/>
        </w:rPr>
        <w:t>产品概述</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本仪器为降水量测量一次仪表，其性能符合国家标准</w:t>
      </w:r>
      <w:r w:rsidRPr="00A6617F">
        <w:rPr>
          <w:rFonts w:ascii="Arial" w:eastAsia="宋体" w:hAnsi="Arial" w:cs="Arial"/>
          <w:color w:val="000000"/>
          <w:kern w:val="0"/>
          <w:sz w:val="24"/>
          <w:szCs w:val="24"/>
        </w:rPr>
        <w:t>GB/T 21978.2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2014</w:t>
      </w:r>
      <w:r w:rsidRPr="00A6617F">
        <w:rPr>
          <w:rFonts w:ascii="宋体" w:eastAsia="宋体" w:hAnsi="宋体" w:cs="Arial" w:hint="eastAsia"/>
          <w:color w:val="000000"/>
          <w:kern w:val="0"/>
          <w:sz w:val="24"/>
          <w:szCs w:val="24"/>
        </w:rPr>
        <w:t>《降水量观测要求》要求。</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本仪器的核心部件翻斗采用了三维流线型设计，使翻斗翻水更加流畅，且具有自涤灰尘、容易清洗的功能。脉冲转</w:t>
      </w:r>
      <w:r w:rsidRPr="00A6617F">
        <w:rPr>
          <w:rFonts w:ascii="Arial" w:eastAsia="宋体" w:hAnsi="Arial" w:cs="Arial"/>
          <w:color w:val="000000"/>
          <w:kern w:val="0"/>
          <w:sz w:val="24"/>
          <w:szCs w:val="24"/>
        </w:rPr>
        <w:t>485</w:t>
      </w:r>
      <w:r w:rsidRPr="00A6617F">
        <w:rPr>
          <w:rFonts w:ascii="宋体" w:eastAsia="宋体" w:hAnsi="宋体" w:cs="Arial" w:hint="eastAsia"/>
          <w:color w:val="000000"/>
          <w:kern w:val="0"/>
          <w:sz w:val="24"/>
          <w:szCs w:val="24"/>
        </w:rPr>
        <w:t>信号输出，可直接读取降雨量，无需二次计算，简单方便。</w:t>
      </w:r>
    </w:p>
    <w:p w:rsidR="00A6617F" w:rsidRPr="00A6617F" w:rsidRDefault="00A6617F" w:rsidP="00A6617F">
      <w:pPr>
        <w:widowControl/>
        <w:spacing w:before="75" w:after="75"/>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6905" cy="5716905"/>
            <wp:effectExtent l="0" t="0" r="0" b="0"/>
            <wp:docPr id="4"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1.2</w:t>
      </w:r>
      <w:r w:rsidRPr="00A6617F">
        <w:rPr>
          <w:rFonts w:ascii="宋体" w:eastAsia="宋体" w:hAnsi="宋体" w:cs="Arial" w:hint="eastAsia"/>
          <w:b/>
          <w:bCs/>
          <w:color w:val="000000"/>
          <w:kern w:val="0"/>
          <w:sz w:val="36"/>
          <w:szCs w:val="36"/>
        </w:rPr>
        <w:t>构造特点</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lastRenderedPageBreak/>
        <w:t> 如图</w:t>
      </w:r>
      <w:r w:rsidRPr="00A6617F">
        <w:rPr>
          <w:rFonts w:ascii="Arial" w:eastAsia="宋体" w:hAnsi="Arial" w:cs="Arial"/>
          <w:color w:val="000000"/>
          <w:kern w:val="0"/>
          <w:sz w:val="24"/>
          <w:szCs w:val="24"/>
        </w:rPr>
        <w:t>1</w:t>
      </w:r>
      <w:r w:rsidRPr="00A6617F">
        <w:rPr>
          <w:rFonts w:ascii="宋体" w:eastAsia="宋体" w:hAnsi="宋体" w:cs="Arial" w:hint="eastAsia"/>
          <w:color w:val="000000"/>
          <w:kern w:val="0"/>
          <w:sz w:val="24"/>
          <w:szCs w:val="24"/>
        </w:rPr>
        <w:t>所示，本仪器由承雨口</w:t>
      </w:r>
      <w:r w:rsidRPr="00A6617F">
        <w:rPr>
          <w:rFonts w:ascii="Arial" w:eastAsia="宋体" w:hAnsi="Arial" w:cs="Arial"/>
          <w:color w:val="000000"/>
          <w:kern w:val="0"/>
          <w:sz w:val="24"/>
          <w:szCs w:val="24"/>
        </w:rPr>
        <w:t>1</w:t>
      </w:r>
      <w:r w:rsidRPr="00A6617F">
        <w:rPr>
          <w:rFonts w:ascii="宋体" w:eastAsia="宋体" w:hAnsi="宋体" w:cs="Arial" w:hint="eastAsia"/>
          <w:color w:val="000000"/>
          <w:kern w:val="0"/>
          <w:sz w:val="24"/>
          <w:szCs w:val="24"/>
        </w:rPr>
        <w:t>、滤网</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、引水漏斗</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、翻斗支架</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、翻斗</w:t>
      </w:r>
      <w:r w:rsidRPr="00A6617F">
        <w:rPr>
          <w:rFonts w:ascii="Arial" w:eastAsia="宋体" w:hAnsi="Arial" w:cs="Arial"/>
          <w:color w:val="000000"/>
          <w:kern w:val="0"/>
          <w:sz w:val="24"/>
          <w:szCs w:val="24"/>
        </w:rPr>
        <w:t>5</w:t>
      </w:r>
      <w:r w:rsidRPr="00A6617F">
        <w:rPr>
          <w:rFonts w:ascii="宋体" w:eastAsia="宋体" w:hAnsi="宋体" w:cs="Arial" w:hint="eastAsia"/>
          <w:color w:val="000000"/>
          <w:kern w:val="0"/>
          <w:sz w:val="24"/>
          <w:szCs w:val="24"/>
        </w:rPr>
        <w:t>、翻斗轴套</w:t>
      </w:r>
      <w:r w:rsidRPr="00A6617F">
        <w:rPr>
          <w:rFonts w:ascii="Arial" w:eastAsia="宋体" w:hAnsi="Arial" w:cs="Arial"/>
          <w:color w:val="000000"/>
          <w:kern w:val="0"/>
          <w:sz w:val="24"/>
          <w:szCs w:val="24"/>
        </w:rPr>
        <w:t>6</w:t>
      </w:r>
      <w:r w:rsidRPr="00A6617F">
        <w:rPr>
          <w:rFonts w:ascii="宋体" w:eastAsia="宋体" w:hAnsi="宋体" w:cs="Arial" w:hint="eastAsia"/>
          <w:color w:val="000000"/>
          <w:kern w:val="0"/>
          <w:sz w:val="24"/>
          <w:szCs w:val="24"/>
        </w:rPr>
        <w:t>、倾角调节装置</w:t>
      </w:r>
      <w:r w:rsidRPr="00A6617F">
        <w:rPr>
          <w:rFonts w:ascii="Arial" w:eastAsia="宋体" w:hAnsi="Arial" w:cs="Arial"/>
          <w:color w:val="000000"/>
          <w:kern w:val="0"/>
          <w:sz w:val="24"/>
          <w:szCs w:val="24"/>
        </w:rPr>
        <w:t>7</w:t>
      </w:r>
      <w:r w:rsidRPr="00A6617F">
        <w:rPr>
          <w:rFonts w:ascii="宋体" w:eastAsia="宋体" w:hAnsi="宋体" w:cs="Arial" w:hint="eastAsia"/>
          <w:color w:val="000000"/>
          <w:kern w:val="0"/>
          <w:sz w:val="24"/>
          <w:szCs w:val="24"/>
        </w:rPr>
        <w:t>、水平调节装置</w:t>
      </w:r>
      <w:r w:rsidRPr="00A6617F">
        <w:rPr>
          <w:rFonts w:ascii="Arial" w:eastAsia="宋体" w:hAnsi="Arial" w:cs="Arial"/>
          <w:color w:val="000000"/>
          <w:kern w:val="0"/>
          <w:sz w:val="24"/>
          <w:szCs w:val="24"/>
        </w:rPr>
        <w:t>8</w:t>
      </w:r>
      <w:r w:rsidRPr="00A6617F">
        <w:rPr>
          <w:rFonts w:ascii="宋体" w:eastAsia="宋体" w:hAnsi="宋体" w:cs="Arial" w:hint="eastAsia"/>
          <w:color w:val="000000"/>
          <w:kern w:val="0"/>
          <w:sz w:val="24"/>
          <w:szCs w:val="24"/>
        </w:rPr>
        <w:t>、恒磁钢</w:t>
      </w:r>
      <w:r w:rsidRPr="00A6617F">
        <w:rPr>
          <w:rFonts w:ascii="Arial" w:eastAsia="宋体" w:hAnsi="Arial" w:cs="Arial"/>
          <w:color w:val="000000"/>
          <w:kern w:val="0"/>
          <w:sz w:val="24"/>
          <w:szCs w:val="24"/>
        </w:rPr>
        <w:t>9</w:t>
      </w:r>
      <w:r w:rsidRPr="00A6617F">
        <w:rPr>
          <w:rFonts w:ascii="宋体" w:eastAsia="宋体" w:hAnsi="宋体" w:cs="Arial" w:hint="eastAsia"/>
          <w:color w:val="000000"/>
          <w:kern w:val="0"/>
          <w:sz w:val="24"/>
          <w:szCs w:val="24"/>
        </w:rPr>
        <w:t>、干簧管</w:t>
      </w:r>
      <w:r w:rsidRPr="00A6617F">
        <w:rPr>
          <w:rFonts w:ascii="Arial" w:eastAsia="宋体" w:hAnsi="Arial" w:cs="Arial"/>
          <w:color w:val="000000"/>
          <w:kern w:val="0"/>
          <w:sz w:val="24"/>
          <w:szCs w:val="24"/>
        </w:rPr>
        <w:t>10</w:t>
      </w:r>
      <w:r w:rsidRPr="00A6617F">
        <w:rPr>
          <w:rFonts w:ascii="宋体" w:eastAsia="宋体" w:hAnsi="宋体" w:cs="Arial" w:hint="eastAsia"/>
          <w:color w:val="000000"/>
          <w:kern w:val="0"/>
          <w:sz w:val="24"/>
          <w:szCs w:val="24"/>
        </w:rPr>
        <w:t>、信号输出端子</w:t>
      </w:r>
      <w:r w:rsidRPr="00A6617F">
        <w:rPr>
          <w:rFonts w:ascii="Arial" w:eastAsia="宋体" w:hAnsi="Arial" w:cs="Arial"/>
          <w:color w:val="000000"/>
          <w:kern w:val="0"/>
          <w:sz w:val="24"/>
          <w:szCs w:val="24"/>
        </w:rPr>
        <w:t>11</w:t>
      </w:r>
      <w:r w:rsidRPr="00A6617F">
        <w:rPr>
          <w:rFonts w:ascii="宋体" w:eastAsia="宋体" w:hAnsi="宋体" w:cs="Arial" w:hint="eastAsia"/>
          <w:color w:val="000000"/>
          <w:kern w:val="0"/>
          <w:sz w:val="24"/>
          <w:szCs w:val="24"/>
        </w:rPr>
        <w:t>、排水漏斗</w:t>
      </w:r>
      <w:r w:rsidRPr="00A6617F">
        <w:rPr>
          <w:rFonts w:ascii="Arial" w:eastAsia="宋体" w:hAnsi="Arial" w:cs="Arial"/>
          <w:color w:val="000000"/>
          <w:kern w:val="0"/>
          <w:sz w:val="24"/>
          <w:szCs w:val="24"/>
        </w:rPr>
        <w:t>12</w:t>
      </w:r>
      <w:r w:rsidRPr="00A6617F">
        <w:rPr>
          <w:rFonts w:ascii="宋体" w:eastAsia="宋体" w:hAnsi="宋体" w:cs="Arial" w:hint="eastAsia"/>
          <w:color w:val="000000"/>
          <w:kern w:val="0"/>
          <w:sz w:val="24"/>
          <w:szCs w:val="24"/>
        </w:rPr>
        <w:t>、底座</w:t>
      </w:r>
      <w:r w:rsidRPr="00A6617F">
        <w:rPr>
          <w:rFonts w:ascii="Arial" w:eastAsia="宋体" w:hAnsi="Arial" w:cs="Arial"/>
          <w:color w:val="000000"/>
          <w:kern w:val="0"/>
          <w:sz w:val="24"/>
          <w:szCs w:val="24"/>
        </w:rPr>
        <w:t>13</w:t>
      </w:r>
      <w:r w:rsidRPr="00A6617F">
        <w:rPr>
          <w:rFonts w:ascii="宋体" w:eastAsia="宋体" w:hAnsi="宋体" w:cs="Arial" w:hint="eastAsia"/>
          <w:color w:val="000000"/>
          <w:kern w:val="0"/>
          <w:sz w:val="24"/>
          <w:szCs w:val="24"/>
        </w:rPr>
        <w:t>、不锈钢筒身</w:t>
      </w:r>
      <w:r w:rsidRPr="00A6617F">
        <w:rPr>
          <w:rFonts w:ascii="Arial" w:eastAsia="宋体" w:hAnsi="Arial" w:cs="Arial"/>
          <w:color w:val="000000"/>
          <w:kern w:val="0"/>
          <w:sz w:val="24"/>
          <w:szCs w:val="24"/>
        </w:rPr>
        <w:t>14</w:t>
      </w:r>
      <w:r w:rsidRPr="00A6617F">
        <w:rPr>
          <w:rFonts w:ascii="宋体" w:eastAsia="宋体" w:hAnsi="宋体" w:cs="Arial" w:hint="eastAsia"/>
          <w:color w:val="000000"/>
          <w:kern w:val="0"/>
          <w:sz w:val="24"/>
          <w:szCs w:val="24"/>
        </w:rPr>
        <w:t>、底座支承脚</w:t>
      </w:r>
      <w:r w:rsidRPr="00A6617F">
        <w:rPr>
          <w:rFonts w:ascii="Arial" w:eastAsia="宋体" w:hAnsi="Arial" w:cs="Arial"/>
          <w:color w:val="000000"/>
          <w:kern w:val="0"/>
          <w:sz w:val="24"/>
          <w:szCs w:val="24"/>
        </w:rPr>
        <w:t>15</w:t>
      </w:r>
      <w:r w:rsidRPr="00A6617F">
        <w:rPr>
          <w:rFonts w:ascii="宋体" w:eastAsia="宋体" w:hAnsi="宋体" w:cs="Arial" w:hint="eastAsia"/>
          <w:color w:val="000000"/>
          <w:kern w:val="0"/>
          <w:sz w:val="24"/>
          <w:szCs w:val="24"/>
        </w:rPr>
        <w:t>等组成。其中，翻斗支架</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上安装有翻斗轴套</w:t>
      </w:r>
      <w:r w:rsidRPr="00A6617F">
        <w:rPr>
          <w:rFonts w:ascii="Arial" w:eastAsia="宋体" w:hAnsi="Arial" w:cs="Arial"/>
          <w:color w:val="000000"/>
          <w:kern w:val="0"/>
          <w:sz w:val="24"/>
          <w:szCs w:val="24"/>
        </w:rPr>
        <w:t>6</w:t>
      </w:r>
      <w:r w:rsidRPr="00A6617F">
        <w:rPr>
          <w:rFonts w:ascii="宋体" w:eastAsia="宋体" w:hAnsi="宋体" w:cs="Arial" w:hint="eastAsia"/>
          <w:color w:val="000000"/>
          <w:kern w:val="0"/>
          <w:sz w:val="24"/>
          <w:szCs w:val="24"/>
        </w:rPr>
        <w:t>和圆水平泡、干簧管支架。与其它翻斗式雨量计不同，本仪器的翻斗轴套为一体化旋转式定位结构，翻斗</w:t>
      </w:r>
      <w:r w:rsidRPr="00A6617F">
        <w:rPr>
          <w:rFonts w:ascii="Arial" w:eastAsia="宋体" w:hAnsi="Arial" w:cs="Arial"/>
          <w:color w:val="000000"/>
          <w:kern w:val="0"/>
          <w:sz w:val="24"/>
          <w:szCs w:val="24"/>
        </w:rPr>
        <w:t>5</w:t>
      </w:r>
      <w:r w:rsidRPr="00A6617F">
        <w:rPr>
          <w:rFonts w:ascii="宋体" w:eastAsia="宋体" w:hAnsi="宋体" w:cs="Arial" w:hint="eastAsia"/>
          <w:color w:val="000000"/>
          <w:kern w:val="0"/>
          <w:sz w:val="24"/>
          <w:szCs w:val="24"/>
        </w:rPr>
        <w:t>通过翻斗轴安装在</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个轴套的宝石轴承中，使翻斗的装、拆更加方便，也无需再调整两个轴套之间的距离，给现场安装带来了方便。</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本仪器的翻斗为三维流线型设计，并设计有下垂式弧面导流尖，其造型美观流畅、翻水性能更好且易清洗维护。</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本仪器的引水漏斗与翻斗支架为紧配合安装，一般情况下不必取下引水漏斗。</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本仪器的水路通道部件引水漏斗、翻斗及排水漏斗用进口优质透明材料制作，使仪器动态工作过程观测更为一目了然。</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仪器的翻斗上装有两个恒磁钢，干簧管支架上装有两个干簧管，仪器出厂时磁钢与干簧管均已调整在合适的耦合距离上，使仪器输出信号与翻斗翻转次数有确定的比例关系。本仪器与遥测终端机连接时，应配有匹配的接口电路，以防止因干簧管抖动和因翻斗回跳引发的计数、报讯错误。</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本仪器出厂时已将翻斗倾角调整螺丝锁定在最佳倾角基点位置上并对倾角螺钉作了点红漆漆封处理，用户现场安装仪器时只需将翻斗按照本说明书相关要求将翻斗安装在翻斗支架上的</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个轴套中并将翻斗支架调水平使水平泡位于中心位置即可投入使用，不必现场再调整翻斗倾角。</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6905" cy="5716905"/>
            <wp:effectExtent l="0" t="0" r="0" b="0"/>
            <wp:docPr id="3" name="图片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1.3</w:t>
      </w:r>
      <w:r w:rsidRPr="00A6617F">
        <w:rPr>
          <w:rFonts w:ascii="宋体" w:eastAsia="宋体" w:hAnsi="宋体" w:cs="Arial" w:hint="eastAsia"/>
          <w:b/>
          <w:bCs/>
          <w:color w:val="000000"/>
          <w:kern w:val="0"/>
          <w:sz w:val="36"/>
          <w:szCs w:val="36"/>
        </w:rPr>
        <w:t>主要技术指标</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承雨口径：φ</w:t>
      </w:r>
      <w:r w:rsidRPr="00A6617F">
        <w:rPr>
          <w:rFonts w:ascii="Arial" w:eastAsia="宋体" w:hAnsi="Arial" w:cs="Arial"/>
          <w:color w:val="000000"/>
          <w:kern w:val="0"/>
          <w:sz w:val="24"/>
          <w:szCs w:val="24"/>
        </w:rPr>
        <w:t>200mm</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刃口锐角：</w:t>
      </w:r>
      <w:r w:rsidRPr="00A6617F">
        <w:rPr>
          <w:rFonts w:ascii="Arial" w:eastAsia="宋体" w:hAnsi="Arial" w:cs="Arial"/>
          <w:color w:val="000000"/>
          <w:kern w:val="0"/>
          <w:sz w:val="24"/>
          <w:szCs w:val="24"/>
        </w:rPr>
        <w:t>40</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45</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分辨率：</w:t>
      </w:r>
      <w:r w:rsidRPr="00A6617F">
        <w:rPr>
          <w:rFonts w:ascii="Arial" w:eastAsia="宋体" w:hAnsi="Arial" w:cs="Arial"/>
          <w:color w:val="000000"/>
          <w:kern w:val="0"/>
          <w:sz w:val="24"/>
          <w:szCs w:val="24"/>
        </w:rPr>
        <w:t>0.5mm</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测量准确度：≤±</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（室内人工降水、以仪器自身排水量为准）</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雨强范围：</w:t>
      </w:r>
      <w:r w:rsidRPr="00A6617F">
        <w:rPr>
          <w:rFonts w:ascii="Arial" w:eastAsia="宋体" w:hAnsi="Arial" w:cs="Arial"/>
          <w:color w:val="000000"/>
          <w:kern w:val="0"/>
          <w:sz w:val="24"/>
          <w:szCs w:val="24"/>
        </w:rPr>
        <w:t>0mm</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4mm/min</w:t>
      </w:r>
      <w:r w:rsidRPr="00A6617F">
        <w:rPr>
          <w:rFonts w:ascii="宋体" w:eastAsia="宋体" w:hAnsi="宋体" w:cs="Arial" w:hint="eastAsia"/>
          <w:color w:val="000000"/>
          <w:kern w:val="0"/>
          <w:sz w:val="24"/>
          <w:szCs w:val="24"/>
        </w:rPr>
        <w:t>（允许通过最大雨强</w:t>
      </w:r>
      <w:r w:rsidRPr="00A6617F">
        <w:rPr>
          <w:rFonts w:ascii="Arial" w:eastAsia="宋体" w:hAnsi="Arial" w:cs="Arial"/>
          <w:color w:val="000000"/>
          <w:kern w:val="0"/>
          <w:sz w:val="24"/>
          <w:szCs w:val="24"/>
        </w:rPr>
        <w:t>8mm/min</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通讯方式：</w:t>
      </w:r>
      <w:r w:rsidRPr="00A6617F">
        <w:rPr>
          <w:rFonts w:ascii="Arial" w:eastAsia="宋体" w:hAnsi="Arial" w:cs="Arial"/>
          <w:color w:val="000000"/>
          <w:kern w:val="0"/>
          <w:sz w:val="24"/>
          <w:szCs w:val="24"/>
        </w:rPr>
        <w:t>485</w:t>
      </w:r>
      <w:r w:rsidRPr="00A6617F">
        <w:rPr>
          <w:rFonts w:ascii="宋体" w:eastAsia="宋体" w:hAnsi="宋体" w:cs="Arial" w:hint="eastAsia"/>
          <w:color w:val="000000"/>
          <w:kern w:val="0"/>
          <w:sz w:val="24"/>
          <w:szCs w:val="24"/>
        </w:rPr>
        <w:t>通讯（标准</w:t>
      </w:r>
      <w:r w:rsidRPr="00A6617F">
        <w:rPr>
          <w:rFonts w:ascii="Arial" w:eastAsia="宋体" w:hAnsi="Arial" w:cs="Arial"/>
          <w:color w:val="000000"/>
          <w:kern w:val="0"/>
          <w:sz w:val="24"/>
          <w:szCs w:val="24"/>
        </w:rPr>
        <w:t>MODBUS-RTU</w:t>
      </w:r>
      <w:r w:rsidRPr="00A6617F">
        <w:rPr>
          <w:rFonts w:ascii="宋体" w:eastAsia="宋体" w:hAnsi="宋体" w:cs="Arial" w:hint="eastAsia"/>
          <w:color w:val="000000"/>
          <w:kern w:val="0"/>
          <w:sz w:val="24"/>
          <w:szCs w:val="24"/>
        </w:rPr>
        <w:t>协议）</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工作环境：</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环境温度：</w:t>
      </w:r>
      <w:r w:rsidRPr="00A6617F">
        <w:rPr>
          <w:rFonts w:ascii="Arial" w:eastAsia="宋体" w:hAnsi="Arial" w:cs="Arial"/>
          <w:color w:val="000000"/>
          <w:kern w:val="0"/>
          <w:sz w:val="24"/>
          <w:szCs w:val="24"/>
        </w:rPr>
        <w:t>0</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50</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相对湿度：</w:t>
      </w:r>
      <w:r w:rsidRPr="00A6617F">
        <w:rPr>
          <w:rFonts w:ascii="Arial" w:eastAsia="宋体" w:hAnsi="Arial" w:cs="Arial"/>
          <w:color w:val="000000"/>
          <w:kern w:val="0"/>
          <w:sz w:val="24"/>
          <w:szCs w:val="24"/>
        </w:rPr>
        <w:t>&lt;95%(40</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供电范围：</w:t>
      </w:r>
      <w:r w:rsidRPr="00A6617F">
        <w:rPr>
          <w:rFonts w:ascii="Arial" w:eastAsia="宋体" w:hAnsi="Arial" w:cs="Arial"/>
          <w:color w:val="000000"/>
          <w:kern w:val="0"/>
          <w:sz w:val="24"/>
          <w:szCs w:val="24"/>
        </w:rPr>
        <w:t>10~30V</w:t>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lastRenderedPageBreak/>
        <w:t>1.4</w:t>
      </w:r>
      <w:r w:rsidRPr="00A6617F">
        <w:rPr>
          <w:rFonts w:ascii="宋体" w:eastAsia="宋体" w:hAnsi="宋体" w:cs="Arial" w:hint="eastAsia"/>
          <w:b/>
          <w:bCs/>
          <w:color w:val="000000"/>
          <w:kern w:val="0"/>
          <w:sz w:val="36"/>
          <w:szCs w:val="36"/>
        </w:rPr>
        <w:t>产品选型</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注意：配套托片请另行购买。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110"/>
        <w:gridCol w:w="1230"/>
        <w:gridCol w:w="1185"/>
        <w:gridCol w:w="3120"/>
      </w:tblGrid>
      <w:tr w:rsidR="00A6617F" w:rsidRPr="00A6617F" w:rsidTr="00A6617F">
        <w:trPr>
          <w:trHeight w:val="450"/>
        </w:trPr>
        <w:tc>
          <w:tcPr>
            <w:tcW w:w="14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RS-</w:t>
            </w:r>
          </w:p>
        </w:tc>
        <w:tc>
          <w:tcPr>
            <w:tcW w:w="352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31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公司代号</w:t>
            </w:r>
          </w:p>
        </w:tc>
      </w:tr>
      <w:tr w:rsidR="00A6617F" w:rsidRPr="00A6617F" w:rsidTr="00A6617F">
        <w:trPr>
          <w:trHeight w:val="450"/>
        </w:trPr>
        <w:tc>
          <w:tcPr>
            <w:tcW w:w="147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111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YL-</w:t>
            </w:r>
          </w:p>
        </w:tc>
        <w:tc>
          <w:tcPr>
            <w:tcW w:w="241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312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雨量计</w:t>
            </w:r>
          </w:p>
        </w:tc>
      </w:tr>
      <w:tr w:rsidR="00A6617F" w:rsidRPr="00A6617F" w:rsidTr="00A6617F">
        <w:trPr>
          <w:trHeight w:val="450"/>
        </w:trPr>
        <w:tc>
          <w:tcPr>
            <w:tcW w:w="0" w:type="auto"/>
            <w:vMerge/>
            <w:tcBorders>
              <w:top w:val="nil"/>
              <w:left w:val="single" w:sz="6" w:space="0" w:color="auto"/>
              <w:bottom w:val="single" w:sz="6" w:space="0" w:color="auto"/>
              <w:right w:val="single" w:sz="6" w:space="0" w:color="auto"/>
            </w:tcBorders>
            <w:vAlign w:val="center"/>
            <w:hideMark/>
          </w:tcPr>
          <w:p w:rsidR="00A6617F" w:rsidRPr="00A6617F" w:rsidRDefault="00A6617F" w:rsidP="00A6617F">
            <w:pPr>
              <w:widowControl/>
              <w:jc w:val="left"/>
              <w:rPr>
                <w:rFonts w:ascii="Arial" w:eastAsia="宋体" w:hAnsi="Arial" w:cs="Arial"/>
                <w:color w:val="000000"/>
                <w:kern w:val="0"/>
                <w:sz w:val="24"/>
                <w:szCs w:val="24"/>
              </w:rPr>
            </w:pPr>
          </w:p>
        </w:tc>
        <w:tc>
          <w:tcPr>
            <w:tcW w:w="111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123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N01-</w:t>
            </w:r>
          </w:p>
        </w:tc>
        <w:tc>
          <w:tcPr>
            <w:tcW w:w="118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312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485</w:t>
            </w:r>
            <w:r w:rsidRPr="00A6617F">
              <w:rPr>
                <w:rFonts w:ascii="宋体" w:eastAsia="宋体" w:hAnsi="宋体" w:cs="Arial" w:hint="eastAsia"/>
                <w:color w:val="000000"/>
                <w:kern w:val="0"/>
                <w:sz w:val="24"/>
                <w:szCs w:val="24"/>
              </w:rPr>
              <w:t>信号输出</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（标准</w:t>
            </w:r>
            <w:r w:rsidRPr="00A6617F">
              <w:rPr>
                <w:rFonts w:ascii="Arial" w:eastAsia="宋体" w:hAnsi="Arial" w:cs="Arial"/>
                <w:color w:val="000000"/>
                <w:kern w:val="0"/>
                <w:sz w:val="24"/>
                <w:szCs w:val="24"/>
              </w:rPr>
              <w:t>MODBUS-RTU</w:t>
            </w:r>
            <w:r w:rsidRPr="00A6617F">
              <w:rPr>
                <w:rFonts w:ascii="宋体" w:eastAsia="宋体" w:hAnsi="宋体" w:cs="Arial" w:hint="eastAsia"/>
                <w:color w:val="000000"/>
                <w:kern w:val="0"/>
                <w:sz w:val="24"/>
                <w:szCs w:val="24"/>
              </w:rPr>
              <w:t>协议）</w:t>
            </w:r>
          </w:p>
        </w:tc>
      </w:tr>
      <w:tr w:rsidR="00A6617F" w:rsidRPr="00A6617F" w:rsidTr="00A6617F">
        <w:trPr>
          <w:trHeight w:val="450"/>
        </w:trPr>
        <w:tc>
          <w:tcPr>
            <w:tcW w:w="0" w:type="auto"/>
            <w:vMerge/>
            <w:tcBorders>
              <w:top w:val="nil"/>
              <w:left w:val="single" w:sz="6" w:space="0" w:color="auto"/>
              <w:bottom w:val="single" w:sz="6" w:space="0" w:color="auto"/>
              <w:right w:val="single" w:sz="6" w:space="0" w:color="auto"/>
            </w:tcBorders>
            <w:vAlign w:val="center"/>
            <w:hideMark/>
          </w:tcPr>
          <w:p w:rsidR="00A6617F" w:rsidRPr="00A6617F" w:rsidRDefault="00A6617F" w:rsidP="00A6617F">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6617F" w:rsidRPr="00A6617F" w:rsidRDefault="00A6617F" w:rsidP="00A6617F">
            <w:pPr>
              <w:widowControl/>
              <w:jc w:val="left"/>
              <w:rPr>
                <w:rFonts w:ascii="Arial" w:eastAsia="宋体" w:hAnsi="Arial" w:cs="Arial"/>
                <w:color w:val="000000"/>
                <w:kern w:val="0"/>
                <w:sz w:val="24"/>
                <w:szCs w:val="24"/>
              </w:rPr>
            </w:pPr>
          </w:p>
        </w:tc>
        <w:tc>
          <w:tcPr>
            <w:tcW w:w="123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c>
          <w:tcPr>
            <w:tcW w:w="118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1</w:t>
            </w:r>
          </w:p>
        </w:tc>
        <w:tc>
          <w:tcPr>
            <w:tcW w:w="312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304</w:t>
            </w:r>
            <w:r w:rsidRPr="00A6617F">
              <w:rPr>
                <w:rFonts w:ascii="宋体" w:eastAsia="宋体" w:hAnsi="宋体" w:cs="Arial" w:hint="eastAsia"/>
                <w:color w:val="000000"/>
                <w:kern w:val="0"/>
                <w:sz w:val="24"/>
                <w:szCs w:val="24"/>
              </w:rPr>
              <w:t>不锈钢材质</w:t>
            </w:r>
          </w:p>
        </w:tc>
      </w:tr>
    </w:tbl>
    <w:p w:rsidR="00A6617F" w:rsidRPr="00A6617F" w:rsidRDefault="00A6617F" w:rsidP="00A6617F">
      <w:pPr>
        <w:widowControl/>
        <w:spacing w:before="100" w:beforeAutospacing="1" w:after="100" w:afterAutospacing="1"/>
        <w:jc w:val="left"/>
        <w:outlineLvl w:val="0"/>
        <w:rPr>
          <w:rFonts w:ascii="Arial" w:eastAsia="宋体" w:hAnsi="Arial" w:cs="Arial"/>
          <w:b/>
          <w:bCs/>
          <w:color w:val="000000"/>
          <w:kern w:val="36"/>
          <w:sz w:val="48"/>
          <w:szCs w:val="48"/>
        </w:rPr>
      </w:pPr>
      <w:r>
        <w:rPr>
          <w:rFonts w:ascii="Arial" w:eastAsia="宋体" w:hAnsi="Arial" w:cs="Arial"/>
          <w:b/>
          <w:bCs/>
          <w:noProof/>
          <w:color w:val="000000"/>
          <w:kern w:val="36"/>
          <w:sz w:val="48"/>
          <w:szCs w:val="48"/>
        </w:rPr>
        <w:drawing>
          <wp:inline distT="0" distB="0" distL="0" distR="0">
            <wp:extent cx="5716905" cy="5716905"/>
            <wp:effectExtent l="0" t="0" r="0" b="0"/>
            <wp:docPr id="2"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6617F" w:rsidRPr="00A6617F" w:rsidRDefault="00A6617F" w:rsidP="00A6617F">
      <w:pPr>
        <w:widowControl/>
        <w:spacing w:before="100" w:beforeAutospacing="1" w:after="100" w:afterAutospacing="1"/>
        <w:jc w:val="left"/>
        <w:outlineLvl w:val="0"/>
        <w:rPr>
          <w:rFonts w:ascii="Arial" w:eastAsia="宋体" w:hAnsi="Arial" w:cs="Arial"/>
          <w:b/>
          <w:bCs/>
          <w:color w:val="000000"/>
          <w:kern w:val="36"/>
          <w:sz w:val="48"/>
          <w:szCs w:val="48"/>
        </w:rPr>
      </w:pPr>
      <w:r w:rsidRPr="00A6617F">
        <w:rPr>
          <w:rFonts w:ascii="Arial" w:eastAsia="宋体" w:hAnsi="Arial" w:cs="Arial"/>
          <w:b/>
          <w:bCs/>
          <w:color w:val="000000"/>
          <w:kern w:val="36"/>
          <w:sz w:val="48"/>
          <w:szCs w:val="48"/>
        </w:rPr>
        <w:lastRenderedPageBreak/>
        <w:t>2. </w:t>
      </w:r>
      <w:r w:rsidRPr="00A6617F">
        <w:rPr>
          <w:rFonts w:ascii="微软雅黑" w:eastAsia="微软雅黑" w:hAnsi="微软雅黑" w:cs="Arial" w:hint="eastAsia"/>
          <w:b/>
          <w:bCs/>
          <w:color w:val="000000"/>
          <w:kern w:val="36"/>
          <w:sz w:val="48"/>
          <w:szCs w:val="48"/>
        </w:rPr>
        <w:t>设备安装说明</w:t>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2.1 </w:t>
      </w:r>
      <w:r w:rsidRPr="00A6617F">
        <w:rPr>
          <w:rFonts w:ascii="宋体" w:eastAsia="宋体" w:hAnsi="宋体" w:cs="Arial" w:hint="eastAsia"/>
          <w:b/>
          <w:bCs/>
          <w:color w:val="000000"/>
          <w:kern w:val="0"/>
          <w:sz w:val="36"/>
          <w:szCs w:val="36"/>
        </w:rPr>
        <w:t>设备安装前检查</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1</w:t>
      </w:r>
      <w:r w:rsidRPr="00A6617F">
        <w:rPr>
          <w:rFonts w:ascii="宋体" w:eastAsia="宋体" w:hAnsi="宋体" w:cs="Arial" w:hint="eastAsia"/>
          <w:color w:val="000000"/>
          <w:kern w:val="0"/>
          <w:sz w:val="24"/>
          <w:szCs w:val="24"/>
        </w:rPr>
        <w:t>）将仪器从包装箱内取出，对照使用说明书的装箱单仔细清点、检查设备附件是否齐全；</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）认真阅读产品使用说明书，产品合格证；</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）检查仪器外观是否损伤，尤其是检查翻斗是否完好无损，并注意妥善放置好翻斗，防止碰伤翻斗轴的轴尖及翻斗两端的弧型引水尖，并且不要用手指触摸翻斗的内壁，避免污损翻斗，以损害仪器准确度。</w:t>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2.2 </w:t>
      </w:r>
      <w:r w:rsidRPr="00A6617F">
        <w:rPr>
          <w:rFonts w:ascii="宋体" w:eastAsia="宋体" w:hAnsi="宋体" w:cs="Arial" w:hint="eastAsia"/>
          <w:b/>
          <w:bCs/>
          <w:color w:val="000000"/>
          <w:kern w:val="0"/>
          <w:sz w:val="36"/>
          <w:szCs w:val="36"/>
        </w:rPr>
        <w:t>仪器的室内安装及调试</w:t>
      </w:r>
    </w:p>
    <w:p w:rsidR="00A6617F" w:rsidRPr="00A6617F" w:rsidRDefault="00A6617F" w:rsidP="00A6617F">
      <w:pPr>
        <w:widowControl/>
        <w:spacing w:before="100" w:beforeAutospacing="1" w:after="100" w:afterAutospacing="1"/>
        <w:jc w:val="left"/>
        <w:outlineLvl w:val="2"/>
        <w:rPr>
          <w:rFonts w:ascii="Arial" w:eastAsia="宋体" w:hAnsi="Arial" w:cs="Arial"/>
          <w:b/>
          <w:bCs/>
          <w:color w:val="000000"/>
          <w:kern w:val="0"/>
          <w:sz w:val="27"/>
          <w:szCs w:val="27"/>
        </w:rPr>
      </w:pPr>
      <w:r w:rsidRPr="00A6617F">
        <w:rPr>
          <w:rFonts w:ascii="Arial" w:eastAsia="宋体" w:hAnsi="Arial" w:cs="Arial"/>
          <w:b/>
          <w:bCs/>
          <w:color w:val="000000"/>
          <w:kern w:val="0"/>
          <w:sz w:val="27"/>
          <w:szCs w:val="27"/>
        </w:rPr>
        <w:t>2.2.1  </w:t>
      </w:r>
      <w:r w:rsidRPr="00A6617F">
        <w:rPr>
          <w:rFonts w:ascii="宋体" w:eastAsia="宋体" w:hAnsi="宋体" w:cs="Arial" w:hint="eastAsia"/>
          <w:b/>
          <w:bCs/>
          <w:color w:val="000000"/>
          <w:kern w:val="0"/>
          <w:sz w:val="27"/>
          <w:szCs w:val="27"/>
        </w:rPr>
        <w:t>安装底座支撑脚</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 </w:t>
      </w: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按照图</w:t>
      </w:r>
      <w:r w:rsidRPr="00A6617F">
        <w:rPr>
          <w:rFonts w:ascii="Arial" w:eastAsia="宋体" w:hAnsi="Arial" w:cs="Arial"/>
          <w:color w:val="000000"/>
          <w:kern w:val="0"/>
          <w:sz w:val="24"/>
          <w:szCs w:val="24"/>
        </w:rPr>
        <w:t>1</w:t>
      </w:r>
      <w:r w:rsidRPr="00A6617F">
        <w:rPr>
          <w:rFonts w:ascii="宋体" w:eastAsia="宋体" w:hAnsi="宋体" w:cs="Arial" w:hint="eastAsia"/>
          <w:color w:val="000000"/>
          <w:kern w:val="0"/>
          <w:sz w:val="24"/>
          <w:szCs w:val="24"/>
        </w:rPr>
        <w:t>所示，取下仪器筒身，将</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个不锈钢支承脚分别用</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个</w:t>
      </w:r>
      <w:r w:rsidRPr="00A6617F">
        <w:rPr>
          <w:rFonts w:ascii="Arial" w:eastAsia="宋体" w:hAnsi="Arial" w:cs="Arial"/>
          <w:color w:val="000000"/>
          <w:kern w:val="0"/>
          <w:sz w:val="24"/>
          <w:szCs w:val="24"/>
        </w:rPr>
        <w:t>M4</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20</w:t>
      </w:r>
      <w:r w:rsidRPr="00A6617F">
        <w:rPr>
          <w:rFonts w:ascii="宋体" w:eastAsia="宋体" w:hAnsi="宋体" w:cs="Arial" w:hint="eastAsia"/>
          <w:color w:val="000000"/>
          <w:kern w:val="0"/>
          <w:sz w:val="24"/>
          <w:szCs w:val="24"/>
        </w:rPr>
        <w:t>的不锈钢沉头螺钉、平垫圈、螺母安装在圆形底座上对应的安装位置，并用力旋紧螺钉螺母，防止松动，然后将仪器机芯整体水平放于桌面上。</w:t>
      </w:r>
    </w:p>
    <w:p w:rsidR="00A6617F" w:rsidRPr="00A6617F" w:rsidRDefault="00A6617F" w:rsidP="00A6617F">
      <w:pPr>
        <w:widowControl/>
        <w:spacing w:before="100" w:beforeAutospacing="1" w:after="100" w:afterAutospacing="1"/>
        <w:jc w:val="left"/>
        <w:outlineLvl w:val="2"/>
        <w:rPr>
          <w:rFonts w:ascii="Arial" w:eastAsia="宋体" w:hAnsi="Arial" w:cs="Arial"/>
          <w:b/>
          <w:bCs/>
          <w:color w:val="000000"/>
          <w:kern w:val="0"/>
          <w:sz w:val="27"/>
          <w:szCs w:val="27"/>
        </w:rPr>
      </w:pPr>
      <w:r w:rsidRPr="00A6617F">
        <w:rPr>
          <w:rFonts w:ascii="Arial" w:eastAsia="宋体" w:hAnsi="Arial" w:cs="Arial"/>
          <w:b/>
          <w:bCs/>
          <w:color w:val="000000"/>
          <w:kern w:val="0"/>
          <w:sz w:val="27"/>
          <w:szCs w:val="27"/>
        </w:rPr>
        <w:t>2.2.2  </w:t>
      </w:r>
      <w:r w:rsidRPr="00A6617F">
        <w:rPr>
          <w:rFonts w:ascii="宋体" w:eastAsia="宋体" w:hAnsi="宋体" w:cs="Arial" w:hint="eastAsia"/>
          <w:b/>
          <w:bCs/>
          <w:color w:val="000000"/>
          <w:kern w:val="0"/>
          <w:sz w:val="27"/>
          <w:szCs w:val="27"/>
        </w:rPr>
        <w:t>安装翻斗</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    </w:t>
      </w:r>
      <w:r w:rsidRPr="00A6617F">
        <w:rPr>
          <w:rFonts w:ascii="Arial" w:eastAsia="宋体" w:hAnsi="Arial" w:cs="Arial"/>
          <w:color w:val="000000"/>
          <w:kern w:val="0"/>
          <w:sz w:val="24"/>
          <w:szCs w:val="24"/>
        </w:rPr>
        <w:t>a</w:t>
      </w:r>
      <w:r w:rsidRPr="00A6617F">
        <w:rPr>
          <w:rFonts w:ascii="宋体" w:eastAsia="宋体" w:hAnsi="宋体" w:cs="Arial" w:hint="eastAsia"/>
          <w:color w:val="000000"/>
          <w:kern w:val="0"/>
          <w:sz w:val="24"/>
          <w:szCs w:val="24"/>
        </w:rPr>
        <w:t>对照图</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辨认翻斗支架上的</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个穹顶锁紧螺母</w:t>
      </w:r>
      <w:r w:rsidRPr="00A6617F">
        <w:rPr>
          <w:rFonts w:ascii="Arial" w:eastAsia="宋体" w:hAnsi="Arial" w:cs="Arial"/>
          <w:color w:val="000000"/>
          <w:kern w:val="0"/>
          <w:sz w:val="24"/>
          <w:szCs w:val="24"/>
        </w:rPr>
        <w:t>N1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N3</w:t>
      </w:r>
      <w:r w:rsidRPr="00A6617F">
        <w:rPr>
          <w:rFonts w:ascii="宋体" w:eastAsia="宋体" w:hAnsi="宋体" w:cs="Arial" w:hint="eastAsia"/>
          <w:color w:val="000000"/>
          <w:kern w:val="0"/>
          <w:sz w:val="24"/>
          <w:szCs w:val="24"/>
        </w:rPr>
        <w:t>及</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个手动调高螺母</w:t>
      </w:r>
      <w:r w:rsidRPr="00A6617F">
        <w:rPr>
          <w:rFonts w:ascii="Arial" w:eastAsia="宋体" w:hAnsi="Arial" w:cs="Arial"/>
          <w:color w:val="000000"/>
          <w:kern w:val="0"/>
          <w:sz w:val="24"/>
          <w:szCs w:val="24"/>
        </w:rPr>
        <w:t>M1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M3</w:t>
      </w:r>
      <w:r w:rsidRPr="00A6617F">
        <w:rPr>
          <w:rFonts w:ascii="宋体" w:eastAsia="宋体" w:hAnsi="宋体" w:cs="Arial" w:hint="eastAsia"/>
          <w:color w:val="000000"/>
          <w:kern w:val="0"/>
          <w:sz w:val="24"/>
          <w:szCs w:val="24"/>
        </w:rPr>
        <w:t>，用手沿逆时针方向旋转并取下螺母</w:t>
      </w:r>
      <w:r w:rsidRPr="00A6617F">
        <w:rPr>
          <w:rFonts w:ascii="Arial" w:eastAsia="宋体" w:hAnsi="Arial" w:cs="Arial"/>
          <w:color w:val="000000"/>
          <w:kern w:val="0"/>
          <w:sz w:val="24"/>
          <w:szCs w:val="24"/>
        </w:rPr>
        <w:t>N1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N3</w:t>
      </w:r>
      <w:r w:rsidRPr="00A6617F">
        <w:rPr>
          <w:rFonts w:ascii="宋体" w:eastAsia="宋体" w:hAnsi="宋体" w:cs="Arial" w:hint="eastAsia"/>
          <w:color w:val="000000"/>
          <w:kern w:val="0"/>
          <w:sz w:val="24"/>
          <w:szCs w:val="24"/>
        </w:rPr>
        <w:t>备用，然后将翻斗支架连同引水漏斗一起从</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个调水平支承螺栓</w:t>
      </w:r>
      <w:r w:rsidRPr="00A6617F">
        <w:rPr>
          <w:rFonts w:ascii="Arial" w:eastAsia="宋体" w:hAnsi="Arial" w:cs="Arial"/>
          <w:color w:val="000000"/>
          <w:kern w:val="0"/>
          <w:sz w:val="24"/>
          <w:szCs w:val="24"/>
        </w:rPr>
        <w:t>L1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L3</w:t>
      </w:r>
      <w:r w:rsidRPr="00A6617F">
        <w:rPr>
          <w:rFonts w:ascii="宋体" w:eastAsia="宋体" w:hAnsi="宋体" w:cs="Arial" w:hint="eastAsia"/>
          <w:color w:val="000000"/>
          <w:kern w:val="0"/>
          <w:sz w:val="24"/>
          <w:szCs w:val="24"/>
        </w:rPr>
        <w:t>上垂直向上取出，并将支架水平置于桌面上；</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注意：进行上述操作时不要旋转</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个手动调高螺母</w:t>
      </w:r>
      <w:r w:rsidRPr="00A6617F">
        <w:rPr>
          <w:rFonts w:ascii="Arial" w:eastAsia="宋体" w:hAnsi="Arial" w:cs="Arial"/>
          <w:color w:val="000000"/>
          <w:kern w:val="0"/>
          <w:sz w:val="24"/>
          <w:szCs w:val="24"/>
        </w:rPr>
        <w:t>M1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M3</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b</w:t>
      </w:r>
      <w:r w:rsidRPr="00A6617F">
        <w:rPr>
          <w:rFonts w:ascii="宋体" w:eastAsia="宋体" w:hAnsi="宋体" w:cs="Arial" w:hint="eastAsia"/>
          <w:color w:val="000000"/>
          <w:kern w:val="0"/>
          <w:sz w:val="24"/>
          <w:szCs w:val="24"/>
        </w:rPr>
        <w:t>对照图</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辨认翻斗轴套部件</w:t>
      </w:r>
      <w:r w:rsidRPr="00A6617F">
        <w:rPr>
          <w:rFonts w:ascii="Arial" w:eastAsia="宋体" w:hAnsi="Arial" w:cs="Arial"/>
          <w:color w:val="000000"/>
          <w:kern w:val="0"/>
          <w:sz w:val="24"/>
          <w:szCs w:val="24"/>
        </w:rPr>
        <w:t>6</w:t>
      </w:r>
      <w:r w:rsidRPr="00A6617F">
        <w:rPr>
          <w:rFonts w:ascii="宋体" w:eastAsia="宋体" w:hAnsi="宋体" w:cs="Arial" w:hint="eastAsia"/>
          <w:color w:val="000000"/>
          <w:kern w:val="0"/>
          <w:sz w:val="24"/>
          <w:szCs w:val="24"/>
        </w:rPr>
        <w:t>，用手轻提右侧轴套的手柄向上旋转</w:t>
      </w:r>
      <w:r w:rsidRPr="00A6617F">
        <w:rPr>
          <w:rFonts w:ascii="Arial" w:eastAsia="宋体" w:hAnsi="Arial" w:cs="Arial"/>
          <w:color w:val="000000"/>
          <w:kern w:val="0"/>
          <w:sz w:val="24"/>
          <w:szCs w:val="24"/>
        </w:rPr>
        <w:t>90</w:t>
      </w:r>
      <w:r w:rsidRPr="00A6617F">
        <w:rPr>
          <w:rFonts w:ascii="宋体" w:eastAsia="宋体" w:hAnsi="宋体" w:cs="Arial" w:hint="eastAsia"/>
          <w:color w:val="000000"/>
          <w:kern w:val="0"/>
          <w:sz w:val="24"/>
          <w:szCs w:val="24"/>
        </w:rPr>
        <w:t>度，从支架上的轴套安装孔中将右轴套轻轻拉出，此时可发现轴套</w:t>
      </w:r>
      <w:r w:rsidRPr="00A6617F">
        <w:rPr>
          <w:rFonts w:ascii="Arial" w:eastAsia="宋体" w:hAnsi="Arial" w:cs="Arial"/>
          <w:color w:val="000000"/>
          <w:kern w:val="0"/>
          <w:sz w:val="24"/>
          <w:szCs w:val="24"/>
        </w:rPr>
        <w:t>6</w:t>
      </w:r>
      <w:r w:rsidRPr="00A6617F">
        <w:rPr>
          <w:rFonts w:ascii="宋体" w:eastAsia="宋体" w:hAnsi="宋体" w:cs="Arial" w:hint="eastAsia"/>
          <w:color w:val="000000"/>
          <w:kern w:val="0"/>
          <w:sz w:val="24"/>
          <w:szCs w:val="24"/>
        </w:rPr>
        <w:t>中已镶嵌有宝石轴承；</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c</w:t>
      </w:r>
      <w:r w:rsidRPr="00A6617F">
        <w:rPr>
          <w:rFonts w:ascii="宋体" w:eastAsia="宋体" w:hAnsi="宋体" w:cs="Arial" w:hint="eastAsia"/>
          <w:color w:val="000000"/>
          <w:kern w:val="0"/>
          <w:sz w:val="24"/>
          <w:szCs w:val="24"/>
        </w:rPr>
        <w:t>如图</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所示，用左手拿翻斗，使翻斗上的</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个磁钢面对支架</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上的干簧管，轻轻将翻斗置于支架</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的中心部位，使翻斗轴尖对准左侧的宝石轴承孔，轻轻地将轴尖插入宝石轴承孔内，然后将翻斗轴的右轴尖对准翻斗支架右安装孔的中心位置，用右手将已取下的右轴套装入支架右安装孔内，直至翻斗的右轴尖进入到宝石轴承孔中后将右轴套的手柄向下旋转</w:t>
      </w:r>
      <w:r w:rsidRPr="00A6617F">
        <w:rPr>
          <w:rFonts w:ascii="Arial" w:eastAsia="宋体" w:hAnsi="Arial" w:cs="Arial"/>
          <w:color w:val="000000"/>
          <w:kern w:val="0"/>
          <w:sz w:val="24"/>
          <w:szCs w:val="24"/>
        </w:rPr>
        <w:t>90</w:t>
      </w:r>
      <w:r w:rsidRPr="00A6617F">
        <w:rPr>
          <w:rFonts w:ascii="宋体" w:eastAsia="宋体" w:hAnsi="宋体" w:cs="Arial" w:hint="eastAsia"/>
          <w:color w:val="000000"/>
          <w:kern w:val="0"/>
          <w:sz w:val="24"/>
          <w:szCs w:val="24"/>
        </w:rPr>
        <w:t>度，使手柄上的圆形凸起进入到手柄定位孔中，翻斗即告安装完毕。安装好的翻斗应能灵活自如地转动，此时翻斗轴与</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个轴套之间的游动间隙约为</w:t>
      </w:r>
      <w:r w:rsidRPr="00A6617F">
        <w:rPr>
          <w:rFonts w:ascii="Arial" w:eastAsia="宋体" w:hAnsi="Arial" w:cs="Arial"/>
          <w:color w:val="000000"/>
          <w:kern w:val="0"/>
          <w:sz w:val="24"/>
          <w:szCs w:val="24"/>
        </w:rPr>
        <w:t>0.3mm</w:t>
      </w:r>
      <w:r w:rsidRPr="00A6617F">
        <w:rPr>
          <w:rFonts w:ascii="宋体" w:eastAsia="宋体" w:hAnsi="宋体" w:cs="Arial" w:hint="eastAsia"/>
          <w:color w:val="000000"/>
          <w:kern w:val="0"/>
          <w:sz w:val="24"/>
          <w:szCs w:val="24"/>
        </w:rPr>
        <w:t>。</w:t>
      </w:r>
    </w:p>
    <w:p w:rsidR="00A6617F" w:rsidRPr="00A6617F" w:rsidRDefault="00A6617F" w:rsidP="00A6617F">
      <w:pPr>
        <w:widowControl/>
        <w:spacing w:before="100" w:beforeAutospacing="1" w:after="100" w:afterAutospacing="1"/>
        <w:jc w:val="left"/>
        <w:outlineLvl w:val="2"/>
        <w:rPr>
          <w:rFonts w:ascii="Arial" w:eastAsia="宋体" w:hAnsi="Arial" w:cs="Arial"/>
          <w:b/>
          <w:bCs/>
          <w:color w:val="000000"/>
          <w:kern w:val="0"/>
          <w:sz w:val="27"/>
          <w:szCs w:val="27"/>
        </w:rPr>
      </w:pPr>
      <w:r w:rsidRPr="00A6617F">
        <w:rPr>
          <w:rFonts w:ascii="Arial" w:eastAsia="宋体" w:hAnsi="Arial" w:cs="Arial"/>
          <w:b/>
          <w:bCs/>
          <w:color w:val="000000"/>
          <w:kern w:val="0"/>
          <w:sz w:val="27"/>
          <w:szCs w:val="27"/>
        </w:rPr>
        <w:lastRenderedPageBreak/>
        <w:t>2.2.3  </w:t>
      </w:r>
      <w:r w:rsidRPr="00A6617F">
        <w:rPr>
          <w:rFonts w:ascii="宋体" w:eastAsia="宋体" w:hAnsi="宋体" w:cs="Arial" w:hint="eastAsia"/>
          <w:b/>
          <w:bCs/>
          <w:color w:val="000000"/>
          <w:kern w:val="0"/>
          <w:sz w:val="27"/>
          <w:szCs w:val="27"/>
        </w:rPr>
        <w:t>安装翻斗支架</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将已安装好翻斗的支架连同引水漏斗一起用与</w:t>
      </w:r>
      <w:r w:rsidRPr="00A6617F">
        <w:rPr>
          <w:rFonts w:ascii="Arial" w:eastAsia="宋体" w:hAnsi="Arial" w:cs="Arial"/>
          <w:color w:val="000000"/>
          <w:kern w:val="0"/>
          <w:sz w:val="24"/>
          <w:szCs w:val="24"/>
        </w:rPr>
        <w:t>4.2.2</w:t>
      </w:r>
      <w:r w:rsidRPr="00A6617F">
        <w:rPr>
          <w:rFonts w:ascii="宋体" w:eastAsia="宋体" w:hAnsi="宋体" w:cs="Arial" w:hint="eastAsia"/>
          <w:color w:val="000000"/>
          <w:kern w:val="0"/>
          <w:sz w:val="24"/>
          <w:szCs w:val="24"/>
        </w:rPr>
        <w:t>安装翻斗步骤相反的方法重新将支架安装在支承螺栓</w:t>
      </w:r>
      <w:r w:rsidRPr="00A6617F">
        <w:rPr>
          <w:rFonts w:ascii="Arial" w:eastAsia="宋体" w:hAnsi="Arial" w:cs="Arial"/>
          <w:color w:val="000000"/>
          <w:kern w:val="0"/>
          <w:sz w:val="24"/>
          <w:szCs w:val="24"/>
        </w:rPr>
        <w:t>L1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L3</w:t>
      </w:r>
      <w:r w:rsidRPr="00A6617F">
        <w:rPr>
          <w:rFonts w:ascii="宋体" w:eastAsia="宋体" w:hAnsi="宋体" w:cs="Arial" w:hint="eastAsia"/>
          <w:color w:val="000000"/>
          <w:kern w:val="0"/>
          <w:sz w:val="24"/>
          <w:szCs w:val="24"/>
        </w:rPr>
        <w:t>上，使支架下平面紧贴调高螺母</w:t>
      </w:r>
      <w:r w:rsidRPr="00A6617F">
        <w:rPr>
          <w:rFonts w:ascii="Arial" w:eastAsia="宋体" w:hAnsi="Arial" w:cs="Arial"/>
          <w:color w:val="000000"/>
          <w:kern w:val="0"/>
          <w:sz w:val="24"/>
          <w:szCs w:val="24"/>
        </w:rPr>
        <w:t>M1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M3</w:t>
      </w:r>
      <w:r w:rsidRPr="00A6617F">
        <w:rPr>
          <w:rFonts w:ascii="宋体" w:eastAsia="宋体" w:hAnsi="宋体" w:cs="Arial" w:hint="eastAsia"/>
          <w:color w:val="000000"/>
          <w:kern w:val="0"/>
          <w:sz w:val="24"/>
          <w:szCs w:val="24"/>
        </w:rPr>
        <w:t>，此时</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个支承螺栓的顶端部分均应当露出支架</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上平面约</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5mm</w:t>
      </w:r>
      <w:r w:rsidRPr="00A6617F">
        <w:rPr>
          <w:rFonts w:ascii="宋体" w:eastAsia="宋体" w:hAnsi="宋体" w:cs="Arial" w:hint="eastAsia"/>
          <w:color w:val="000000"/>
          <w:kern w:val="0"/>
          <w:sz w:val="24"/>
          <w:szCs w:val="24"/>
        </w:rPr>
        <w:t>高度，然后将</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个穹顶螺母</w:t>
      </w:r>
      <w:r w:rsidRPr="00A6617F">
        <w:rPr>
          <w:rFonts w:ascii="Arial" w:eastAsia="宋体" w:hAnsi="Arial" w:cs="Arial"/>
          <w:color w:val="000000"/>
          <w:kern w:val="0"/>
          <w:sz w:val="24"/>
          <w:szCs w:val="24"/>
        </w:rPr>
        <w:t>N1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N3</w:t>
      </w:r>
      <w:r w:rsidRPr="00A6617F">
        <w:rPr>
          <w:rFonts w:ascii="宋体" w:eastAsia="宋体" w:hAnsi="宋体" w:cs="Arial" w:hint="eastAsia"/>
          <w:color w:val="000000"/>
          <w:kern w:val="0"/>
          <w:sz w:val="24"/>
          <w:szCs w:val="24"/>
        </w:rPr>
        <w:t>重新安装在支承螺栓</w:t>
      </w:r>
      <w:r w:rsidRPr="00A6617F">
        <w:rPr>
          <w:rFonts w:ascii="Arial" w:eastAsia="宋体" w:hAnsi="Arial" w:cs="Arial"/>
          <w:color w:val="000000"/>
          <w:kern w:val="0"/>
          <w:sz w:val="24"/>
          <w:szCs w:val="24"/>
        </w:rPr>
        <w:t>L1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L3</w:t>
      </w:r>
      <w:r w:rsidRPr="00A6617F">
        <w:rPr>
          <w:rFonts w:ascii="宋体" w:eastAsia="宋体" w:hAnsi="宋体" w:cs="Arial" w:hint="eastAsia"/>
          <w:color w:val="000000"/>
          <w:kern w:val="0"/>
          <w:sz w:val="24"/>
          <w:szCs w:val="24"/>
        </w:rPr>
        <w:t>上，且不要锁紧各穹顶螺母。</w:t>
      </w:r>
    </w:p>
    <w:p w:rsidR="00A6617F" w:rsidRPr="00A6617F" w:rsidRDefault="00A6617F" w:rsidP="00A6617F">
      <w:pPr>
        <w:widowControl/>
        <w:spacing w:before="100" w:beforeAutospacing="1" w:after="100" w:afterAutospacing="1"/>
        <w:jc w:val="left"/>
        <w:outlineLvl w:val="2"/>
        <w:rPr>
          <w:rFonts w:ascii="Arial" w:eastAsia="宋体" w:hAnsi="Arial" w:cs="Arial"/>
          <w:b/>
          <w:bCs/>
          <w:color w:val="000000"/>
          <w:kern w:val="0"/>
          <w:sz w:val="27"/>
          <w:szCs w:val="27"/>
        </w:rPr>
      </w:pPr>
      <w:r w:rsidRPr="00A6617F">
        <w:rPr>
          <w:rFonts w:ascii="Arial" w:eastAsia="宋体" w:hAnsi="Arial" w:cs="Arial"/>
          <w:b/>
          <w:bCs/>
          <w:color w:val="000000"/>
          <w:kern w:val="0"/>
          <w:sz w:val="27"/>
          <w:szCs w:val="27"/>
        </w:rPr>
        <w:t>2.2.4  </w:t>
      </w:r>
      <w:r w:rsidRPr="00A6617F">
        <w:rPr>
          <w:rFonts w:ascii="宋体" w:eastAsia="宋体" w:hAnsi="宋体" w:cs="Arial" w:hint="eastAsia"/>
          <w:b/>
          <w:bCs/>
          <w:color w:val="000000"/>
          <w:kern w:val="0"/>
          <w:sz w:val="27"/>
          <w:szCs w:val="27"/>
        </w:rPr>
        <w:t>调整支架水平</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其方法为：在穹顶螺母</w:t>
      </w:r>
      <w:r w:rsidRPr="00A6617F">
        <w:rPr>
          <w:rFonts w:ascii="Arial" w:eastAsia="宋体" w:hAnsi="Arial" w:cs="Arial"/>
          <w:color w:val="000000"/>
          <w:kern w:val="0"/>
          <w:sz w:val="24"/>
          <w:szCs w:val="24"/>
        </w:rPr>
        <w:t>N1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N3</w:t>
      </w:r>
      <w:r w:rsidRPr="00A6617F">
        <w:rPr>
          <w:rFonts w:ascii="宋体" w:eastAsia="宋体" w:hAnsi="宋体" w:cs="Arial" w:hint="eastAsia"/>
          <w:color w:val="000000"/>
          <w:kern w:val="0"/>
          <w:sz w:val="24"/>
          <w:szCs w:val="24"/>
        </w:rPr>
        <w:t>均保持在未锁紧状态下不要调整调高螺母</w:t>
      </w:r>
      <w:r w:rsidRPr="00A6617F">
        <w:rPr>
          <w:rFonts w:ascii="Arial" w:eastAsia="宋体" w:hAnsi="Arial" w:cs="Arial"/>
          <w:color w:val="000000"/>
          <w:kern w:val="0"/>
          <w:sz w:val="24"/>
          <w:szCs w:val="24"/>
        </w:rPr>
        <w:t>M3</w:t>
      </w:r>
      <w:r w:rsidRPr="00A6617F">
        <w:rPr>
          <w:rFonts w:ascii="宋体" w:eastAsia="宋体" w:hAnsi="宋体" w:cs="Arial" w:hint="eastAsia"/>
          <w:color w:val="000000"/>
          <w:kern w:val="0"/>
          <w:sz w:val="24"/>
          <w:szCs w:val="24"/>
        </w:rPr>
        <w:t>的高度，只需分别用</w:t>
      </w:r>
      <w:r w:rsidRPr="00A6617F">
        <w:rPr>
          <w:rFonts w:ascii="Arial" w:eastAsia="宋体" w:hAnsi="Arial" w:cs="Arial"/>
          <w:color w:val="000000"/>
          <w:kern w:val="0"/>
          <w:sz w:val="24"/>
          <w:szCs w:val="24"/>
        </w:rPr>
        <w:t>2</w:t>
      </w:r>
      <w:r w:rsidRPr="00A6617F">
        <w:rPr>
          <w:rFonts w:ascii="宋体" w:eastAsia="宋体" w:hAnsi="宋体" w:cs="Arial" w:hint="eastAsia"/>
          <w:color w:val="000000"/>
          <w:kern w:val="0"/>
          <w:sz w:val="24"/>
          <w:szCs w:val="24"/>
        </w:rPr>
        <w:t>只手调整调高螺母</w:t>
      </w:r>
      <w:r w:rsidRPr="00A6617F">
        <w:rPr>
          <w:rFonts w:ascii="Arial" w:eastAsia="宋体" w:hAnsi="Arial" w:cs="Arial"/>
          <w:color w:val="000000"/>
          <w:kern w:val="0"/>
          <w:sz w:val="24"/>
          <w:szCs w:val="24"/>
        </w:rPr>
        <w:t>M1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M2</w:t>
      </w:r>
      <w:r w:rsidRPr="00A6617F">
        <w:rPr>
          <w:rFonts w:ascii="宋体" w:eastAsia="宋体" w:hAnsi="宋体" w:cs="Arial" w:hint="eastAsia"/>
          <w:color w:val="000000"/>
          <w:kern w:val="0"/>
          <w:sz w:val="24"/>
          <w:szCs w:val="24"/>
        </w:rPr>
        <w:t>的高度，使水平泡中的气泡居于中心位置即可，然后锁紧穹顶螺母</w:t>
      </w:r>
      <w:r w:rsidRPr="00A6617F">
        <w:rPr>
          <w:rFonts w:ascii="Arial" w:eastAsia="宋体" w:hAnsi="Arial" w:cs="Arial"/>
          <w:color w:val="000000"/>
          <w:kern w:val="0"/>
          <w:sz w:val="24"/>
          <w:szCs w:val="24"/>
        </w:rPr>
        <w:t>N1</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N2</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N3</w:t>
      </w:r>
      <w:r w:rsidRPr="00A6617F">
        <w:rPr>
          <w:rFonts w:ascii="宋体" w:eastAsia="宋体" w:hAnsi="宋体" w:cs="Arial" w:hint="eastAsia"/>
          <w:color w:val="000000"/>
          <w:kern w:val="0"/>
          <w:sz w:val="24"/>
          <w:szCs w:val="24"/>
        </w:rPr>
        <w:t>，再次观测水平泡是否居中即可。</w:t>
      </w:r>
    </w:p>
    <w:p w:rsidR="00A6617F" w:rsidRPr="00A6617F" w:rsidRDefault="00A6617F" w:rsidP="00A6617F">
      <w:pPr>
        <w:widowControl/>
        <w:spacing w:before="100" w:beforeAutospacing="1" w:after="100" w:afterAutospacing="1"/>
        <w:jc w:val="left"/>
        <w:outlineLvl w:val="1"/>
        <w:rPr>
          <w:rFonts w:ascii="Arial" w:eastAsia="宋体" w:hAnsi="Arial" w:cs="Arial"/>
          <w:b/>
          <w:bCs/>
          <w:color w:val="000000"/>
          <w:kern w:val="0"/>
          <w:sz w:val="36"/>
          <w:szCs w:val="36"/>
        </w:rPr>
      </w:pPr>
      <w:r w:rsidRPr="00A6617F">
        <w:rPr>
          <w:rFonts w:ascii="Arial" w:eastAsia="宋体" w:hAnsi="Arial" w:cs="Arial"/>
          <w:b/>
          <w:bCs/>
          <w:color w:val="000000"/>
          <w:kern w:val="0"/>
          <w:sz w:val="36"/>
          <w:szCs w:val="36"/>
        </w:rPr>
        <w:t>2.3 </w:t>
      </w:r>
      <w:r w:rsidRPr="00A6617F">
        <w:rPr>
          <w:rFonts w:ascii="宋体" w:eastAsia="宋体" w:hAnsi="宋体" w:cs="Arial" w:hint="eastAsia"/>
          <w:b/>
          <w:bCs/>
          <w:color w:val="000000"/>
          <w:kern w:val="0"/>
          <w:sz w:val="36"/>
          <w:szCs w:val="36"/>
        </w:rPr>
        <w:t>室外安装调试</w:t>
      </w:r>
    </w:p>
    <w:p w:rsidR="00A6617F" w:rsidRPr="00A6617F" w:rsidRDefault="00A6617F" w:rsidP="00A6617F">
      <w:pPr>
        <w:widowControl/>
        <w:spacing w:before="100" w:beforeAutospacing="1" w:after="100" w:afterAutospacing="1"/>
        <w:jc w:val="left"/>
        <w:outlineLvl w:val="2"/>
        <w:rPr>
          <w:rFonts w:ascii="Arial" w:eastAsia="宋体" w:hAnsi="Arial" w:cs="Arial"/>
          <w:b/>
          <w:bCs/>
          <w:color w:val="000000"/>
          <w:kern w:val="0"/>
          <w:sz w:val="27"/>
          <w:szCs w:val="27"/>
        </w:rPr>
      </w:pPr>
      <w:r w:rsidRPr="00A6617F">
        <w:rPr>
          <w:rFonts w:ascii="Arial" w:eastAsia="宋体" w:hAnsi="Arial" w:cs="Arial"/>
          <w:b/>
          <w:bCs/>
          <w:color w:val="000000"/>
          <w:kern w:val="0"/>
          <w:sz w:val="27"/>
          <w:szCs w:val="27"/>
        </w:rPr>
        <w:t>2.3.1  </w:t>
      </w:r>
      <w:r w:rsidRPr="00A6617F">
        <w:rPr>
          <w:rFonts w:ascii="宋体" w:eastAsia="宋体" w:hAnsi="宋体" w:cs="Arial" w:hint="eastAsia"/>
          <w:b/>
          <w:bCs/>
          <w:color w:val="000000"/>
          <w:kern w:val="0"/>
          <w:sz w:val="27"/>
          <w:szCs w:val="27"/>
        </w:rPr>
        <w:t>室外地面及屋面安装</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a</w:t>
      </w:r>
      <w:r w:rsidRPr="00A6617F">
        <w:rPr>
          <w:rFonts w:ascii="宋体" w:eastAsia="宋体" w:hAnsi="宋体" w:cs="Arial" w:hint="eastAsia"/>
          <w:color w:val="000000"/>
          <w:kern w:val="0"/>
          <w:sz w:val="24"/>
          <w:szCs w:val="24"/>
        </w:rPr>
        <w:t>制作安装基础</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如图</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所示：室外地面和屋顶安装时，应按照图</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尺寸及要求制作水泥安装基础，水泥基础上平面应为水平状态。水泥安装基础的尺寸一般为高度不小于</w:t>
      </w:r>
      <w:r w:rsidRPr="00A6617F">
        <w:rPr>
          <w:rFonts w:ascii="Arial" w:eastAsia="宋体" w:hAnsi="Arial" w:cs="Arial"/>
          <w:color w:val="000000"/>
          <w:kern w:val="0"/>
          <w:sz w:val="24"/>
          <w:szCs w:val="24"/>
        </w:rPr>
        <w:t>30cm</w:t>
      </w:r>
      <w:r w:rsidRPr="00A6617F">
        <w:rPr>
          <w:rFonts w:ascii="宋体" w:eastAsia="宋体" w:hAnsi="宋体" w:cs="Arial" w:hint="eastAsia"/>
          <w:color w:val="000000"/>
          <w:kern w:val="0"/>
          <w:sz w:val="24"/>
          <w:szCs w:val="24"/>
        </w:rPr>
        <w:t>的</w:t>
      </w:r>
      <w:r w:rsidRPr="00A6617F">
        <w:rPr>
          <w:rFonts w:ascii="Arial" w:eastAsia="宋体" w:hAnsi="Arial" w:cs="Arial"/>
          <w:color w:val="000000"/>
          <w:kern w:val="0"/>
          <w:sz w:val="24"/>
          <w:szCs w:val="24"/>
        </w:rPr>
        <w:t>40cm</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40cm</w:t>
      </w:r>
      <w:r w:rsidRPr="00A6617F">
        <w:rPr>
          <w:rFonts w:ascii="宋体" w:eastAsia="宋体" w:hAnsi="宋体" w:cs="Arial" w:hint="eastAsia"/>
          <w:color w:val="000000"/>
          <w:kern w:val="0"/>
          <w:sz w:val="24"/>
          <w:szCs w:val="24"/>
        </w:rPr>
        <w:t>的方形基座或直径为</w:t>
      </w:r>
      <w:r w:rsidRPr="00A6617F">
        <w:rPr>
          <w:rFonts w:ascii="Arial" w:eastAsia="宋体" w:hAnsi="Arial" w:cs="Arial"/>
          <w:color w:val="000000"/>
          <w:kern w:val="0"/>
          <w:sz w:val="24"/>
          <w:szCs w:val="24"/>
        </w:rPr>
        <w:t>40cm</w:t>
      </w:r>
      <w:r w:rsidRPr="00A6617F">
        <w:rPr>
          <w:rFonts w:ascii="宋体" w:eastAsia="宋体" w:hAnsi="宋体" w:cs="Arial" w:hint="eastAsia"/>
          <w:color w:val="000000"/>
          <w:kern w:val="0"/>
          <w:sz w:val="24"/>
          <w:szCs w:val="24"/>
        </w:rPr>
        <w:t>的圆形基座。要求仪器的承雨口高度距地平面的距离为</w:t>
      </w:r>
      <w:r w:rsidRPr="00A6617F">
        <w:rPr>
          <w:rFonts w:ascii="Arial" w:eastAsia="宋体" w:hAnsi="Arial" w:cs="Arial"/>
          <w:color w:val="000000"/>
          <w:kern w:val="0"/>
          <w:sz w:val="24"/>
          <w:szCs w:val="24"/>
        </w:rPr>
        <w:t>70cm</w:t>
      </w:r>
      <w:r w:rsidRPr="00A6617F">
        <w:rPr>
          <w:rFonts w:ascii="宋体" w:eastAsia="宋体" w:hAnsi="宋体" w:cs="Arial" w:hint="eastAsia"/>
          <w:color w:val="000000"/>
          <w:kern w:val="0"/>
          <w:sz w:val="24"/>
          <w:szCs w:val="24"/>
        </w:rPr>
        <w:t>，并且保证仪器器口周围</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5</w:t>
      </w:r>
      <w:r w:rsidRPr="00A6617F">
        <w:rPr>
          <w:rFonts w:ascii="宋体" w:eastAsia="宋体" w:hAnsi="宋体" w:cs="Arial" w:hint="eastAsia"/>
          <w:color w:val="000000"/>
          <w:kern w:val="0"/>
          <w:sz w:val="24"/>
          <w:szCs w:val="24"/>
        </w:rPr>
        <w:t>米之内不允许有高于仪器承雨口的遮蔽物；</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b</w:t>
      </w:r>
      <w:r w:rsidRPr="00A6617F">
        <w:rPr>
          <w:rFonts w:ascii="宋体" w:eastAsia="宋体" w:hAnsi="宋体" w:cs="Arial" w:hint="eastAsia"/>
          <w:color w:val="000000"/>
          <w:kern w:val="0"/>
          <w:sz w:val="24"/>
          <w:szCs w:val="24"/>
        </w:rPr>
        <w:t>安装固定仪器、调整承雨口水平</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按照图</w:t>
      </w:r>
      <w:r w:rsidRPr="00A6617F">
        <w:rPr>
          <w:rFonts w:ascii="Arial" w:eastAsia="宋体" w:hAnsi="Arial" w:cs="Arial"/>
          <w:color w:val="000000"/>
          <w:kern w:val="0"/>
          <w:sz w:val="24"/>
          <w:szCs w:val="24"/>
        </w:rPr>
        <w:t>4</w:t>
      </w:r>
      <w:r w:rsidRPr="00A6617F">
        <w:rPr>
          <w:rFonts w:ascii="宋体" w:eastAsia="宋体" w:hAnsi="宋体" w:cs="Arial" w:hint="eastAsia"/>
          <w:color w:val="000000"/>
          <w:kern w:val="0"/>
          <w:sz w:val="24"/>
          <w:szCs w:val="24"/>
        </w:rPr>
        <w:t>尺寸在水泥基础上打</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个φ</w:t>
      </w:r>
      <w:r w:rsidRPr="00A6617F">
        <w:rPr>
          <w:rFonts w:ascii="Arial" w:eastAsia="宋体" w:hAnsi="Arial" w:cs="Arial"/>
          <w:color w:val="000000"/>
          <w:kern w:val="0"/>
          <w:sz w:val="24"/>
          <w:szCs w:val="24"/>
        </w:rPr>
        <w:t>12</w:t>
      </w:r>
      <w:r w:rsidRPr="00A6617F">
        <w:rPr>
          <w:rFonts w:ascii="宋体" w:eastAsia="宋体" w:hAnsi="宋体" w:cs="Arial" w:hint="eastAsia"/>
          <w:color w:val="000000"/>
          <w:kern w:val="0"/>
          <w:sz w:val="24"/>
          <w:szCs w:val="24"/>
        </w:rPr>
        <w:t>深</w:t>
      </w:r>
      <w:r w:rsidRPr="00A6617F">
        <w:rPr>
          <w:rFonts w:ascii="Arial" w:eastAsia="宋体" w:hAnsi="Arial" w:cs="Arial"/>
          <w:color w:val="000000"/>
          <w:kern w:val="0"/>
          <w:sz w:val="24"/>
          <w:szCs w:val="24"/>
        </w:rPr>
        <w:t>8</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10cm</w:t>
      </w:r>
      <w:r w:rsidRPr="00A6617F">
        <w:rPr>
          <w:rFonts w:ascii="宋体" w:eastAsia="宋体" w:hAnsi="宋体" w:cs="Arial" w:hint="eastAsia"/>
          <w:color w:val="000000"/>
          <w:kern w:val="0"/>
          <w:sz w:val="24"/>
          <w:szCs w:val="24"/>
        </w:rPr>
        <w:t>的安装孔，将膨胀螺栓置于安装孔内，用锁紧螺母锁紧，然后将仪器底座安装在</w:t>
      </w:r>
      <w:r w:rsidRPr="00A6617F">
        <w:rPr>
          <w:rFonts w:ascii="Arial" w:eastAsia="宋体" w:hAnsi="Arial" w:cs="Arial"/>
          <w:color w:val="000000"/>
          <w:kern w:val="0"/>
          <w:sz w:val="24"/>
          <w:szCs w:val="24"/>
        </w:rPr>
        <w:t>3</w:t>
      </w:r>
      <w:r w:rsidRPr="00A6617F">
        <w:rPr>
          <w:rFonts w:ascii="宋体" w:eastAsia="宋体" w:hAnsi="宋体" w:cs="Arial" w:hint="eastAsia"/>
          <w:color w:val="000000"/>
          <w:kern w:val="0"/>
          <w:sz w:val="24"/>
          <w:szCs w:val="24"/>
        </w:rPr>
        <w:t>个调高支承螺母上，通过调整支承螺母的高度并用水平尺测量环口是否处于水平状态，最后用上锁紧将仪器固定；</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c</w:t>
      </w:r>
      <w:r w:rsidRPr="00A6617F">
        <w:rPr>
          <w:rFonts w:ascii="宋体" w:eastAsia="宋体" w:hAnsi="宋体" w:cs="Arial" w:hint="eastAsia"/>
          <w:color w:val="000000"/>
          <w:kern w:val="0"/>
          <w:sz w:val="24"/>
          <w:szCs w:val="24"/>
        </w:rPr>
        <w:t>调整翻斗支架水平</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取下不锈钢外筒，按照本说明书</w:t>
      </w:r>
      <w:r w:rsidRPr="00A6617F">
        <w:rPr>
          <w:rFonts w:ascii="Arial" w:eastAsia="宋体" w:hAnsi="Arial" w:cs="Arial"/>
          <w:color w:val="000000"/>
          <w:kern w:val="0"/>
          <w:sz w:val="24"/>
          <w:szCs w:val="24"/>
        </w:rPr>
        <w:t>2.2.4</w:t>
      </w:r>
      <w:r w:rsidRPr="00A6617F">
        <w:rPr>
          <w:rFonts w:ascii="宋体" w:eastAsia="宋体" w:hAnsi="宋体" w:cs="Arial" w:hint="eastAsia"/>
          <w:color w:val="000000"/>
          <w:kern w:val="0"/>
          <w:sz w:val="24"/>
          <w:szCs w:val="24"/>
        </w:rPr>
        <w:t>方法步骤再次检查和调整翻斗支架上的水平泡的气泡是否居于中间位置；</w:t>
      </w:r>
    </w:p>
    <w:p w:rsidR="00A6617F" w:rsidRPr="00A6617F" w:rsidRDefault="00A6617F" w:rsidP="00A6617F">
      <w:pPr>
        <w:widowControl/>
        <w:spacing w:before="75" w:after="75"/>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6905" cy="5716905"/>
            <wp:effectExtent l="0" t="0" r="0" b="0"/>
            <wp:docPr id="1" name="图片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r w:rsidRPr="00A6617F">
        <w:rPr>
          <w:rFonts w:ascii="MS Mincho" w:eastAsia="MS Mincho" w:hAnsi="MS Mincho" w:cs="MS Mincho" w:hint="eastAsia"/>
          <w:color w:val="000000"/>
          <w:kern w:val="0"/>
          <w:sz w:val="24"/>
          <w:szCs w:val="24"/>
        </w:rPr>
        <w:t>​</w:t>
      </w:r>
    </w:p>
    <w:p w:rsidR="00A6617F" w:rsidRPr="00A6617F" w:rsidRDefault="00A6617F" w:rsidP="00A6617F">
      <w:pPr>
        <w:widowControl/>
        <w:spacing w:before="100" w:beforeAutospacing="1" w:after="100" w:afterAutospacing="1"/>
        <w:jc w:val="left"/>
        <w:outlineLvl w:val="0"/>
        <w:rPr>
          <w:rFonts w:ascii="Arial" w:eastAsia="宋体" w:hAnsi="Arial" w:cs="Arial"/>
          <w:b/>
          <w:bCs/>
          <w:color w:val="000000"/>
          <w:kern w:val="36"/>
          <w:sz w:val="48"/>
          <w:szCs w:val="48"/>
        </w:rPr>
      </w:pPr>
      <w:r w:rsidRPr="00A6617F">
        <w:rPr>
          <w:rFonts w:ascii="微软雅黑" w:eastAsia="微软雅黑" w:hAnsi="微软雅黑" w:cs="Arial" w:hint="eastAsia"/>
          <w:b/>
          <w:bCs/>
          <w:color w:val="000000"/>
          <w:kern w:val="36"/>
          <w:sz w:val="48"/>
          <w:szCs w:val="48"/>
        </w:rPr>
        <w:t>3.维护与保养</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a</w:t>
      </w:r>
      <w:r w:rsidRPr="00A6617F">
        <w:rPr>
          <w:rFonts w:ascii="宋体" w:eastAsia="宋体" w:hAnsi="宋体" w:cs="Arial" w:hint="eastAsia"/>
          <w:color w:val="000000"/>
          <w:kern w:val="0"/>
          <w:sz w:val="24"/>
          <w:szCs w:val="24"/>
        </w:rPr>
        <w:t>日常养护</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本仪器长期处于室外，使用环境相当恶劣，因此仪器的承雨口内壁应经常用软布擦拭，保持承雨口清洁，如发现承雨口内有树叶等异物应及时清理，保持水路畅通。仪器长期不用时，应在仪器环口上加盖上盖保护承雨口；</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仪器长期工作一般一个月要清理一次，三个月必须清理一次；</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b</w:t>
      </w:r>
      <w:r w:rsidRPr="00A6617F">
        <w:rPr>
          <w:rFonts w:ascii="宋体" w:eastAsia="宋体" w:hAnsi="宋体" w:cs="Arial" w:hint="eastAsia"/>
          <w:color w:val="000000"/>
          <w:kern w:val="0"/>
          <w:sz w:val="24"/>
          <w:szCs w:val="24"/>
        </w:rPr>
        <w:t>翻斗的清洗</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lastRenderedPageBreak/>
        <w:t>    </w:t>
      </w:r>
      <w:r w:rsidRPr="00A6617F">
        <w:rPr>
          <w:rFonts w:ascii="宋体" w:eastAsia="宋体" w:hAnsi="宋体" w:cs="Arial" w:hint="eastAsia"/>
          <w:color w:val="000000"/>
          <w:kern w:val="0"/>
          <w:sz w:val="24"/>
          <w:szCs w:val="24"/>
        </w:rPr>
        <w:t>翻斗是本仪器的关键部件，它直接影响仪器的测量准确度，久而久之，翻斗内壁会沉积少许灰尘或油污，因此，应对翻斗进行清洗。清洗时，可用清水将翻斗内壁反复冲洗干净或用脱脂毛笔轻轻刷洗，严禁用手或其它物体洗刷翻斗内壁。</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c</w:t>
      </w:r>
      <w:r w:rsidRPr="00A6617F">
        <w:rPr>
          <w:rFonts w:ascii="宋体" w:eastAsia="宋体" w:hAnsi="宋体" w:cs="Arial" w:hint="eastAsia"/>
          <w:color w:val="000000"/>
          <w:kern w:val="0"/>
          <w:sz w:val="24"/>
          <w:szCs w:val="24"/>
        </w:rPr>
        <w:t>翻斗翻动灵活性检查</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检查时可用手轻轻向上托住翻斗使其保持在水平位置，检验翻斗是否能左右灵活翻动。如发现翻斗在水平位置不能自由回转，说明翻斗轴尖与宝石轴承之间可能存有脏物，此时可按照本说明书拆装翻斗的方法步骤规定重新取下翻斗进行清理轴尖和宝石轴承中的异物后再行安装问题即可解决。</w:t>
      </w:r>
    </w:p>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注意：清洗翻斗时严禁在宝石轴承中添加润滑油脂或其它溶液。</w:t>
      </w:r>
    </w:p>
    <w:p w:rsidR="00A6617F" w:rsidRPr="00A6617F" w:rsidRDefault="00A6617F" w:rsidP="00A6617F">
      <w:pPr>
        <w:widowControl/>
        <w:spacing w:before="100" w:beforeAutospacing="1" w:after="100" w:afterAutospacing="1"/>
        <w:jc w:val="left"/>
        <w:outlineLvl w:val="0"/>
        <w:rPr>
          <w:rFonts w:ascii="Arial" w:eastAsia="宋体" w:hAnsi="Arial" w:cs="Arial"/>
          <w:b/>
          <w:bCs/>
          <w:color w:val="000000"/>
          <w:kern w:val="36"/>
          <w:sz w:val="48"/>
          <w:szCs w:val="48"/>
        </w:rPr>
      </w:pPr>
      <w:r w:rsidRPr="00A6617F">
        <w:rPr>
          <w:rFonts w:ascii="Arial" w:eastAsia="宋体" w:hAnsi="Arial" w:cs="Arial"/>
          <w:b/>
          <w:bCs/>
          <w:color w:val="000000"/>
          <w:kern w:val="36"/>
          <w:sz w:val="48"/>
          <w:szCs w:val="48"/>
        </w:rPr>
        <w:t>4. </w:t>
      </w:r>
      <w:r w:rsidRPr="00A6617F">
        <w:rPr>
          <w:rFonts w:ascii="微软雅黑" w:eastAsia="微软雅黑" w:hAnsi="微软雅黑" w:cs="Arial" w:hint="eastAsia"/>
          <w:b/>
          <w:bCs/>
          <w:color w:val="000000"/>
          <w:kern w:val="36"/>
          <w:sz w:val="48"/>
          <w:szCs w:val="48"/>
        </w:rPr>
        <w:t>常见问题及解决办法</w:t>
      </w:r>
    </w:p>
    <w:p w:rsidR="00A6617F" w:rsidRPr="00A6617F" w:rsidRDefault="00A6617F" w:rsidP="00A6617F">
      <w:pPr>
        <w:widowControl/>
        <w:spacing w:before="75" w:after="75"/>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本文表列出了仪器可能发生的一般故障现象、原因及故障排除方法。</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4099"/>
        <w:gridCol w:w="2109"/>
      </w:tblGrid>
      <w:tr w:rsidR="00A6617F" w:rsidRPr="00A6617F" w:rsidTr="00A6617F">
        <w:tc>
          <w:tcPr>
            <w:tcW w:w="2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中心站表现形式</w:t>
            </w:r>
          </w:p>
        </w:tc>
        <w:tc>
          <w:tcPr>
            <w:tcW w:w="45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雨量传感器故障</w:t>
            </w:r>
          </w:p>
        </w:tc>
        <w:tc>
          <w:tcPr>
            <w:tcW w:w="22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解决方法</w:t>
            </w:r>
          </w:p>
        </w:tc>
      </w:tr>
      <w:tr w:rsidR="00A6617F" w:rsidRPr="00A6617F" w:rsidTr="00A6617F">
        <w:tc>
          <w:tcPr>
            <w:tcW w:w="25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降雨时收不到数</w:t>
            </w:r>
          </w:p>
        </w:tc>
        <w:tc>
          <w:tcPr>
            <w:tcW w:w="454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说明雨量传感器无信号输出或传输线故障</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干簧管失效</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磁钢与干簧管距离过远</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焊线脱落或信号线断或者信号线接反</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翻斗卡住</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仪器堵塞</w:t>
            </w:r>
          </w:p>
        </w:tc>
        <w:tc>
          <w:tcPr>
            <w:tcW w:w="229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下测站检查</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更换</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调整</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修复</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排除</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清除</w:t>
            </w:r>
          </w:p>
        </w:tc>
      </w:tr>
      <w:tr w:rsidR="00A6617F" w:rsidRPr="00A6617F" w:rsidTr="00A6617F">
        <w:trPr>
          <w:trHeight w:val="90"/>
        </w:trPr>
        <w:tc>
          <w:tcPr>
            <w:tcW w:w="25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6617F" w:rsidRPr="00A6617F" w:rsidRDefault="00A6617F" w:rsidP="00A6617F">
            <w:pPr>
              <w:widowControl/>
              <w:spacing w:line="90" w:lineRule="atLeast"/>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降雨时收到雨量数与比测雨量计相差较大</w:t>
            </w:r>
          </w:p>
        </w:tc>
        <w:tc>
          <w:tcPr>
            <w:tcW w:w="454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雨量传感器翻斗翻转基点失调，但这种误差一般不超过±</w:t>
            </w:r>
            <w:r w:rsidRPr="00A6617F">
              <w:rPr>
                <w:rFonts w:ascii="Arial" w:eastAsia="宋体" w:hAnsi="Arial" w:cs="Arial"/>
                <w:color w:val="000000"/>
                <w:kern w:val="0"/>
                <w:sz w:val="24"/>
                <w:szCs w:val="24"/>
              </w:rPr>
              <w:t>10%</w:t>
            </w:r>
          </w:p>
          <w:p w:rsidR="00A6617F" w:rsidRPr="00A6617F" w:rsidRDefault="00A6617F" w:rsidP="00A6617F">
            <w:pPr>
              <w:widowControl/>
              <w:spacing w:line="90" w:lineRule="atLeast"/>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磁钢与干簧管位置不佳，造成时好时坏，以致部分信号遗漏</w:t>
            </w:r>
          </w:p>
        </w:tc>
        <w:tc>
          <w:tcPr>
            <w:tcW w:w="229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重新滴定调整基点</w:t>
            </w:r>
          </w:p>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调整距离</w:t>
            </w:r>
          </w:p>
          <w:p w:rsidR="00A6617F" w:rsidRPr="00A6617F" w:rsidRDefault="00A6617F" w:rsidP="00A6617F">
            <w:pPr>
              <w:widowControl/>
              <w:spacing w:line="90" w:lineRule="atLeast"/>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客观情况如此，仪器无故障</w:t>
            </w:r>
          </w:p>
        </w:tc>
      </w:tr>
      <w:tr w:rsidR="00A6617F" w:rsidRPr="00A6617F" w:rsidTr="00A6617F">
        <w:trPr>
          <w:trHeight w:val="735"/>
        </w:trPr>
        <w:tc>
          <w:tcPr>
            <w:tcW w:w="2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中心站不断来雨量数，而实际情况没下雨</w:t>
            </w:r>
          </w:p>
        </w:tc>
        <w:tc>
          <w:tcPr>
            <w:tcW w:w="454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检查插座是否浸水，这种现象往往在下大雨后易发生</w:t>
            </w:r>
          </w:p>
        </w:tc>
        <w:tc>
          <w:tcPr>
            <w:tcW w:w="229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处理进水，重新密封</w:t>
            </w:r>
          </w:p>
        </w:tc>
      </w:tr>
    </w:tbl>
    <w:p w:rsidR="00A6617F" w:rsidRPr="00A6617F" w:rsidRDefault="00A6617F" w:rsidP="00A6617F">
      <w:pPr>
        <w:widowControl/>
        <w:spacing w:before="75" w:after="75"/>
        <w:ind w:firstLine="420"/>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注意：上表中，所列出的故障现象不一定全部是雨量计自身故障，在检查仪器自身故障并排除故障之后还应该检查仪器传输出线、数据采集装置、等设备是否存在故障，并一一予以排除解决。</w:t>
      </w:r>
    </w:p>
    <w:p w:rsidR="00A6617F" w:rsidRPr="00A6617F" w:rsidRDefault="00A6617F" w:rsidP="00A6617F">
      <w:pPr>
        <w:widowControl/>
        <w:spacing w:before="100" w:beforeAutospacing="1" w:after="100" w:afterAutospacing="1"/>
        <w:jc w:val="left"/>
        <w:outlineLvl w:val="0"/>
        <w:rPr>
          <w:rFonts w:ascii="Arial" w:eastAsia="宋体" w:hAnsi="Arial" w:cs="Arial"/>
          <w:b/>
          <w:bCs/>
          <w:color w:val="000000"/>
          <w:kern w:val="36"/>
          <w:sz w:val="48"/>
          <w:szCs w:val="48"/>
        </w:rPr>
      </w:pPr>
      <w:r w:rsidRPr="00A6617F">
        <w:rPr>
          <w:rFonts w:ascii="微软雅黑" w:eastAsia="微软雅黑" w:hAnsi="微软雅黑" w:cs="Arial" w:hint="eastAsia"/>
          <w:b/>
          <w:bCs/>
          <w:color w:val="000000"/>
          <w:kern w:val="36"/>
          <w:sz w:val="48"/>
          <w:szCs w:val="48"/>
        </w:rPr>
        <w:t>5.设备装箱清单</w:t>
      </w:r>
      <w:r w:rsidRPr="00A6617F">
        <w:rPr>
          <w:rFonts w:ascii="Arial" w:eastAsia="宋体" w:hAnsi="Arial" w:cs="Arial"/>
          <w:b/>
          <w:bCs/>
          <w:color w:val="000000"/>
          <w:kern w:val="36"/>
          <w:sz w:val="48"/>
          <w:szCs w:val="4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380"/>
        <w:gridCol w:w="1455"/>
        <w:gridCol w:w="1365"/>
        <w:gridCol w:w="2010"/>
        <w:gridCol w:w="810"/>
      </w:tblGrid>
      <w:tr w:rsidR="00A6617F" w:rsidRPr="00A6617F" w:rsidTr="00A6617F">
        <w:tc>
          <w:tcPr>
            <w:tcW w:w="14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翻斗雨量计</w:t>
            </w:r>
            <w:r w:rsidRPr="00A6617F">
              <w:rPr>
                <w:rFonts w:ascii="Arial" w:eastAsia="宋体" w:hAnsi="Arial" w:cs="Arial"/>
                <w:color w:val="000000"/>
                <w:kern w:val="0"/>
                <w:sz w:val="24"/>
                <w:szCs w:val="24"/>
              </w:rPr>
              <w:t>     </w:t>
            </w:r>
          </w:p>
        </w:tc>
        <w:tc>
          <w:tcPr>
            <w:tcW w:w="13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1 </w:t>
            </w:r>
            <w:r w:rsidRPr="00A6617F">
              <w:rPr>
                <w:rFonts w:ascii="宋体" w:eastAsia="宋体" w:hAnsi="宋体" w:cs="Arial" w:hint="eastAsia"/>
                <w:color w:val="000000"/>
                <w:kern w:val="0"/>
                <w:sz w:val="24"/>
                <w:szCs w:val="24"/>
              </w:rPr>
              <w:t>套</w:t>
            </w:r>
          </w:p>
        </w:tc>
        <w:tc>
          <w:tcPr>
            <w:tcW w:w="145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 </w:t>
            </w:r>
            <w:r w:rsidRPr="00A6617F">
              <w:rPr>
                <w:rFonts w:ascii="宋体" w:eastAsia="宋体" w:hAnsi="宋体" w:cs="Arial" w:hint="eastAsia"/>
                <w:color w:val="000000"/>
                <w:kern w:val="0"/>
                <w:sz w:val="24"/>
                <w:szCs w:val="24"/>
              </w:rPr>
              <w:t>翻斗</w:t>
            </w:r>
          </w:p>
        </w:tc>
        <w:tc>
          <w:tcPr>
            <w:tcW w:w="136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1 </w:t>
            </w:r>
            <w:r w:rsidRPr="00A6617F">
              <w:rPr>
                <w:rFonts w:ascii="宋体" w:eastAsia="宋体" w:hAnsi="宋体" w:cs="Arial" w:hint="eastAsia"/>
                <w:color w:val="000000"/>
                <w:kern w:val="0"/>
                <w:sz w:val="24"/>
                <w:szCs w:val="24"/>
              </w:rPr>
              <w:t>个</w:t>
            </w:r>
          </w:p>
        </w:tc>
        <w:tc>
          <w:tcPr>
            <w:tcW w:w="201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底座固定脚</w:t>
            </w: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3 </w:t>
            </w:r>
            <w:r w:rsidRPr="00A6617F">
              <w:rPr>
                <w:rFonts w:ascii="宋体" w:eastAsia="宋体" w:hAnsi="宋体" w:cs="Arial" w:hint="eastAsia"/>
                <w:color w:val="000000"/>
                <w:kern w:val="0"/>
                <w:sz w:val="24"/>
                <w:szCs w:val="24"/>
              </w:rPr>
              <w:t>个</w:t>
            </w:r>
          </w:p>
        </w:tc>
      </w:tr>
      <w:tr w:rsidR="00A6617F" w:rsidRPr="00A6617F" w:rsidTr="00A6617F">
        <w:tc>
          <w:tcPr>
            <w:tcW w:w="144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t>承雨口盖</w:t>
            </w:r>
            <w:r w:rsidRPr="00A6617F">
              <w:rPr>
                <w:rFonts w:ascii="Arial" w:eastAsia="宋体" w:hAnsi="Arial" w:cs="Arial"/>
                <w:color w:val="000000"/>
                <w:kern w:val="0"/>
                <w:sz w:val="24"/>
                <w:szCs w:val="24"/>
              </w:rPr>
              <w:t>       </w:t>
            </w:r>
          </w:p>
        </w:tc>
        <w:tc>
          <w:tcPr>
            <w:tcW w:w="138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1 </w:t>
            </w:r>
            <w:r w:rsidRPr="00A6617F">
              <w:rPr>
                <w:rFonts w:ascii="宋体" w:eastAsia="宋体" w:hAnsi="宋体" w:cs="Arial" w:hint="eastAsia"/>
                <w:color w:val="000000"/>
                <w:kern w:val="0"/>
                <w:sz w:val="24"/>
                <w:szCs w:val="24"/>
              </w:rPr>
              <w:t>个</w:t>
            </w:r>
            <w:r w:rsidRPr="00A6617F">
              <w:rPr>
                <w:rFonts w:ascii="Arial" w:eastAsia="宋体" w:hAnsi="Arial" w:cs="Arial"/>
                <w:color w:val="000000"/>
                <w:kern w:val="0"/>
                <w:sz w:val="24"/>
                <w:szCs w:val="24"/>
              </w:rPr>
              <w:t>  </w:t>
            </w:r>
          </w:p>
        </w:tc>
        <w:tc>
          <w:tcPr>
            <w:tcW w:w="145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M5</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25</w:t>
            </w:r>
            <w:r w:rsidRPr="00A6617F">
              <w:rPr>
                <w:rFonts w:ascii="宋体" w:eastAsia="宋体" w:hAnsi="宋体" w:cs="Arial" w:hint="eastAsia"/>
                <w:color w:val="000000"/>
                <w:kern w:val="0"/>
                <w:sz w:val="24"/>
                <w:szCs w:val="24"/>
              </w:rPr>
              <w:t>螺钉</w:t>
            </w:r>
          </w:p>
        </w:tc>
        <w:tc>
          <w:tcPr>
            <w:tcW w:w="1365"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3 </w:t>
            </w:r>
            <w:r w:rsidRPr="00A6617F">
              <w:rPr>
                <w:rFonts w:ascii="宋体" w:eastAsia="宋体" w:hAnsi="宋体" w:cs="Arial" w:hint="eastAsia"/>
                <w:color w:val="000000"/>
                <w:kern w:val="0"/>
                <w:sz w:val="24"/>
                <w:szCs w:val="24"/>
              </w:rPr>
              <w:t>套</w:t>
            </w:r>
          </w:p>
        </w:tc>
        <w:tc>
          <w:tcPr>
            <w:tcW w:w="201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M8</w:t>
            </w:r>
            <w:r w:rsidRPr="00A6617F">
              <w:rPr>
                <w:rFonts w:ascii="宋体" w:eastAsia="宋体" w:hAnsi="宋体" w:cs="Arial" w:hint="eastAsia"/>
                <w:color w:val="000000"/>
                <w:kern w:val="0"/>
                <w:sz w:val="24"/>
                <w:szCs w:val="24"/>
              </w:rPr>
              <w:t>×</w:t>
            </w:r>
            <w:r w:rsidRPr="00A6617F">
              <w:rPr>
                <w:rFonts w:ascii="Arial" w:eastAsia="宋体" w:hAnsi="Arial" w:cs="Arial"/>
                <w:color w:val="000000"/>
                <w:kern w:val="0"/>
                <w:sz w:val="24"/>
                <w:szCs w:val="24"/>
              </w:rPr>
              <w:t>120</w:t>
            </w:r>
            <w:r w:rsidRPr="00A6617F">
              <w:rPr>
                <w:rFonts w:ascii="宋体" w:eastAsia="宋体" w:hAnsi="宋体" w:cs="Arial" w:hint="eastAsia"/>
                <w:color w:val="000000"/>
                <w:kern w:val="0"/>
                <w:sz w:val="24"/>
                <w:szCs w:val="24"/>
              </w:rPr>
              <w:t>地脚螺栓</w:t>
            </w:r>
          </w:p>
        </w:tc>
        <w:tc>
          <w:tcPr>
            <w:tcW w:w="81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3 </w:t>
            </w:r>
            <w:r w:rsidRPr="00A6617F">
              <w:rPr>
                <w:rFonts w:ascii="宋体" w:eastAsia="宋体" w:hAnsi="宋体" w:cs="Arial" w:hint="eastAsia"/>
                <w:color w:val="000000"/>
                <w:kern w:val="0"/>
                <w:sz w:val="24"/>
                <w:szCs w:val="24"/>
              </w:rPr>
              <w:t>套</w:t>
            </w:r>
          </w:p>
        </w:tc>
      </w:tr>
      <w:tr w:rsidR="00A6617F" w:rsidRPr="00A6617F" w:rsidTr="00A6617F">
        <w:tc>
          <w:tcPr>
            <w:tcW w:w="144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宋体" w:eastAsia="宋体" w:hAnsi="宋体" w:cs="Arial" w:hint="eastAsia"/>
                <w:color w:val="000000"/>
                <w:kern w:val="0"/>
                <w:sz w:val="24"/>
                <w:szCs w:val="24"/>
              </w:rPr>
              <w:lastRenderedPageBreak/>
              <w:t>合格证</w:t>
            </w:r>
            <w:r w:rsidRPr="00A6617F">
              <w:rPr>
                <w:rFonts w:ascii="Arial" w:eastAsia="宋体" w:hAnsi="Arial" w:cs="Arial"/>
                <w:color w:val="000000"/>
                <w:kern w:val="0"/>
                <w:sz w:val="24"/>
                <w:szCs w:val="24"/>
              </w:rPr>
              <w:t>         </w:t>
            </w:r>
          </w:p>
        </w:tc>
        <w:tc>
          <w:tcPr>
            <w:tcW w:w="1380" w:type="dxa"/>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r w:rsidRPr="00A6617F">
              <w:rPr>
                <w:rFonts w:ascii="Arial" w:eastAsia="宋体" w:hAnsi="Arial" w:cs="Arial"/>
                <w:color w:val="000000"/>
                <w:kern w:val="0"/>
                <w:sz w:val="24"/>
                <w:szCs w:val="24"/>
              </w:rPr>
              <w:t>1 </w:t>
            </w:r>
            <w:r w:rsidRPr="00A6617F">
              <w:rPr>
                <w:rFonts w:ascii="宋体" w:eastAsia="宋体" w:hAnsi="宋体" w:cs="Arial" w:hint="eastAsia"/>
                <w:color w:val="000000"/>
                <w:kern w:val="0"/>
                <w:sz w:val="24"/>
                <w:szCs w:val="24"/>
              </w:rPr>
              <w:t>份</w:t>
            </w:r>
          </w:p>
        </w:tc>
        <w:tc>
          <w:tcPr>
            <w:tcW w:w="564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A6617F" w:rsidRPr="00A6617F" w:rsidRDefault="00A6617F" w:rsidP="00A6617F">
            <w:pPr>
              <w:widowControl/>
              <w:jc w:val="left"/>
              <w:rPr>
                <w:rFonts w:ascii="Arial" w:eastAsia="宋体" w:hAnsi="Arial" w:cs="Arial"/>
                <w:color w:val="000000"/>
                <w:kern w:val="0"/>
                <w:sz w:val="24"/>
                <w:szCs w:val="24"/>
              </w:rPr>
            </w:pPr>
          </w:p>
        </w:tc>
      </w:tr>
    </w:tbl>
    <w:p w:rsidR="00841639" w:rsidRDefault="00841639">
      <w:bookmarkStart w:id="0" w:name="_GoBack"/>
      <w:bookmarkEnd w:id="0"/>
    </w:p>
    <w:sectPr w:rsidR="008416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7F"/>
    <w:rsid w:val="00841639"/>
    <w:rsid w:val="00A6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61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617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6617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617F"/>
    <w:rPr>
      <w:rFonts w:ascii="宋体" w:eastAsia="宋体" w:hAnsi="宋体" w:cs="宋体"/>
      <w:b/>
      <w:bCs/>
      <w:kern w:val="36"/>
      <w:sz w:val="48"/>
      <w:szCs w:val="48"/>
    </w:rPr>
  </w:style>
  <w:style w:type="character" w:customStyle="1" w:styleId="2Char">
    <w:name w:val="标题 2 Char"/>
    <w:basedOn w:val="a0"/>
    <w:link w:val="2"/>
    <w:uiPriority w:val="9"/>
    <w:rsid w:val="00A6617F"/>
    <w:rPr>
      <w:rFonts w:ascii="宋体" w:eastAsia="宋体" w:hAnsi="宋体" w:cs="宋体"/>
      <w:b/>
      <w:bCs/>
      <w:kern w:val="0"/>
      <w:sz w:val="36"/>
      <w:szCs w:val="36"/>
    </w:rPr>
  </w:style>
  <w:style w:type="character" w:customStyle="1" w:styleId="3Char">
    <w:name w:val="标题 3 Char"/>
    <w:basedOn w:val="a0"/>
    <w:link w:val="3"/>
    <w:uiPriority w:val="9"/>
    <w:rsid w:val="00A6617F"/>
    <w:rPr>
      <w:rFonts w:ascii="宋体" w:eastAsia="宋体" w:hAnsi="宋体" w:cs="宋体"/>
      <w:b/>
      <w:bCs/>
      <w:kern w:val="0"/>
      <w:sz w:val="27"/>
      <w:szCs w:val="27"/>
    </w:rPr>
  </w:style>
  <w:style w:type="paragraph" w:styleId="a3">
    <w:name w:val="Normal (Web)"/>
    <w:basedOn w:val="a"/>
    <w:uiPriority w:val="99"/>
    <w:unhideWhenUsed/>
    <w:rsid w:val="00A6617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6617F"/>
    <w:rPr>
      <w:sz w:val="18"/>
      <w:szCs w:val="18"/>
    </w:rPr>
  </w:style>
  <w:style w:type="character" w:customStyle="1" w:styleId="Char">
    <w:name w:val="批注框文本 Char"/>
    <w:basedOn w:val="a0"/>
    <w:link w:val="a4"/>
    <w:uiPriority w:val="99"/>
    <w:semiHidden/>
    <w:rsid w:val="00A661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61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617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6617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617F"/>
    <w:rPr>
      <w:rFonts w:ascii="宋体" w:eastAsia="宋体" w:hAnsi="宋体" w:cs="宋体"/>
      <w:b/>
      <w:bCs/>
      <w:kern w:val="36"/>
      <w:sz w:val="48"/>
      <w:szCs w:val="48"/>
    </w:rPr>
  </w:style>
  <w:style w:type="character" w:customStyle="1" w:styleId="2Char">
    <w:name w:val="标题 2 Char"/>
    <w:basedOn w:val="a0"/>
    <w:link w:val="2"/>
    <w:uiPriority w:val="9"/>
    <w:rsid w:val="00A6617F"/>
    <w:rPr>
      <w:rFonts w:ascii="宋体" w:eastAsia="宋体" w:hAnsi="宋体" w:cs="宋体"/>
      <w:b/>
      <w:bCs/>
      <w:kern w:val="0"/>
      <w:sz w:val="36"/>
      <w:szCs w:val="36"/>
    </w:rPr>
  </w:style>
  <w:style w:type="character" w:customStyle="1" w:styleId="3Char">
    <w:name w:val="标题 3 Char"/>
    <w:basedOn w:val="a0"/>
    <w:link w:val="3"/>
    <w:uiPriority w:val="9"/>
    <w:rsid w:val="00A6617F"/>
    <w:rPr>
      <w:rFonts w:ascii="宋体" w:eastAsia="宋体" w:hAnsi="宋体" w:cs="宋体"/>
      <w:b/>
      <w:bCs/>
      <w:kern w:val="0"/>
      <w:sz w:val="27"/>
      <w:szCs w:val="27"/>
    </w:rPr>
  </w:style>
  <w:style w:type="paragraph" w:styleId="a3">
    <w:name w:val="Normal (Web)"/>
    <w:basedOn w:val="a"/>
    <w:uiPriority w:val="99"/>
    <w:unhideWhenUsed/>
    <w:rsid w:val="00A6617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6617F"/>
    <w:rPr>
      <w:sz w:val="18"/>
      <w:szCs w:val="18"/>
    </w:rPr>
  </w:style>
  <w:style w:type="character" w:customStyle="1" w:styleId="Char">
    <w:name w:val="批注框文本 Char"/>
    <w:basedOn w:val="a0"/>
    <w:link w:val="a4"/>
    <w:uiPriority w:val="99"/>
    <w:semiHidden/>
    <w:rsid w:val="00A661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2020-05-11T04:04:00Z</dcterms:created>
  <dcterms:modified xsi:type="dcterms:W3CDTF">2020-05-11T04:04:00Z</dcterms:modified>
</cp:coreProperties>
</file>