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C1" w:rsidRPr="000337C1" w:rsidRDefault="000337C1" w:rsidP="000337C1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0337C1">
        <w:rPr>
          <w:rFonts w:ascii="Times New Roman" w:eastAsia="宋体" w:hAnsi="Times New Roman" w:cs="Times New Roman"/>
          <w:b/>
          <w:bCs/>
          <w:color w:val="000000"/>
          <w:kern w:val="36"/>
          <w:sz w:val="32"/>
          <w:szCs w:val="32"/>
        </w:rPr>
        <w:t>1. </w:t>
      </w:r>
      <w:r w:rsidRPr="000337C1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产品介绍</w:t>
      </w:r>
    </w:p>
    <w:p w:rsidR="000337C1" w:rsidRPr="000337C1" w:rsidRDefault="000337C1" w:rsidP="000337C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337C1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1.1 </w:t>
      </w:r>
      <w:r w:rsidRPr="000337C1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产品概述</w:t>
      </w:r>
    </w:p>
    <w:p w:rsidR="000337C1" w:rsidRPr="000337C1" w:rsidRDefault="000337C1" w:rsidP="000337C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该变送器采用壁挂防水壳，</w:t>
      </w:r>
      <w:r w:rsidRPr="000337C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多用于室外及现场环境恶劣的场合。</w:t>
      </w:r>
      <w:r w:rsidRPr="000337C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探头多种类型可选适用于不同现场，</w:t>
      </w:r>
      <w:r w:rsidRPr="000337C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广泛适用于通讯机房，</w:t>
      </w:r>
      <w:r w:rsidRPr="000337C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仓库楼宇以及自控等需要温度监测的场所。</w:t>
      </w:r>
      <w:r w:rsidRPr="000337C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采用标准工业接口</w:t>
      </w: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4~20mA/0~10V/0~5V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模拟量信号输出，可接入现场数显表、</w:t>
      </w: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PLC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、变频器、</w:t>
      </w:r>
      <w:r w:rsidRPr="000337C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工控主机等设备，</w:t>
      </w:r>
      <w:r w:rsidRPr="000337C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安全可靠，外观美观，安装方便。</w:t>
      </w:r>
    </w:p>
    <w:p w:rsidR="000337C1" w:rsidRPr="000337C1" w:rsidRDefault="000337C1" w:rsidP="000337C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337C1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1.2 </w:t>
      </w:r>
      <w:r w:rsidRPr="000337C1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功能特点</w:t>
      </w:r>
    </w:p>
    <w:p w:rsidR="000337C1" w:rsidRPr="000337C1" w:rsidRDefault="000337C1" w:rsidP="000337C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采用瑞士进口的测量单元，测量精准。采用专用的模拟量电路，使用范围宽。</w:t>
      </w: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宽电压范围供电，规格齐全，安装方便。可同时适用于四线制与三线制接法。</w:t>
      </w:r>
    </w:p>
    <w:p w:rsidR="000337C1" w:rsidRPr="000337C1" w:rsidRDefault="000337C1" w:rsidP="000337C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6905" cy="5716905"/>
            <wp:effectExtent l="0" t="0" r="0" b="0"/>
            <wp:docPr id="4" name="图片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7C1" w:rsidRPr="000337C1" w:rsidRDefault="000337C1" w:rsidP="000337C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337C1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1.3 </w:t>
      </w:r>
      <w:r w:rsidRPr="000337C1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1530"/>
        <w:gridCol w:w="3810"/>
      </w:tblGrid>
      <w:tr w:rsidR="000337C1" w:rsidRPr="000337C1" w:rsidTr="000337C1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10~30V   DC</w:t>
            </w:r>
          </w:p>
        </w:tc>
      </w:tr>
      <w:tr w:rsidR="000337C1" w:rsidRPr="000337C1" w:rsidTr="000337C1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1.2W</w:t>
            </w:r>
          </w:p>
        </w:tc>
      </w:tr>
      <w:tr w:rsidR="000337C1" w:rsidRPr="000337C1" w:rsidTr="000337C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1.2W</w:t>
            </w:r>
          </w:p>
        </w:tc>
      </w:tr>
      <w:tr w:rsidR="000337C1" w:rsidRPr="000337C1" w:rsidTr="000337C1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</w:t>
            </w:r>
          </w:p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3%RH(5%RH~95%RH,25</w:t>
            </w: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0337C1" w:rsidRPr="000337C1" w:rsidTr="000337C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0337C1" w:rsidRPr="000337C1" w:rsidTr="000337C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变送器电路工作温湿度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~+60</w:t>
            </w: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0337C1" w:rsidRPr="000337C1" w:rsidTr="000337C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探头工作温度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~+120</w:t>
            </w: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℃，默认</w:t>
            </w: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~+80</w:t>
            </w: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0337C1" w:rsidRPr="000337C1" w:rsidTr="000337C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探头工作湿度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0%RH-100%RH</w:t>
            </w:r>
          </w:p>
        </w:tc>
      </w:tr>
      <w:tr w:rsidR="000337C1" w:rsidRPr="000337C1" w:rsidTr="000337C1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1%RH/y</w:t>
            </w:r>
          </w:p>
        </w:tc>
      </w:tr>
      <w:tr w:rsidR="000337C1" w:rsidRPr="000337C1" w:rsidTr="000337C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0337C1" w:rsidRPr="000337C1" w:rsidTr="000337C1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8s(1m/s</w:t>
            </w: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0337C1" w:rsidRPr="000337C1" w:rsidTr="000337C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25s(1m/s</w:t>
            </w: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0337C1" w:rsidRPr="000337C1" w:rsidTr="000337C1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4~20mA</w:t>
            </w:r>
          </w:p>
        </w:tc>
      </w:tr>
      <w:tr w:rsidR="000337C1" w:rsidRPr="000337C1" w:rsidTr="000337C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0~5V/0~10V</w:t>
            </w:r>
          </w:p>
        </w:tc>
      </w:tr>
      <w:tr w:rsidR="000337C1" w:rsidRPr="000337C1" w:rsidTr="000337C1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负载能力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输出电阻≤</w:t>
            </w: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Ω</w:t>
            </w:r>
          </w:p>
        </w:tc>
      </w:tr>
      <w:tr w:rsidR="000337C1" w:rsidRPr="000337C1" w:rsidTr="000337C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Ω</w:t>
            </w:r>
          </w:p>
        </w:tc>
      </w:tr>
    </w:tbl>
    <w:p w:rsidR="000337C1" w:rsidRPr="000337C1" w:rsidRDefault="000337C1" w:rsidP="000337C1">
      <w:pPr>
        <w:widowControl/>
        <w:spacing w:before="75" w:after="75" w:line="405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6905" cy="5716905"/>
            <wp:effectExtent l="0" t="0" r="0" b="0"/>
            <wp:docPr id="3" name="图片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0337C1" w:rsidRPr="000337C1" w:rsidRDefault="000337C1" w:rsidP="000337C1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0337C1">
        <w:rPr>
          <w:rFonts w:ascii="Times New Roman" w:eastAsia="宋体" w:hAnsi="Times New Roman" w:cs="Times New Roman"/>
          <w:b/>
          <w:bCs/>
          <w:color w:val="000000"/>
          <w:kern w:val="36"/>
          <w:sz w:val="32"/>
          <w:szCs w:val="32"/>
        </w:rPr>
        <w:t>2. </w:t>
      </w:r>
      <w:r w:rsidRPr="000337C1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0"/>
        <w:gridCol w:w="690"/>
        <w:gridCol w:w="825"/>
        <w:gridCol w:w="720"/>
        <w:gridCol w:w="1185"/>
        <w:gridCol w:w="4065"/>
      </w:tblGrid>
      <w:tr w:rsidR="000337C1" w:rsidRPr="000337C1" w:rsidTr="000337C1">
        <w:trPr>
          <w:trHeight w:val="1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1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1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0337C1" w:rsidRPr="000337C1" w:rsidTr="000337C1">
        <w:trPr>
          <w:trHeight w:val="345"/>
        </w:trPr>
        <w:tc>
          <w:tcPr>
            <w:tcW w:w="6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WS-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温湿度变送、传感器</w:t>
            </w:r>
          </w:p>
        </w:tc>
      </w:tr>
      <w:tr w:rsidR="000337C1" w:rsidRPr="000337C1" w:rsidTr="000337C1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I20-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4~20mA</w:t>
            </w: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</w:tr>
      <w:tr w:rsidR="000337C1" w:rsidRPr="000337C1" w:rsidTr="000337C1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V05-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0~5V</w:t>
            </w: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0337C1" w:rsidRPr="000337C1" w:rsidTr="000337C1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V10-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0~10V</w:t>
            </w: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0337C1" w:rsidRPr="000337C1" w:rsidTr="000337C1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壁挂王字壳</w:t>
            </w:r>
          </w:p>
        </w:tc>
      </w:tr>
      <w:tr w:rsidR="000337C1" w:rsidRPr="000337C1" w:rsidTr="000337C1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内置铜头</w:t>
            </w:r>
          </w:p>
        </w:tc>
      </w:tr>
      <w:tr w:rsidR="000337C1" w:rsidRPr="000337C1" w:rsidTr="000337C1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</w:t>
            </w: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PE</w:t>
            </w: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头</w:t>
            </w:r>
          </w:p>
        </w:tc>
      </w:tr>
      <w:tr w:rsidR="000337C1" w:rsidRPr="000337C1" w:rsidTr="000337C1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内置西门子头</w:t>
            </w:r>
          </w:p>
        </w:tc>
      </w:tr>
      <w:tr w:rsidR="000337C1" w:rsidRPr="000337C1" w:rsidTr="000337C1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内置精装探头</w:t>
            </w:r>
          </w:p>
        </w:tc>
      </w:tr>
      <w:tr w:rsidR="000337C1" w:rsidRPr="000337C1" w:rsidTr="000337C1">
        <w:trPr>
          <w:trHeight w:val="14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外延精装探头</w:t>
            </w:r>
          </w:p>
        </w:tc>
      </w:tr>
      <w:tr w:rsidR="000337C1" w:rsidRPr="000337C1" w:rsidTr="000337C1">
        <w:trPr>
          <w:trHeight w:val="10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外延防水探头</w:t>
            </w:r>
          </w:p>
        </w:tc>
      </w:tr>
      <w:tr w:rsidR="000337C1" w:rsidRPr="000337C1" w:rsidTr="000337C1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外延高灵敏度探头</w:t>
            </w:r>
          </w:p>
        </w:tc>
      </w:tr>
      <w:tr w:rsidR="000337C1" w:rsidRPr="000337C1" w:rsidTr="000337C1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外延普通探头</w:t>
            </w:r>
          </w:p>
        </w:tc>
      </w:tr>
      <w:tr w:rsidR="000337C1" w:rsidRPr="000337C1" w:rsidTr="000337C1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外延金属防水探头</w:t>
            </w:r>
          </w:p>
        </w:tc>
      </w:tr>
      <w:tr w:rsidR="000337C1" w:rsidRPr="000337C1" w:rsidTr="000337C1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外延四分管螺纹探头</w:t>
            </w:r>
          </w:p>
        </w:tc>
      </w:tr>
      <w:tr w:rsidR="000337C1" w:rsidRPr="000337C1" w:rsidTr="000337C1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外延宽温探头</w:t>
            </w:r>
          </w:p>
        </w:tc>
      </w:tr>
    </w:tbl>
    <w:p w:rsidR="000337C1" w:rsidRPr="000337C1" w:rsidRDefault="000337C1" w:rsidP="000337C1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0337C1">
        <w:rPr>
          <w:rFonts w:ascii="Times New Roman" w:eastAsia="宋体" w:hAnsi="Times New Roman" w:cs="Times New Roman"/>
          <w:b/>
          <w:bCs/>
          <w:color w:val="000000"/>
          <w:kern w:val="36"/>
          <w:sz w:val="32"/>
          <w:szCs w:val="32"/>
        </w:rPr>
        <w:t>3. </w:t>
      </w:r>
      <w:r w:rsidRPr="000337C1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设备安装说明</w:t>
      </w:r>
    </w:p>
    <w:p w:rsidR="000337C1" w:rsidRPr="000337C1" w:rsidRDefault="000337C1" w:rsidP="000337C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337C1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3.1 </w:t>
      </w:r>
      <w:r w:rsidRPr="000337C1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设备安装前检查</w:t>
      </w:r>
    </w:p>
    <w:p w:rsidR="000337C1" w:rsidRPr="000337C1" w:rsidRDefault="000337C1" w:rsidP="000337C1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337C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设备清单：</w:t>
      </w:r>
    </w:p>
    <w:p w:rsidR="000337C1" w:rsidRPr="000337C1" w:rsidRDefault="000337C1" w:rsidP="000337C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0337C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温湿度变送器设备</w:t>
      </w: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0337C1" w:rsidRPr="000337C1" w:rsidRDefault="000337C1" w:rsidP="000337C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0337C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合格证、保修卡、校准报告等</w:t>
      </w:r>
    </w:p>
    <w:p w:rsidR="000337C1" w:rsidRPr="000337C1" w:rsidRDefault="000337C1" w:rsidP="000337C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0337C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膨胀塞</w:t>
      </w: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个、自攻螺丝</w:t>
      </w: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</w:t>
      </w:r>
    </w:p>
    <w:p w:rsidR="000337C1" w:rsidRPr="000337C1" w:rsidRDefault="000337C1" w:rsidP="000337C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337C1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lastRenderedPageBreak/>
        <w:br w:type="textWrapping" w:clear="all"/>
      </w:r>
    </w:p>
    <w:p w:rsidR="000337C1" w:rsidRPr="000337C1" w:rsidRDefault="000337C1" w:rsidP="000337C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337C1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3.2 </w:t>
      </w:r>
      <w:r w:rsidRPr="000337C1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接线</w:t>
      </w:r>
    </w:p>
    <w:p w:rsidR="000337C1" w:rsidRPr="000337C1" w:rsidRDefault="000337C1" w:rsidP="000337C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337C1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3.2.1: </w:t>
      </w:r>
      <w:r w:rsidRPr="000337C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电源接线</w:t>
      </w:r>
    </w:p>
    <w:p w:rsidR="000337C1" w:rsidRPr="000337C1" w:rsidRDefault="000337C1" w:rsidP="000337C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</w:t>
      </w: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直流电源输入。针对</w:t>
      </w: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0-10V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输出型设备只能用</w:t>
      </w: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24V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供电。</w:t>
      </w:r>
    </w:p>
    <w:p w:rsidR="000337C1" w:rsidRPr="000337C1" w:rsidRDefault="000337C1" w:rsidP="000337C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337C1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3.2.2: </w:t>
      </w:r>
      <w:r w:rsidRPr="000337C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输出接口接线</w:t>
      </w:r>
    </w:p>
    <w:p w:rsidR="000337C1" w:rsidRPr="000337C1" w:rsidRDefault="000337C1" w:rsidP="000337C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    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设备标配是具有</w:t>
      </w: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路独立的模拟量输出。同时适应三线制与四线制。</w:t>
      </w:r>
    </w:p>
    <w:p w:rsidR="000337C1" w:rsidRPr="000337C1" w:rsidRDefault="000337C1" w:rsidP="000337C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6905" cy="5716905"/>
            <wp:effectExtent l="0" t="0" r="0" b="0"/>
            <wp:docPr id="2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7C1" w:rsidRPr="000337C1" w:rsidRDefault="000337C1" w:rsidP="000337C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337C1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br w:type="textWrapping" w:clear="all"/>
      </w:r>
    </w:p>
    <w:p w:rsidR="000337C1" w:rsidRPr="000337C1" w:rsidRDefault="000337C1" w:rsidP="000337C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337C1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lastRenderedPageBreak/>
        <w:t>3.3</w:t>
      </w:r>
      <w:r w:rsidRPr="000337C1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具体接线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5"/>
        <w:gridCol w:w="2385"/>
        <w:gridCol w:w="3615"/>
      </w:tblGrid>
      <w:tr w:rsidR="000337C1" w:rsidRPr="000337C1" w:rsidTr="000337C1">
        <w:trPr>
          <w:trHeight w:val="39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after="15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线色</w:t>
            </w:r>
          </w:p>
        </w:tc>
        <w:tc>
          <w:tcPr>
            <w:tcW w:w="36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0337C1" w:rsidRPr="000337C1" w:rsidTr="000337C1">
        <w:trPr>
          <w:trHeight w:val="300"/>
        </w:trPr>
        <w:tc>
          <w:tcPr>
            <w:tcW w:w="17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棕色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电源正</w:t>
            </w:r>
          </w:p>
        </w:tc>
      </w:tr>
      <w:tr w:rsidR="000337C1" w:rsidRPr="000337C1" w:rsidTr="000337C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黑色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电源负</w:t>
            </w:r>
          </w:p>
        </w:tc>
      </w:tr>
      <w:tr w:rsidR="000337C1" w:rsidRPr="000337C1" w:rsidTr="000337C1">
        <w:trPr>
          <w:trHeight w:val="225"/>
        </w:trPr>
        <w:tc>
          <w:tcPr>
            <w:tcW w:w="17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0337C1" w:rsidRPr="000337C1" w:rsidRDefault="000337C1" w:rsidP="000337C1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蓝色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温度信号正</w:t>
            </w:r>
          </w:p>
        </w:tc>
      </w:tr>
      <w:tr w:rsidR="000337C1" w:rsidRPr="000337C1" w:rsidTr="000337C1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绿色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温度信号负</w:t>
            </w:r>
          </w:p>
        </w:tc>
      </w:tr>
      <w:tr w:rsidR="000337C1" w:rsidRPr="000337C1" w:rsidTr="000337C1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黄色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湿度信号正</w:t>
            </w:r>
          </w:p>
        </w:tc>
      </w:tr>
      <w:tr w:rsidR="000337C1" w:rsidRPr="000337C1" w:rsidTr="000337C1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7C1" w:rsidRPr="000337C1" w:rsidRDefault="000337C1" w:rsidP="000337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白色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37C1" w:rsidRPr="000337C1" w:rsidRDefault="000337C1" w:rsidP="000337C1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337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湿度信号负</w:t>
            </w:r>
          </w:p>
        </w:tc>
      </w:tr>
    </w:tbl>
    <w:p w:rsidR="000337C1" w:rsidRPr="000337C1" w:rsidRDefault="000337C1" w:rsidP="000337C1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0337C1">
        <w:rPr>
          <w:rFonts w:ascii="Times New Roman" w:eastAsia="宋体" w:hAnsi="Times New Roman" w:cs="Times New Roman"/>
          <w:b/>
          <w:bCs/>
          <w:color w:val="000000"/>
          <w:kern w:val="36"/>
          <w:sz w:val="32"/>
          <w:szCs w:val="32"/>
        </w:rPr>
        <w:t>4. </w:t>
      </w:r>
      <w:r w:rsidRPr="000337C1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计算方法</w:t>
      </w:r>
    </w:p>
    <w:p w:rsidR="000337C1" w:rsidRPr="000337C1" w:rsidRDefault="000337C1" w:rsidP="000337C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337C1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4.1</w:t>
      </w:r>
      <w:r w:rsidRPr="000337C1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电流型输出信号转换计算</w:t>
      </w:r>
    </w:p>
    <w:p w:rsidR="000337C1" w:rsidRPr="000337C1" w:rsidRDefault="000337C1" w:rsidP="000337C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 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例如量程</w:t>
      </w: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-40~+80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摄氏度，</w:t>
      </w: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4~20mA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输出，当输出信号为</w:t>
      </w: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12mA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时，计算当前温度值。此温度量程的跨度为</w:t>
      </w: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度，用</w:t>
      </w: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16mA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电流信号来表达，</w:t>
      </w: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</w:t>
      </w: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/16mA=7.5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</w:t>
      </w: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</w:t>
      </w:r>
      <w:proofErr w:type="spellStart"/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mA</w:t>
      </w:r>
      <w:proofErr w:type="spellEnd"/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，即电流</w:t>
      </w: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1mA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代表温度变化</w:t>
      </w: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7.5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</w:t>
      </w: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测量值</w:t>
      </w: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12mA-4mA=8mA.8mA*7.5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</w:t>
      </w: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</w:t>
      </w:r>
      <w:proofErr w:type="spellStart"/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mA</w:t>
      </w:r>
      <w:proofErr w:type="spellEnd"/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=60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度。</w:t>
      </w: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60+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</w:t>
      </w: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-40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</w:t>
      </w: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=20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度，当前温度为</w:t>
      </w: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度。</w:t>
      </w:r>
    </w:p>
    <w:p w:rsidR="000337C1" w:rsidRPr="000337C1" w:rsidRDefault="000337C1" w:rsidP="000337C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337C1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4.2</w:t>
      </w:r>
      <w:r w:rsidRPr="000337C1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电压型输出信号转换计算</w:t>
      </w:r>
    </w:p>
    <w:p w:rsidR="000337C1" w:rsidRPr="000337C1" w:rsidRDefault="000337C1" w:rsidP="000337C1">
      <w:pPr>
        <w:widowControl/>
        <w:shd w:val="clear" w:color="auto" w:fill="FFFFFF"/>
        <w:spacing w:before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337C1">
        <w:rPr>
          <w:rFonts w:ascii="Times New Roman" w:eastAsia="宋体" w:hAnsi="Times New Roman" w:cs="Times New Roman"/>
          <w:color w:val="000000"/>
          <w:kern w:val="0"/>
          <w:szCs w:val="21"/>
        </w:rPr>
        <w:t>    </w:t>
      </w:r>
      <w:r w:rsidRPr="000337C1">
        <w:rPr>
          <w:rFonts w:ascii="宋体" w:eastAsia="宋体" w:hAnsi="宋体" w:cs="Arial" w:hint="eastAsia"/>
          <w:color w:val="000000"/>
          <w:kern w:val="0"/>
          <w:szCs w:val="21"/>
        </w:rPr>
        <w:t>例如量程</w:t>
      </w:r>
      <w:r w:rsidRPr="000337C1">
        <w:rPr>
          <w:rFonts w:ascii="Times New Roman" w:eastAsia="宋体" w:hAnsi="Times New Roman" w:cs="Times New Roman"/>
          <w:color w:val="000000"/>
          <w:kern w:val="0"/>
          <w:szCs w:val="21"/>
        </w:rPr>
        <w:t>-40~+80</w:t>
      </w:r>
      <w:r w:rsidRPr="000337C1">
        <w:rPr>
          <w:rFonts w:ascii="宋体" w:eastAsia="宋体" w:hAnsi="宋体" w:cs="Arial" w:hint="eastAsia"/>
          <w:color w:val="000000"/>
          <w:kern w:val="0"/>
          <w:szCs w:val="21"/>
        </w:rPr>
        <w:t>摄氏度，</w:t>
      </w:r>
      <w:r w:rsidRPr="000337C1">
        <w:rPr>
          <w:rFonts w:ascii="Times New Roman" w:eastAsia="宋体" w:hAnsi="Times New Roman" w:cs="Times New Roman"/>
          <w:color w:val="000000"/>
          <w:kern w:val="0"/>
          <w:szCs w:val="21"/>
        </w:rPr>
        <w:t>0-10V</w:t>
      </w:r>
      <w:r w:rsidRPr="000337C1">
        <w:rPr>
          <w:rFonts w:ascii="宋体" w:eastAsia="宋体" w:hAnsi="宋体" w:cs="Arial" w:hint="eastAsia"/>
          <w:color w:val="000000"/>
          <w:kern w:val="0"/>
          <w:szCs w:val="21"/>
        </w:rPr>
        <w:t>输出，当输出信号为</w:t>
      </w:r>
      <w:r w:rsidRPr="000337C1">
        <w:rPr>
          <w:rFonts w:ascii="Times New Roman" w:eastAsia="宋体" w:hAnsi="Times New Roman" w:cs="Times New Roman"/>
          <w:color w:val="000000"/>
          <w:kern w:val="0"/>
          <w:szCs w:val="21"/>
        </w:rPr>
        <w:t>5V</w:t>
      </w:r>
      <w:r w:rsidRPr="000337C1">
        <w:rPr>
          <w:rFonts w:ascii="宋体" w:eastAsia="宋体" w:hAnsi="宋体" w:cs="Arial" w:hint="eastAsia"/>
          <w:color w:val="000000"/>
          <w:kern w:val="0"/>
          <w:szCs w:val="21"/>
        </w:rPr>
        <w:t>时，计算当前温度值。此温度量程的跨度为</w:t>
      </w:r>
      <w:r w:rsidRPr="000337C1">
        <w:rPr>
          <w:rFonts w:ascii="Times New Roman" w:eastAsia="宋体" w:hAnsi="Times New Roman" w:cs="Times New Roman"/>
          <w:color w:val="000000"/>
          <w:kern w:val="0"/>
          <w:szCs w:val="21"/>
        </w:rPr>
        <w:t>120</w:t>
      </w:r>
      <w:r w:rsidRPr="000337C1">
        <w:rPr>
          <w:rFonts w:ascii="宋体" w:eastAsia="宋体" w:hAnsi="宋体" w:cs="Arial" w:hint="eastAsia"/>
          <w:color w:val="000000"/>
          <w:kern w:val="0"/>
          <w:szCs w:val="21"/>
        </w:rPr>
        <w:t>度，用</w:t>
      </w:r>
      <w:r w:rsidRPr="000337C1">
        <w:rPr>
          <w:rFonts w:ascii="Times New Roman" w:eastAsia="宋体" w:hAnsi="Times New Roman" w:cs="Times New Roman"/>
          <w:color w:val="000000"/>
          <w:kern w:val="0"/>
          <w:szCs w:val="21"/>
        </w:rPr>
        <w:t>10V</w:t>
      </w:r>
      <w:r w:rsidRPr="000337C1">
        <w:rPr>
          <w:rFonts w:ascii="宋体" w:eastAsia="宋体" w:hAnsi="宋体" w:cs="Arial" w:hint="eastAsia"/>
          <w:color w:val="000000"/>
          <w:kern w:val="0"/>
          <w:szCs w:val="21"/>
        </w:rPr>
        <w:t>电压信号来表达，</w:t>
      </w:r>
      <w:r w:rsidRPr="000337C1">
        <w:rPr>
          <w:rFonts w:ascii="Times New Roman" w:eastAsia="宋体" w:hAnsi="Times New Roman" w:cs="Times New Roman"/>
          <w:color w:val="000000"/>
          <w:kern w:val="0"/>
          <w:szCs w:val="21"/>
        </w:rPr>
        <w:t>120</w:t>
      </w:r>
      <w:r w:rsidRPr="000337C1">
        <w:rPr>
          <w:rFonts w:ascii="宋体" w:eastAsia="宋体" w:hAnsi="宋体" w:cs="Arial" w:hint="eastAsia"/>
          <w:color w:val="000000"/>
          <w:kern w:val="0"/>
          <w:szCs w:val="21"/>
        </w:rPr>
        <w:t>度</w:t>
      </w:r>
      <w:r w:rsidRPr="000337C1">
        <w:rPr>
          <w:rFonts w:ascii="Times New Roman" w:eastAsia="宋体" w:hAnsi="Times New Roman" w:cs="Times New Roman"/>
          <w:color w:val="000000"/>
          <w:kern w:val="0"/>
          <w:szCs w:val="21"/>
        </w:rPr>
        <w:t>/10V=12</w:t>
      </w:r>
      <w:r w:rsidRPr="000337C1">
        <w:rPr>
          <w:rFonts w:ascii="宋体" w:eastAsia="宋体" w:hAnsi="宋体" w:cs="Arial" w:hint="eastAsia"/>
          <w:color w:val="000000"/>
          <w:kern w:val="0"/>
          <w:szCs w:val="21"/>
        </w:rPr>
        <w:t>度</w:t>
      </w:r>
      <w:r w:rsidRPr="000337C1">
        <w:rPr>
          <w:rFonts w:ascii="Times New Roman" w:eastAsia="宋体" w:hAnsi="Times New Roman" w:cs="Times New Roman"/>
          <w:color w:val="000000"/>
          <w:kern w:val="0"/>
          <w:szCs w:val="21"/>
        </w:rPr>
        <w:t>/V</w:t>
      </w:r>
      <w:r w:rsidRPr="000337C1">
        <w:rPr>
          <w:rFonts w:ascii="宋体" w:eastAsia="宋体" w:hAnsi="宋体" w:cs="Arial" w:hint="eastAsia"/>
          <w:color w:val="000000"/>
          <w:kern w:val="0"/>
          <w:szCs w:val="21"/>
        </w:rPr>
        <w:t>，即电压</w:t>
      </w:r>
      <w:r w:rsidRPr="000337C1">
        <w:rPr>
          <w:rFonts w:ascii="Times New Roman" w:eastAsia="宋体" w:hAnsi="Times New Roman" w:cs="Times New Roman"/>
          <w:color w:val="000000"/>
          <w:kern w:val="0"/>
          <w:szCs w:val="21"/>
        </w:rPr>
        <w:t>1V</w:t>
      </w:r>
      <w:r w:rsidRPr="000337C1">
        <w:rPr>
          <w:rFonts w:ascii="宋体" w:eastAsia="宋体" w:hAnsi="宋体" w:cs="Arial" w:hint="eastAsia"/>
          <w:color w:val="000000"/>
          <w:kern w:val="0"/>
          <w:szCs w:val="21"/>
        </w:rPr>
        <w:t>代表温度变化</w:t>
      </w:r>
      <w:r w:rsidRPr="000337C1">
        <w:rPr>
          <w:rFonts w:ascii="Times New Roman" w:eastAsia="宋体" w:hAnsi="Times New Roman" w:cs="Times New Roman"/>
          <w:color w:val="000000"/>
          <w:kern w:val="0"/>
          <w:szCs w:val="21"/>
        </w:rPr>
        <w:t>12</w:t>
      </w:r>
      <w:r w:rsidRPr="000337C1">
        <w:rPr>
          <w:rFonts w:ascii="宋体" w:eastAsia="宋体" w:hAnsi="宋体" w:cs="Arial" w:hint="eastAsia"/>
          <w:color w:val="000000"/>
          <w:kern w:val="0"/>
          <w:szCs w:val="21"/>
        </w:rPr>
        <w:t>度</w:t>
      </w:r>
      <w:r w:rsidRPr="000337C1">
        <w:rPr>
          <w:rFonts w:ascii="Times New Roman" w:eastAsia="宋体" w:hAnsi="Times New Roman" w:cs="Times New Roman"/>
          <w:color w:val="000000"/>
          <w:kern w:val="0"/>
          <w:szCs w:val="21"/>
        </w:rPr>
        <w:t>.</w:t>
      </w:r>
      <w:r w:rsidRPr="000337C1">
        <w:rPr>
          <w:rFonts w:ascii="宋体" w:eastAsia="宋体" w:hAnsi="宋体" w:cs="Arial" w:hint="eastAsia"/>
          <w:color w:val="000000"/>
          <w:kern w:val="0"/>
          <w:szCs w:val="21"/>
        </w:rPr>
        <w:t>测量值</w:t>
      </w:r>
      <w:r w:rsidRPr="000337C1">
        <w:rPr>
          <w:rFonts w:ascii="Times New Roman" w:eastAsia="宋体" w:hAnsi="Times New Roman" w:cs="Times New Roman"/>
          <w:color w:val="000000"/>
          <w:kern w:val="0"/>
          <w:szCs w:val="21"/>
        </w:rPr>
        <w:t>5V-0V=5V.5V*12</w:t>
      </w:r>
      <w:r w:rsidRPr="000337C1">
        <w:rPr>
          <w:rFonts w:ascii="宋体" w:eastAsia="宋体" w:hAnsi="宋体" w:cs="Arial" w:hint="eastAsia"/>
          <w:color w:val="000000"/>
          <w:kern w:val="0"/>
          <w:szCs w:val="21"/>
        </w:rPr>
        <w:t>度</w:t>
      </w:r>
      <w:r w:rsidRPr="000337C1">
        <w:rPr>
          <w:rFonts w:ascii="Times New Roman" w:eastAsia="宋体" w:hAnsi="Times New Roman" w:cs="Times New Roman"/>
          <w:color w:val="000000"/>
          <w:kern w:val="0"/>
          <w:szCs w:val="21"/>
        </w:rPr>
        <w:t>/V=60</w:t>
      </w:r>
      <w:r w:rsidRPr="000337C1">
        <w:rPr>
          <w:rFonts w:ascii="宋体" w:eastAsia="宋体" w:hAnsi="宋体" w:cs="Arial" w:hint="eastAsia"/>
          <w:color w:val="000000"/>
          <w:kern w:val="0"/>
          <w:szCs w:val="21"/>
        </w:rPr>
        <w:t>度。</w:t>
      </w:r>
      <w:r w:rsidRPr="000337C1">
        <w:rPr>
          <w:rFonts w:ascii="Times New Roman" w:eastAsia="宋体" w:hAnsi="Times New Roman" w:cs="Times New Roman"/>
          <w:color w:val="000000"/>
          <w:kern w:val="0"/>
          <w:szCs w:val="21"/>
        </w:rPr>
        <w:t>60+</w:t>
      </w:r>
      <w:r w:rsidRPr="000337C1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0337C1">
        <w:rPr>
          <w:rFonts w:ascii="Times New Roman" w:eastAsia="宋体" w:hAnsi="Times New Roman" w:cs="Times New Roman"/>
          <w:color w:val="000000"/>
          <w:kern w:val="0"/>
          <w:szCs w:val="21"/>
        </w:rPr>
        <w:t>-40</w:t>
      </w:r>
      <w:r w:rsidRPr="000337C1">
        <w:rPr>
          <w:rFonts w:ascii="宋体" w:eastAsia="宋体" w:hAnsi="宋体" w:cs="Arial" w:hint="eastAsia"/>
          <w:color w:val="000000"/>
          <w:kern w:val="0"/>
          <w:szCs w:val="21"/>
        </w:rPr>
        <w:t>）</w:t>
      </w:r>
      <w:r w:rsidRPr="000337C1">
        <w:rPr>
          <w:rFonts w:ascii="Times New Roman" w:eastAsia="宋体" w:hAnsi="Times New Roman" w:cs="Times New Roman"/>
          <w:color w:val="000000"/>
          <w:kern w:val="0"/>
          <w:szCs w:val="21"/>
        </w:rPr>
        <w:t>=20</w:t>
      </w:r>
      <w:r w:rsidRPr="000337C1">
        <w:rPr>
          <w:rFonts w:ascii="宋体" w:eastAsia="宋体" w:hAnsi="宋体" w:cs="Arial" w:hint="eastAsia"/>
          <w:color w:val="000000"/>
          <w:kern w:val="0"/>
          <w:szCs w:val="21"/>
        </w:rPr>
        <w:t>度，当前温度为</w:t>
      </w:r>
      <w:r w:rsidRPr="000337C1">
        <w:rPr>
          <w:rFonts w:ascii="Times New Roman" w:eastAsia="宋体" w:hAnsi="Times New Roman" w:cs="Times New Roman"/>
          <w:color w:val="000000"/>
          <w:kern w:val="0"/>
          <w:szCs w:val="21"/>
        </w:rPr>
        <w:t>20</w:t>
      </w:r>
      <w:r w:rsidRPr="000337C1">
        <w:rPr>
          <w:rFonts w:ascii="宋体" w:eastAsia="宋体" w:hAnsi="宋体" w:cs="Arial" w:hint="eastAsia"/>
          <w:color w:val="000000"/>
          <w:kern w:val="0"/>
          <w:szCs w:val="21"/>
        </w:rPr>
        <w:t>度。</w:t>
      </w:r>
    </w:p>
    <w:p w:rsidR="000337C1" w:rsidRPr="000337C1" w:rsidRDefault="000337C1" w:rsidP="000337C1">
      <w:pPr>
        <w:widowControl/>
        <w:shd w:val="clear" w:color="auto" w:fill="FFFFFF"/>
        <w:spacing w:before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716905" cy="5716905"/>
            <wp:effectExtent l="0" t="0" r="0" b="0"/>
            <wp:docPr id="1" name="图片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7C1">
        <w:rPr>
          <w:rFonts w:ascii="MS Mincho" w:eastAsia="MS Mincho" w:hAnsi="MS Mincho" w:cs="MS Mincho" w:hint="eastAsia"/>
          <w:color w:val="000000"/>
          <w:kern w:val="0"/>
          <w:szCs w:val="21"/>
        </w:rPr>
        <w:t>​</w:t>
      </w:r>
    </w:p>
    <w:p w:rsidR="000337C1" w:rsidRPr="000337C1" w:rsidRDefault="000337C1" w:rsidP="000337C1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0337C1">
        <w:rPr>
          <w:rFonts w:ascii="Times New Roman" w:eastAsia="宋体" w:hAnsi="Times New Roman" w:cs="Times New Roman"/>
          <w:b/>
          <w:bCs/>
          <w:color w:val="000000"/>
          <w:kern w:val="36"/>
          <w:sz w:val="32"/>
          <w:szCs w:val="32"/>
        </w:rPr>
        <w:t>5. </w:t>
      </w:r>
      <w:r w:rsidRPr="000337C1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常见问题及解决办法</w:t>
      </w:r>
    </w:p>
    <w:p w:rsidR="000337C1" w:rsidRPr="000337C1" w:rsidRDefault="000337C1" w:rsidP="000337C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337C1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无输出或输出错误</w:t>
      </w:r>
    </w:p>
    <w:p w:rsidR="000337C1" w:rsidRPr="000337C1" w:rsidRDefault="000337C1" w:rsidP="000337C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0337C1" w:rsidRPr="000337C1" w:rsidRDefault="000337C1" w:rsidP="000337C1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1)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量程对应错误导致</w:t>
      </w: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PLC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计算错误，量程请查阅一部分的技术指标。</w:t>
      </w:r>
    </w:p>
    <w:p w:rsidR="000337C1" w:rsidRPr="000337C1" w:rsidRDefault="000337C1" w:rsidP="000337C1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2)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接线方式不对或者接线顺序错误。</w:t>
      </w:r>
    </w:p>
    <w:p w:rsidR="000337C1" w:rsidRPr="000337C1" w:rsidRDefault="000337C1" w:rsidP="000337C1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3)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供电电压不对（针对</w:t>
      </w: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0-10V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型均为</w:t>
      </w: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24V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供电）。</w:t>
      </w:r>
    </w:p>
    <w:p w:rsidR="000337C1" w:rsidRPr="000337C1" w:rsidRDefault="000337C1" w:rsidP="000337C1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4)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变送器与采集器之间距离过长，造成信号紊乱。</w:t>
      </w:r>
    </w:p>
    <w:p w:rsidR="000337C1" w:rsidRPr="000337C1" w:rsidRDefault="000337C1" w:rsidP="000337C1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5) PLC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采集口损坏。</w:t>
      </w:r>
    </w:p>
    <w:p w:rsidR="000337C1" w:rsidRPr="000337C1" w:rsidRDefault="000337C1" w:rsidP="000337C1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337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6)</w:t>
      </w:r>
      <w:r w:rsidRPr="000337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p w:rsidR="000B6E1F" w:rsidRDefault="000B6E1F">
      <w:bookmarkStart w:id="0" w:name="_GoBack"/>
      <w:bookmarkEnd w:id="0"/>
    </w:p>
    <w:sectPr w:rsidR="000B6E1F" w:rsidSect="00882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5D" w:rsidRPr="00DC2944" w:rsidRDefault="00CA445D" w:rsidP="00A60199">
      <w:pPr>
        <w:rPr>
          <w:sz w:val="24"/>
        </w:rPr>
      </w:pPr>
      <w:r>
        <w:separator/>
      </w:r>
    </w:p>
  </w:endnote>
  <w:endnote w:type="continuationSeparator" w:id="0">
    <w:p w:rsidR="00CA445D" w:rsidRPr="00DC2944" w:rsidRDefault="00CA445D" w:rsidP="00A60199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5D" w:rsidRPr="00DC2944" w:rsidRDefault="00CA445D" w:rsidP="00A60199">
      <w:pPr>
        <w:rPr>
          <w:sz w:val="24"/>
        </w:rPr>
      </w:pPr>
      <w:r>
        <w:separator/>
      </w:r>
    </w:p>
  </w:footnote>
  <w:footnote w:type="continuationSeparator" w:id="0">
    <w:p w:rsidR="00CA445D" w:rsidRPr="00DC2944" w:rsidRDefault="00CA445D" w:rsidP="00A60199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7C1"/>
    <w:rsid w:val="000337C1"/>
    <w:rsid w:val="000B6E1F"/>
    <w:rsid w:val="008820BA"/>
    <w:rsid w:val="00A60199"/>
    <w:rsid w:val="00CA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337C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337C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337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337C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337C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337C1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A60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60199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60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601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337C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337C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337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337C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337C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337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2020-05-12T03:04:00Z</dcterms:created>
  <dcterms:modified xsi:type="dcterms:W3CDTF">2020-05-12T03:04:00Z</dcterms:modified>
</cp:coreProperties>
</file>