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CDE37" w14:textId="77777777" w:rsidR="007C15B8" w:rsidRPr="00F80406" w:rsidRDefault="007C15B8" w:rsidP="007C15B8">
      <w:pPr>
        <w:ind w:firstLine="482"/>
        <w:rPr>
          <w:rStyle w:val="2Char"/>
          <w:rFonts w:ascii="宋体" w:hAnsi="宋体"/>
          <w:b/>
          <w:bCs/>
        </w:rPr>
      </w:pPr>
      <w:r w:rsidRPr="00F80406">
        <w:rPr>
          <w:rStyle w:val="2Char"/>
          <w:rFonts w:ascii="宋体" w:hAnsi="宋体" w:hint="eastAsia"/>
          <w:b/>
          <w:bCs/>
        </w:rPr>
        <w:t>项目需求书</w:t>
      </w:r>
    </w:p>
    <w:p w14:paraId="2AC5C7DD" w14:textId="77777777" w:rsidR="007C15B8" w:rsidRPr="00F80406" w:rsidRDefault="007C15B8" w:rsidP="007C15B8">
      <w:pPr>
        <w:ind w:firstLine="482"/>
        <w:rPr>
          <w:rStyle w:val="2Char"/>
          <w:rFonts w:ascii="宋体" w:hAnsi="宋体"/>
          <w:b/>
          <w:bCs/>
        </w:rPr>
      </w:pPr>
      <w:r w:rsidRPr="00F80406">
        <w:rPr>
          <w:rStyle w:val="2Char"/>
          <w:rFonts w:ascii="宋体" w:hAnsi="宋体" w:hint="eastAsia"/>
          <w:b/>
          <w:bCs/>
        </w:rPr>
        <w:t>注：“★”条款为实质性要求，投标单位未响应或负偏离则按照无效投标处理。</w:t>
      </w:r>
    </w:p>
    <w:p w14:paraId="009121A3" w14:textId="77777777" w:rsidR="007C15B8" w:rsidRPr="00F80406" w:rsidRDefault="007C15B8" w:rsidP="007C15B8">
      <w:pPr>
        <w:ind w:firstLine="482"/>
        <w:rPr>
          <w:rFonts w:ascii="宋体" w:hAnsi="宋体"/>
          <w:b/>
          <w:bCs/>
        </w:rPr>
      </w:pPr>
      <w:r w:rsidRPr="00F80406">
        <w:rPr>
          <w:rFonts w:ascii="宋体" w:hAnsi="宋体" w:hint="eastAsia"/>
          <w:b/>
          <w:bCs/>
        </w:rPr>
        <w:t>第一包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652"/>
        <w:gridCol w:w="5574"/>
      </w:tblGrid>
      <w:tr w:rsidR="007C15B8" w:rsidRPr="00F80406" w14:paraId="4F5355DC" w14:textId="77777777" w:rsidTr="00272E3F">
        <w:tc>
          <w:tcPr>
            <w:tcW w:w="1101" w:type="dxa"/>
            <w:vMerge w:val="restart"/>
            <w:shd w:val="clear" w:color="auto" w:fill="auto"/>
          </w:tcPr>
          <w:p w14:paraId="5AC40E1B" w14:textId="77777777" w:rsidR="007C15B8" w:rsidRPr="00F80406" w:rsidRDefault="007C15B8" w:rsidP="00272E3F">
            <w:pPr>
              <w:ind w:firstLineChars="0" w:firstLine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E5DFBE0" w14:textId="77777777" w:rsidR="007C15B8" w:rsidRPr="00F80406" w:rsidRDefault="007C15B8" w:rsidP="00272E3F">
            <w:pPr>
              <w:ind w:firstLineChars="0" w:firstLine="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全自动γ计数仪</w:t>
            </w:r>
          </w:p>
        </w:tc>
        <w:tc>
          <w:tcPr>
            <w:tcW w:w="5726" w:type="dxa"/>
            <w:shd w:val="clear" w:color="auto" w:fill="auto"/>
          </w:tcPr>
          <w:p w14:paraId="66948C0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一、</w:t>
            </w:r>
            <w:r w:rsidRPr="00F80406">
              <w:rPr>
                <w:rFonts w:ascii="宋体" w:hAnsi="宋体" w:hint="eastAsia"/>
              </w:rPr>
              <w:tab/>
              <w:t>工作环境条件</w:t>
            </w:r>
          </w:p>
          <w:p w14:paraId="6BCDBA1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温度：+15℃~35℃</w:t>
            </w:r>
          </w:p>
          <w:p w14:paraId="4E690FB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湿度：≤85%</w:t>
            </w:r>
          </w:p>
          <w:p w14:paraId="2F8D005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电气要求：电压100-240V；频率50-60Hz；功率不超过150VA</w:t>
            </w:r>
          </w:p>
        </w:tc>
      </w:tr>
      <w:tr w:rsidR="007C15B8" w:rsidRPr="00F80406" w14:paraId="6F4A96DE" w14:textId="77777777" w:rsidTr="00272E3F">
        <w:tc>
          <w:tcPr>
            <w:tcW w:w="1101" w:type="dxa"/>
            <w:vMerge/>
            <w:shd w:val="clear" w:color="auto" w:fill="auto"/>
          </w:tcPr>
          <w:p w14:paraId="4B11B89B" w14:textId="77777777" w:rsidR="007C15B8" w:rsidRPr="00F80406" w:rsidRDefault="007C15B8" w:rsidP="00272E3F">
            <w:pPr>
              <w:ind w:firstLineChars="0" w:firstLine="0"/>
              <w:rPr>
                <w:rFonts w:ascii="宋体" w:hAnsi="宋体" w:hint="eastAsi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E3EA6E" w14:textId="77777777" w:rsidR="007C15B8" w:rsidRPr="00F80406" w:rsidRDefault="007C15B8" w:rsidP="00272E3F">
            <w:pPr>
              <w:ind w:firstLineChars="0" w:firstLine="0"/>
              <w:rPr>
                <w:rFonts w:ascii="宋体" w:hAnsi="宋体" w:hint="eastAsia"/>
              </w:rPr>
            </w:pPr>
          </w:p>
        </w:tc>
        <w:tc>
          <w:tcPr>
            <w:tcW w:w="5726" w:type="dxa"/>
            <w:shd w:val="clear" w:color="auto" w:fill="auto"/>
          </w:tcPr>
          <w:p w14:paraId="1FA52274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主要技术参数</w:t>
            </w:r>
          </w:p>
          <w:p w14:paraId="1D27813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 进样系统</w:t>
            </w:r>
          </w:p>
          <w:p w14:paraId="0F956AA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★1.1 链式驱动自动样品传输，</w:t>
            </w:r>
            <w:proofErr w:type="gramStart"/>
            <w:r w:rsidRPr="00F80406">
              <w:rPr>
                <w:rFonts w:ascii="宋体" w:hAnsi="宋体" w:hint="eastAsia"/>
              </w:rPr>
              <w:t>上样量</w:t>
            </w:r>
            <w:proofErr w:type="gramEnd"/>
            <w:r w:rsidRPr="00F80406">
              <w:rPr>
                <w:rFonts w:ascii="宋体" w:hAnsi="宋体" w:hint="eastAsia"/>
              </w:rPr>
              <w:t>不少于550个；</w:t>
            </w:r>
          </w:p>
          <w:p w14:paraId="722A828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1.2 机械手自动样品转换，可对不同大小和形状的样品进行同批测定，并允许人工介入样品转换操作；</w:t>
            </w:r>
          </w:p>
          <w:p w14:paraId="63DE75C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1.3测定样品架与市场上的大多数离心管兼容使用，样本放置于独立的管架中以防止交叉污染；</w:t>
            </w:r>
          </w:p>
          <w:p w14:paraId="6858E2C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1.4可接受直径小于13mm，高度小于90mm 的任何形状样品，无最小体积限制；</w:t>
            </w:r>
          </w:p>
          <w:p w14:paraId="3501C35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2. 探头</w:t>
            </w:r>
          </w:p>
          <w:p w14:paraId="1FAEC30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★2.1配置5组井型探头，最多可选配10组；</w:t>
            </w:r>
          </w:p>
          <w:p w14:paraId="0E7CE420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2.2所有探头各自独立稳定化设计，并经过以MCA为基础的动力学标准化校正；</w:t>
            </w:r>
          </w:p>
          <w:p w14:paraId="6848476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2.3具有交叉干扰去除功能，高能量放射性元素的干扰通过特殊的传输设计来消除，通过机械手式的样品传递系统，将探头与样品架之间形成一个至少30mm的连续屏障；</w:t>
            </w:r>
          </w:p>
          <w:p w14:paraId="37E8724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2.4内置键盘用于样品转换和程序控制；</w:t>
            </w:r>
          </w:p>
          <w:p w14:paraId="6B75775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2.5具有2048通道线形MCA (Multi Channel Analyzer)，12位数模转换；</w:t>
            </w:r>
          </w:p>
          <w:p w14:paraId="14704B7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 程序与功能：</w:t>
            </w:r>
          </w:p>
          <w:p w14:paraId="330C5F5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 双测定通道，测定范围为数码选择10-1000keV；</w:t>
            </w:r>
          </w:p>
          <w:p w14:paraId="7CB336A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3.2 自动对数据库中的同位素进行标准化，自动本底去除；</w:t>
            </w:r>
          </w:p>
          <w:p w14:paraId="02452DB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★3.3 背景噪音Background ：125I ≤12CPM ，57Co≤ 90 CPM；</w:t>
            </w:r>
          </w:p>
          <w:p w14:paraId="32F6A49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★3.4 效率Efficiency: 137Cs≥26%，125I≥78%，129I≥58%，51Cr≥3%， 58Co≥3.5%；</w:t>
            </w:r>
          </w:p>
          <w:p w14:paraId="3B15CF30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lastRenderedPageBreak/>
              <w:t>3.5 能量分辨率Energy resolution: 125I &lt; 30% ，129I &lt; 30% ，51Cr &lt; 14% ，137Cs &lt; 12% ，58Co &lt; 8%；</w:t>
            </w:r>
          </w:p>
          <w:p w14:paraId="4EBA3F1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3.6 具有多用户能力，可储存99个测定程序，可通过条码标签自动调入；</w:t>
            </w:r>
          </w:p>
          <w:p w14:paraId="5A139A0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3.7 </w:t>
            </w:r>
            <w:proofErr w:type="spellStart"/>
            <w:r w:rsidRPr="00F80406">
              <w:rPr>
                <w:rFonts w:ascii="宋体" w:hAnsi="宋体" w:hint="eastAsia"/>
              </w:rPr>
              <w:t>MultiStatTM</w:t>
            </w:r>
            <w:proofErr w:type="spellEnd"/>
            <w:r w:rsidRPr="00F80406">
              <w:rPr>
                <w:rFonts w:ascii="宋体" w:hAnsi="宋体" w:hint="eastAsia"/>
              </w:rPr>
              <w:t xml:space="preserve">  可中断测定，进行手工插入测定，对进样器测定样品无影响；</w:t>
            </w:r>
          </w:p>
          <w:p w14:paraId="3D096A6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bookmarkStart w:id="0" w:name="_Hlk37235591"/>
            <w:r w:rsidRPr="00F80406">
              <w:rPr>
                <w:rFonts w:ascii="宋体" w:hAnsi="宋体" w:hint="eastAsia"/>
              </w:rPr>
              <w:t>★</w:t>
            </w:r>
            <w:bookmarkEnd w:id="0"/>
            <w:r w:rsidRPr="00F80406">
              <w:rPr>
                <w:rFonts w:ascii="宋体" w:hAnsi="宋体" w:hint="eastAsia"/>
              </w:rPr>
              <w:t>3.8  配有优化测定数据库，内含45种放射性元素数据: 125I，77Br，137Cs</w:t>
            </w:r>
            <w:r w:rsidRPr="00F80406">
              <w:rPr>
                <w:rFonts w:ascii="宋体" w:hAnsi="宋体" w:hint="eastAsia"/>
              </w:rPr>
              <w:tab/>
              <w:t>，123I，22Na，47Sc，57Co，11C</w:t>
            </w:r>
            <w:r w:rsidRPr="00F80406">
              <w:rPr>
                <w:rFonts w:ascii="宋体" w:hAnsi="宋体" w:hint="eastAsia"/>
              </w:rPr>
              <w:tab/>
              <w:t>，171Er，129I，95Nb，75Se，51Cr，18F，131I，15O，153Sm，76As，109Cd，111In</w:t>
            </w:r>
            <w:r w:rsidRPr="00F80406">
              <w:rPr>
                <w:rFonts w:ascii="宋体" w:hAnsi="宋体" w:hint="eastAsia"/>
              </w:rPr>
              <w:tab/>
              <w:t>，203Pb，113Sn，195Au，141Ce，67Ga，114mIn</w:t>
            </w:r>
            <w:r w:rsidRPr="00F80406">
              <w:rPr>
                <w:rFonts w:ascii="宋体" w:hAnsi="宋体" w:hint="eastAsia"/>
              </w:rPr>
              <w:tab/>
              <w:t>，85Sr，198Au，58Co，153Gd，103Ru，87mSr，133Ba，68Ge，43K，125Sb，99mTc，139Ba，134Cs，203Hg，13N，，201Tl，64Cu，45Ti，188Re。</w:t>
            </w:r>
            <w:r w:rsidRPr="00F80406">
              <w:rPr>
                <w:rFonts w:ascii="宋体" w:hAnsi="宋体" w:hint="eastAsia"/>
              </w:rPr>
              <w:tab/>
            </w:r>
            <w:r w:rsidRPr="00F80406">
              <w:rPr>
                <w:rFonts w:ascii="宋体" w:hAnsi="宋体" w:hint="eastAsia"/>
              </w:rPr>
              <w:tab/>
            </w:r>
            <w:r w:rsidRPr="00F80406">
              <w:rPr>
                <w:rFonts w:ascii="宋体" w:hAnsi="宋体" w:hint="eastAsia"/>
              </w:rPr>
              <w:tab/>
            </w:r>
          </w:p>
          <w:p w14:paraId="2D445D3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3.9 具有双标记溢出校正功能；</w:t>
            </w:r>
          </w:p>
          <w:p w14:paraId="32B8F8B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3.10 能对设定的日期和时间进行半衰期校正；</w:t>
            </w:r>
          </w:p>
          <w:p w14:paraId="7D2AA0B4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3.11高活性标本的定时校正, 可达 2 X 106 CPM；</w:t>
            </w:r>
          </w:p>
          <w:p w14:paraId="67640EE0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3.12 实时谱线显示, 测定谱线可选择在CTR上显示，同时所有探头的 COUNTS, CPM or CPS 测定值可实时显示；</w:t>
            </w:r>
          </w:p>
          <w:p w14:paraId="049BA06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3.13 具有</w:t>
            </w:r>
            <w:proofErr w:type="gramStart"/>
            <w:r w:rsidRPr="00F80406">
              <w:rPr>
                <w:rFonts w:ascii="宋体" w:hAnsi="宋体" w:hint="eastAsia"/>
              </w:rPr>
              <w:t>条码签可对</w:t>
            </w:r>
            <w:proofErr w:type="gramEnd"/>
            <w:r w:rsidRPr="00F80406">
              <w:rPr>
                <w:rFonts w:ascii="宋体" w:hAnsi="宋体" w:hint="eastAsia"/>
              </w:rPr>
              <w:t>测定程序号，进</w:t>
            </w:r>
            <w:proofErr w:type="gramStart"/>
            <w:r w:rsidRPr="00F80406">
              <w:rPr>
                <w:rFonts w:ascii="宋体" w:hAnsi="宋体" w:hint="eastAsia"/>
              </w:rPr>
              <w:t>样架号</w:t>
            </w:r>
            <w:proofErr w:type="gramEnd"/>
            <w:r w:rsidRPr="00F80406">
              <w:rPr>
                <w:rFonts w:ascii="宋体" w:hAnsi="宋体" w:hint="eastAsia"/>
              </w:rPr>
              <w:t>和特殊操作指令进行编码；</w:t>
            </w:r>
          </w:p>
          <w:p w14:paraId="6164B6D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3.14 临近检测器的高能放射性同位素通过一个特殊的校正系统扣除；</w:t>
            </w:r>
          </w:p>
          <w:p w14:paraId="6FC7AE9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3.15 具有同步交叉干扰和溢出修正功能；</w:t>
            </w:r>
          </w:p>
          <w:p w14:paraId="5A810E06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3.16 使用特殊的测定</w:t>
            </w:r>
            <w:proofErr w:type="gramStart"/>
            <w:r w:rsidRPr="00F80406">
              <w:rPr>
                <w:rFonts w:ascii="宋体" w:hAnsi="宋体" w:hint="eastAsia"/>
              </w:rPr>
              <w:t>进样架可</w:t>
            </w:r>
            <w:proofErr w:type="gramEnd"/>
            <w:r w:rsidRPr="00F80406">
              <w:rPr>
                <w:rFonts w:ascii="宋体" w:hAnsi="宋体" w:hint="eastAsia"/>
              </w:rPr>
              <w:t>进行手动测定；</w:t>
            </w:r>
          </w:p>
          <w:p w14:paraId="2403E71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3.17 可停用探头而无须重排进样器中的标本；</w:t>
            </w:r>
          </w:p>
          <w:p w14:paraId="44C5B20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4. 自动GLP：自动监测探头的参数，包括本底，效率，解析度，校正，标准化等，并自动对监测数据进行质控计算，对失控提出警告。并提供质</w:t>
            </w:r>
            <w:proofErr w:type="gramStart"/>
            <w:r w:rsidRPr="00F80406">
              <w:rPr>
                <w:rFonts w:ascii="宋体" w:hAnsi="宋体" w:hint="eastAsia"/>
              </w:rPr>
              <w:t>控报告</w:t>
            </w:r>
            <w:proofErr w:type="gramEnd"/>
            <w:r w:rsidRPr="00F80406">
              <w:rPr>
                <w:rFonts w:ascii="宋体" w:hAnsi="宋体" w:hint="eastAsia"/>
              </w:rPr>
              <w:t>用于优质实验室操作评价（GLP）；同时提供仪器3Q认证。</w:t>
            </w:r>
          </w:p>
        </w:tc>
      </w:tr>
      <w:tr w:rsidR="007C15B8" w:rsidRPr="00F80406" w14:paraId="26C24949" w14:textId="77777777" w:rsidTr="00272E3F">
        <w:tc>
          <w:tcPr>
            <w:tcW w:w="1101" w:type="dxa"/>
            <w:vMerge/>
            <w:shd w:val="clear" w:color="auto" w:fill="auto"/>
          </w:tcPr>
          <w:p w14:paraId="1B8ABFEE" w14:textId="77777777" w:rsidR="007C15B8" w:rsidRPr="00F80406" w:rsidRDefault="007C15B8" w:rsidP="00272E3F">
            <w:pPr>
              <w:ind w:firstLineChars="0" w:firstLine="0"/>
              <w:rPr>
                <w:rFonts w:ascii="宋体" w:hAnsi="宋体" w:hint="eastAsi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F1DBE9" w14:textId="77777777" w:rsidR="007C15B8" w:rsidRPr="00F80406" w:rsidRDefault="007C15B8" w:rsidP="00272E3F">
            <w:pPr>
              <w:ind w:firstLineChars="0" w:firstLine="0"/>
              <w:rPr>
                <w:rFonts w:ascii="宋体" w:hAnsi="宋体" w:hint="eastAsia"/>
              </w:rPr>
            </w:pPr>
          </w:p>
        </w:tc>
        <w:tc>
          <w:tcPr>
            <w:tcW w:w="5726" w:type="dxa"/>
            <w:shd w:val="clear" w:color="auto" w:fill="auto"/>
          </w:tcPr>
          <w:p w14:paraId="3D8E5A4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售后服务及其他要求</w:t>
            </w:r>
          </w:p>
          <w:p w14:paraId="192B21F4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承诺用户将享有一年质保服务计划，</w:t>
            </w:r>
            <w:proofErr w:type="gramStart"/>
            <w:r w:rsidRPr="00F80406">
              <w:rPr>
                <w:rFonts w:ascii="宋体" w:hAnsi="宋体" w:hint="eastAsia"/>
              </w:rPr>
              <w:t>自设备</w:t>
            </w:r>
            <w:proofErr w:type="gramEnd"/>
            <w:r w:rsidRPr="00F80406">
              <w:rPr>
                <w:rFonts w:ascii="宋体" w:hAnsi="宋体" w:hint="eastAsia"/>
              </w:rPr>
              <w:t>首次安装调试正常，供需双方签字时生效，有效期一年。期间所发生的全部费用由供方承担：设备主要配件、文件附件、差旅住宿、</w:t>
            </w:r>
            <w:proofErr w:type="gramStart"/>
            <w:r w:rsidRPr="00F80406">
              <w:rPr>
                <w:rFonts w:ascii="宋体" w:hAnsi="宋体" w:hint="eastAsia"/>
              </w:rPr>
              <w:t>工作人员日补等</w:t>
            </w:r>
            <w:proofErr w:type="gramEnd"/>
            <w:r w:rsidRPr="00F80406">
              <w:rPr>
                <w:rFonts w:ascii="宋体" w:hAnsi="宋体" w:hint="eastAsia"/>
              </w:rPr>
              <w:t>。</w:t>
            </w:r>
          </w:p>
        </w:tc>
      </w:tr>
      <w:tr w:rsidR="007C15B8" w:rsidRPr="00F80406" w14:paraId="4CA4677C" w14:textId="77777777" w:rsidTr="00272E3F">
        <w:tc>
          <w:tcPr>
            <w:tcW w:w="1101" w:type="dxa"/>
            <w:vMerge w:val="restart"/>
            <w:shd w:val="clear" w:color="auto" w:fill="auto"/>
          </w:tcPr>
          <w:p w14:paraId="06823F7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DC9E98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放射性同位素在线动态检测仪</w:t>
            </w:r>
          </w:p>
        </w:tc>
        <w:tc>
          <w:tcPr>
            <w:tcW w:w="5726" w:type="dxa"/>
            <w:shd w:val="clear" w:color="auto" w:fill="auto"/>
          </w:tcPr>
          <w:p w14:paraId="5610174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工作条件</w:t>
            </w:r>
          </w:p>
          <w:p w14:paraId="425A3D6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1.电源：单相90-264V ；50/60Hz</w:t>
            </w:r>
          </w:p>
          <w:p w14:paraId="1AF2C29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2. 环境温度： 15～35℃</w:t>
            </w:r>
          </w:p>
          <w:p w14:paraId="6E1F950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3. 相对湿度： 10～90%</w:t>
            </w:r>
          </w:p>
        </w:tc>
      </w:tr>
      <w:tr w:rsidR="007C15B8" w:rsidRPr="00F80406" w14:paraId="28D0C679" w14:textId="77777777" w:rsidTr="00272E3F">
        <w:tc>
          <w:tcPr>
            <w:tcW w:w="1101" w:type="dxa"/>
            <w:vMerge/>
            <w:shd w:val="clear" w:color="auto" w:fill="auto"/>
          </w:tcPr>
          <w:p w14:paraId="5A22E054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04E00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5726" w:type="dxa"/>
            <w:shd w:val="clear" w:color="auto" w:fill="auto"/>
          </w:tcPr>
          <w:p w14:paraId="6112C9B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应用范围：</w:t>
            </w:r>
            <w:proofErr w:type="gramStart"/>
            <w:r w:rsidRPr="00F80406">
              <w:rPr>
                <w:rFonts w:ascii="宋体" w:hAnsi="宋体" w:hint="eastAsia"/>
              </w:rPr>
              <w:t>本设备</w:t>
            </w:r>
            <w:proofErr w:type="gramEnd"/>
            <w:r w:rsidRPr="00F80406">
              <w:rPr>
                <w:rFonts w:ascii="宋体" w:hAnsi="宋体" w:hint="eastAsia"/>
              </w:rPr>
              <w:t>可以实时在线监测放射性物质的浓度，可用于监测β和γ射线；应用领域包括药物代谢研究、新陈代谢方面的研究（尿、 血浆、萃取的细胞和植物液），放射性残留方面的研究，标记的抗体与蛋白之间的作用，放射性化学药品的开发、生产及质量控制等。</w:t>
            </w:r>
          </w:p>
        </w:tc>
      </w:tr>
      <w:tr w:rsidR="007C15B8" w:rsidRPr="00F80406" w14:paraId="2FAA00EC" w14:textId="77777777" w:rsidTr="00272E3F">
        <w:tc>
          <w:tcPr>
            <w:tcW w:w="1101" w:type="dxa"/>
            <w:vMerge/>
            <w:shd w:val="clear" w:color="auto" w:fill="auto"/>
          </w:tcPr>
          <w:p w14:paraId="6C5ADFC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546DA1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5726" w:type="dxa"/>
            <w:shd w:val="clear" w:color="auto" w:fill="auto"/>
          </w:tcPr>
          <w:p w14:paraId="3A2A4CB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系统配置及性能指标</w:t>
            </w:r>
          </w:p>
          <w:p w14:paraId="03CD317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★1.</w:t>
            </w:r>
            <w:r w:rsidRPr="00F80406">
              <w:rPr>
                <w:rFonts w:ascii="宋体" w:hAnsi="宋体"/>
              </w:rPr>
              <w:t xml:space="preserve"> </w:t>
            </w:r>
            <w:r w:rsidRPr="00F80406">
              <w:rPr>
                <w:rFonts w:ascii="宋体" w:hAnsi="宋体" w:hint="eastAsia"/>
              </w:rPr>
              <w:t>主机：两个超灵敏的PMT，随机一致计数和发光扣除检测系统；检测单元的尺寸为≥ 2英寸；可以模拟输出放射性数据，兼容UPLC，UHPLC 和LC，用于敏感放射性同位素计数的动态流。</w:t>
            </w:r>
          </w:p>
          <w:p w14:paraId="71F066A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★2.</w:t>
            </w:r>
            <w:r w:rsidRPr="00F80406">
              <w:rPr>
                <w:rFonts w:ascii="宋体" w:hAnsi="宋体"/>
              </w:rPr>
              <w:t xml:space="preserve"> </w:t>
            </w:r>
            <w:r w:rsidRPr="00F80406">
              <w:rPr>
                <w:rFonts w:ascii="宋体" w:hAnsi="宋体" w:hint="eastAsia"/>
              </w:rPr>
              <w:t>所有检测室装有芯片，仪器主机可以通过芯片自动识别，自动设定正确的相应检测室系统参数，以便进行最佳的检测。</w:t>
            </w:r>
          </w:p>
          <w:p w14:paraId="2E9F9B4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 安全与保护功能：系统内置自动高压关机系统，确保设备安全；内置泄漏检测，检测室泄漏时系统将自动关机，以防止腐蚀性液体泄漏进主机，造成检测系统损坏； 系统内部进行自动验证，并具有提醒功能；机器内置一键还原功能，保证机器性能的稳定。</w:t>
            </w:r>
          </w:p>
          <w:p w14:paraId="3C1558C0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4. 内置预设的数据库具有丰富的同位素库，预设能量窗和检测</w:t>
            </w:r>
            <w:proofErr w:type="gramStart"/>
            <w:r w:rsidRPr="00F80406">
              <w:rPr>
                <w:rFonts w:ascii="宋体" w:hAnsi="宋体" w:hint="eastAsia"/>
              </w:rPr>
              <w:t>室应用</w:t>
            </w:r>
            <w:proofErr w:type="gramEnd"/>
            <w:r w:rsidRPr="00F80406">
              <w:rPr>
                <w:rFonts w:ascii="宋体" w:hAnsi="宋体" w:hint="eastAsia"/>
              </w:rPr>
              <w:t>选项（包括14C, 3H, 32P, 33P, 35S, 128I, 111In, 99mTc等）。14C的得率大于94%以上，3H的大于50%以上。</w:t>
            </w:r>
          </w:p>
          <w:p w14:paraId="19FA82B0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5.集成A/D转化功能，可兼容其他检测器信号（如紫外检测器等）；USB通讯接口，也可以与其他HPLC控制软件进行兼容；可同时进行双能量通道检测；双模式输出方式 可以与不同的HPLC进行数据对接。</w:t>
            </w:r>
          </w:p>
          <w:p w14:paraId="3A74519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6. 闪烁室有多种不同类型的检测室可选，包括固体闪烁室、液体闪烁室、HPLCTM/UHPLC微管检测室、BGO-X检测室、低能γ检测室。</w:t>
            </w:r>
          </w:p>
          <w:p w14:paraId="1B6BA5F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7. 液体</w:t>
            </w:r>
            <w:proofErr w:type="gramStart"/>
            <w:r w:rsidRPr="00F80406">
              <w:rPr>
                <w:rFonts w:ascii="宋体" w:hAnsi="宋体" w:hint="eastAsia"/>
              </w:rPr>
              <w:t>闪烁泵与主机</w:t>
            </w:r>
            <w:proofErr w:type="gramEnd"/>
            <w:r w:rsidRPr="00F80406">
              <w:rPr>
                <w:rFonts w:ascii="宋体" w:hAnsi="宋体" w:hint="eastAsia"/>
              </w:rPr>
              <w:t>相连，完全由主机控制，主机可通过对流速的控制，可保证样品和闪烁</w:t>
            </w:r>
            <w:proofErr w:type="gramStart"/>
            <w:r w:rsidRPr="00F80406">
              <w:rPr>
                <w:rFonts w:ascii="宋体" w:hAnsi="宋体" w:hint="eastAsia"/>
              </w:rPr>
              <w:t>液充分</w:t>
            </w:r>
            <w:proofErr w:type="gramEnd"/>
            <w:r w:rsidRPr="00F80406">
              <w:rPr>
                <w:rFonts w:ascii="宋体" w:hAnsi="宋体" w:hint="eastAsia"/>
              </w:rPr>
              <w:t>混合；闪烁液泵流量范围：0.001-10ml/min。</w:t>
            </w:r>
          </w:p>
          <w:p w14:paraId="0BC9C0F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8. 软件具有独特的功能菜单栏和帮助向导，有视频短片对每一个功能进行演示；输出通道多达4个，包括2个放射信号通道和2个模拟信号通道；内置批处理功能，轻松应用大量数据处理；内置核素半衰期补偿功能，短半衰期核酸信号可以实时补偿，获得更准确的实验结果；可以导出多种格式的HPLC原始数据。</w:t>
            </w:r>
          </w:p>
          <w:p w14:paraId="55FD1A06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9. 配置</w:t>
            </w:r>
          </w:p>
          <w:p w14:paraId="69DC44E6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9.1 HPLC放射性流量检测仪主机一套；</w:t>
            </w:r>
          </w:p>
          <w:p w14:paraId="424C1AE6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lastRenderedPageBreak/>
              <w:t>9.2 高精度液体闪烁泵一台；</w:t>
            </w:r>
          </w:p>
          <w:p w14:paraId="7CB0C03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9.3 静态混合器一个</w:t>
            </w:r>
          </w:p>
          <w:p w14:paraId="23CC10C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9.4 固体检测池一个</w:t>
            </w:r>
          </w:p>
          <w:p w14:paraId="66AD28C4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9.5 液体闪烁室一个</w:t>
            </w:r>
          </w:p>
          <w:p w14:paraId="1C01CC0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9.6 标准源两个</w:t>
            </w:r>
          </w:p>
          <w:p w14:paraId="0BFE21A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9.7 分液阀一个</w:t>
            </w:r>
          </w:p>
          <w:p w14:paraId="2F5E0B70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9.8 软件一套</w:t>
            </w:r>
          </w:p>
          <w:p w14:paraId="45E9A69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9.9  硬件和软件的3Q验证</w:t>
            </w:r>
          </w:p>
        </w:tc>
      </w:tr>
      <w:tr w:rsidR="007C15B8" w:rsidRPr="00F80406" w14:paraId="038788F0" w14:textId="77777777" w:rsidTr="00272E3F">
        <w:tc>
          <w:tcPr>
            <w:tcW w:w="1101" w:type="dxa"/>
            <w:vMerge/>
            <w:shd w:val="clear" w:color="auto" w:fill="auto"/>
          </w:tcPr>
          <w:p w14:paraId="27F22B70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79290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5726" w:type="dxa"/>
            <w:shd w:val="clear" w:color="auto" w:fill="auto"/>
          </w:tcPr>
          <w:p w14:paraId="1327B40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售后服务及其他要求</w:t>
            </w:r>
          </w:p>
          <w:p w14:paraId="7531689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 xml:space="preserve">    承诺用户将享有两年质保服务计划，</w:t>
            </w:r>
            <w:proofErr w:type="gramStart"/>
            <w:r w:rsidRPr="00F80406">
              <w:rPr>
                <w:rFonts w:ascii="宋体" w:hAnsi="宋体" w:hint="eastAsia"/>
              </w:rPr>
              <w:t>自设备</w:t>
            </w:r>
            <w:proofErr w:type="gramEnd"/>
            <w:r w:rsidRPr="00F80406">
              <w:rPr>
                <w:rFonts w:ascii="宋体" w:hAnsi="宋体" w:hint="eastAsia"/>
              </w:rPr>
              <w:t>首次安装调试正常，供需双方签字时生效，有效期二年。期间所发生的全部费用由供方承担：设备主要配件、文件附件、差旅住宿、</w:t>
            </w:r>
            <w:proofErr w:type="gramStart"/>
            <w:r w:rsidRPr="00F80406">
              <w:rPr>
                <w:rFonts w:ascii="宋体" w:hAnsi="宋体" w:hint="eastAsia"/>
              </w:rPr>
              <w:t>工作人员日补等</w:t>
            </w:r>
            <w:proofErr w:type="gramEnd"/>
            <w:r w:rsidRPr="00F80406">
              <w:rPr>
                <w:rFonts w:ascii="宋体" w:hAnsi="宋体" w:hint="eastAsia"/>
              </w:rPr>
              <w:t>。</w:t>
            </w:r>
          </w:p>
        </w:tc>
      </w:tr>
      <w:tr w:rsidR="007C15B8" w:rsidRPr="00F80406" w14:paraId="31A2B76B" w14:textId="77777777" w:rsidTr="00272E3F">
        <w:tc>
          <w:tcPr>
            <w:tcW w:w="1101" w:type="dxa"/>
            <w:vMerge w:val="restart"/>
            <w:shd w:val="clear" w:color="auto" w:fill="auto"/>
          </w:tcPr>
          <w:p w14:paraId="019D055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FE22C7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高</w:t>
            </w:r>
            <w:proofErr w:type="gramStart"/>
            <w:r w:rsidRPr="00F80406">
              <w:rPr>
                <w:rFonts w:ascii="宋体" w:hAnsi="宋体" w:hint="eastAsia"/>
              </w:rPr>
              <w:t>纯锗伽马</w:t>
            </w:r>
            <w:proofErr w:type="gramEnd"/>
            <w:r w:rsidRPr="00F80406">
              <w:rPr>
                <w:rFonts w:ascii="宋体" w:hAnsi="宋体" w:hint="eastAsia"/>
              </w:rPr>
              <w:t>谱仪</w:t>
            </w:r>
          </w:p>
        </w:tc>
        <w:tc>
          <w:tcPr>
            <w:tcW w:w="5726" w:type="dxa"/>
            <w:shd w:val="clear" w:color="auto" w:fill="auto"/>
          </w:tcPr>
          <w:p w14:paraId="22D015D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探测器类型：高纯锗探测器</w:t>
            </w:r>
          </w:p>
          <w:p w14:paraId="23E1B07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★晶体尺寸：直径≥66mm，厚度≥85mm</w:t>
            </w:r>
          </w:p>
          <w:p w14:paraId="243ABDC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能量响应范围：3keV– 10MeV</w:t>
            </w:r>
          </w:p>
          <w:p w14:paraId="7C8EAC1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能量分辨率FWHM：            </w:t>
            </w:r>
          </w:p>
          <w:p w14:paraId="086CEEC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对 5.9 keV峰（Fe-55）：≤ 830 eV</w:t>
            </w:r>
          </w:p>
          <w:p w14:paraId="5611556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对 122 keV峰（Co-57）：≤ 1000 eV；</w:t>
            </w:r>
          </w:p>
          <w:p w14:paraId="72056B90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对1.332 MeV峰（Co-60）：≤1.9keV</w:t>
            </w:r>
          </w:p>
          <w:p w14:paraId="54FC60C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★相对探测效率：≥65% </w:t>
            </w:r>
          </w:p>
          <w:p w14:paraId="7119C10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★峰康比：≥73：1</w:t>
            </w:r>
          </w:p>
          <w:p w14:paraId="040F2AB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★峰形参数：FW0.1M/FWHM ≤1.9，FW.02M/FWHM ≤ 3.0</w:t>
            </w:r>
          </w:p>
          <w:p w14:paraId="54E6B460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★探头整体碳纤维封装，降低探测器整体的本底。</w:t>
            </w:r>
          </w:p>
        </w:tc>
      </w:tr>
      <w:tr w:rsidR="007C15B8" w:rsidRPr="00F80406" w14:paraId="1B377A15" w14:textId="77777777" w:rsidTr="00272E3F">
        <w:tc>
          <w:tcPr>
            <w:tcW w:w="1101" w:type="dxa"/>
            <w:vMerge/>
            <w:shd w:val="clear" w:color="auto" w:fill="auto"/>
          </w:tcPr>
          <w:p w14:paraId="4A6356F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0C2C6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5726" w:type="dxa"/>
            <w:shd w:val="clear" w:color="auto" w:fill="auto"/>
          </w:tcPr>
          <w:p w14:paraId="4E11449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proofErr w:type="gramStart"/>
            <w:r w:rsidRPr="00F80406">
              <w:rPr>
                <w:rFonts w:ascii="宋体" w:hAnsi="宋体" w:hint="eastAsia"/>
              </w:rPr>
              <w:t>液氮电</w:t>
            </w:r>
            <w:proofErr w:type="gramEnd"/>
            <w:r w:rsidRPr="00F80406">
              <w:rPr>
                <w:rFonts w:ascii="宋体" w:hAnsi="宋体" w:hint="eastAsia"/>
              </w:rPr>
              <w:t>制冷装置</w:t>
            </w:r>
          </w:p>
          <w:p w14:paraId="07820DE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★不小于27升液氮罐。在充满液氮、连续通电运行条件下可维持工作22个月以上而无需填充液氮； </w:t>
            </w:r>
          </w:p>
          <w:p w14:paraId="235C5314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自带LED显示屏幕，可实时显示液氮剩余量。</w:t>
            </w:r>
          </w:p>
          <w:p w14:paraId="27EBD8E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启动时最大功耗不超过300W。</w:t>
            </w:r>
          </w:p>
          <w:p w14:paraId="1DED811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★配备安全泄压阀，保证设备不会因断电导致压力过高而导致危险。</w:t>
            </w:r>
          </w:p>
          <w:p w14:paraId="3B7F3C4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在制冷维系时长为48小时前发出提示与报警</w:t>
            </w:r>
          </w:p>
        </w:tc>
      </w:tr>
      <w:tr w:rsidR="007C15B8" w:rsidRPr="00F80406" w14:paraId="75F36A75" w14:textId="77777777" w:rsidTr="00272E3F">
        <w:tc>
          <w:tcPr>
            <w:tcW w:w="1101" w:type="dxa"/>
            <w:vMerge/>
            <w:shd w:val="clear" w:color="auto" w:fill="auto"/>
          </w:tcPr>
          <w:p w14:paraId="3A5343C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5B31E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5726" w:type="dxa"/>
            <w:shd w:val="clear" w:color="auto" w:fill="auto"/>
          </w:tcPr>
          <w:p w14:paraId="70976A1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数字化谱仪</w:t>
            </w:r>
          </w:p>
          <w:p w14:paraId="7BCE3DD6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★ADC增益64K</w:t>
            </w:r>
          </w:p>
          <w:p w14:paraId="3227253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最大数据通过率：大于100kcps；</w:t>
            </w:r>
          </w:p>
          <w:p w14:paraId="22CB8D2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具有低频噪声抑制、数字化稳谱、脉冲抗堆积、自动最优化、自动极零、零死时间校正和虚拟示波器等功能；</w:t>
            </w:r>
          </w:p>
        </w:tc>
      </w:tr>
      <w:tr w:rsidR="007C15B8" w:rsidRPr="00F80406" w14:paraId="6023E6F1" w14:textId="77777777" w:rsidTr="00272E3F">
        <w:tc>
          <w:tcPr>
            <w:tcW w:w="1101" w:type="dxa"/>
            <w:vMerge/>
            <w:shd w:val="clear" w:color="auto" w:fill="auto"/>
          </w:tcPr>
          <w:p w14:paraId="1648016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36B238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5726" w:type="dxa"/>
            <w:shd w:val="clear" w:color="auto" w:fill="auto"/>
          </w:tcPr>
          <w:p w14:paraId="203F2B6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中文谱分析软件包</w:t>
            </w:r>
          </w:p>
          <w:p w14:paraId="327169E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64位</w:t>
            </w:r>
            <w:proofErr w:type="gramStart"/>
            <w:r w:rsidRPr="00F80406">
              <w:rPr>
                <w:rFonts w:ascii="宋体" w:hAnsi="宋体" w:hint="eastAsia"/>
              </w:rPr>
              <w:t>中文解谱软件</w:t>
            </w:r>
            <w:proofErr w:type="gramEnd"/>
            <w:r w:rsidRPr="00F80406">
              <w:rPr>
                <w:rFonts w:ascii="宋体" w:hAnsi="宋体" w:hint="eastAsia"/>
              </w:rPr>
              <w:t>，与Windows平台兼容；</w:t>
            </w:r>
          </w:p>
          <w:p w14:paraId="43F7DDE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★全中文界面，涵盖谱获取、控制、分析、报告与质保程序</w:t>
            </w:r>
          </w:p>
          <w:p w14:paraId="1709398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自动计算峰面积、自动扣除本底；重叠峰解谱；</w:t>
            </w:r>
          </w:p>
          <w:p w14:paraId="57F153A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lastRenderedPageBreak/>
              <w:t>可以自动或手工操作进行剥谱，以正确地对多核素间干扰进行校正；</w:t>
            </w:r>
          </w:p>
        </w:tc>
      </w:tr>
      <w:tr w:rsidR="007C15B8" w:rsidRPr="00F80406" w14:paraId="16B6F64F" w14:textId="77777777" w:rsidTr="00272E3F">
        <w:tc>
          <w:tcPr>
            <w:tcW w:w="1101" w:type="dxa"/>
            <w:vMerge/>
            <w:shd w:val="clear" w:color="auto" w:fill="auto"/>
          </w:tcPr>
          <w:p w14:paraId="5C5F963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A13E1E6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5726" w:type="dxa"/>
            <w:shd w:val="clear" w:color="auto" w:fill="auto"/>
          </w:tcPr>
          <w:p w14:paraId="47CE2DC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无源效率刻度软件：</w:t>
            </w:r>
          </w:p>
          <w:p w14:paraId="4BBF742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★在探测器长时间使用或经维修后特性发生变化情况下，用户可随时用成系列的一套标准</w:t>
            </w:r>
            <w:proofErr w:type="gramStart"/>
            <w:r w:rsidRPr="00F80406">
              <w:rPr>
                <w:rFonts w:ascii="宋体" w:hAnsi="宋体" w:hint="eastAsia"/>
              </w:rPr>
              <w:t>源完成</w:t>
            </w:r>
            <w:proofErr w:type="gramEnd"/>
            <w:r w:rsidRPr="00F80406">
              <w:rPr>
                <w:rFonts w:ascii="宋体" w:hAnsi="宋体" w:hint="eastAsia"/>
              </w:rPr>
              <w:t>对系统的重新“表征”。</w:t>
            </w:r>
          </w:p>
          <w:p w14:paraId="0AD8BB5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★可用于其它品牌高纯</w:t>
            </w:r>
            <w:proofErr w:type="gramStart"/>
            <w:r w:rsidRPr="00F80406">
              <w:rPr>
                <w:rFonts w:ascii="宋体" w:hAnsi="宋体" w:hint="eastAsia"/>
              </w:rPr>
              <w:t>锗进行</w:t>
            </w:r>
            <w:proofErr w:type="gramEnd"/>
            <w:r w:rsidRPr="00F80406">
              <w:rPr>
                <w:rFonts w:ascii="宋体" w:hAnsi="宋体" w:hint="eastAsia"/>
              </w:rPr>
              <w:t>使用。</w:t>
            </w:r>
          </w:p>
          <w:p w14:paraId="3798B08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软件的精度：测量误差</w:t>
            </w:r>
            <w:proofErr w:type="gramStart"/>
            <w:r w:rsidRPr="00F80406">
              <w:rPr>
                <w:rFonts w:ascii="宋体" w:hAnsi="宋体" w:hint="eastAsia"/>
              </w:rPr>
              <w:t>除方法</w:t>
            </w:r>
            <w:proofErr w:type="gramEnd"/>
            <w:r w:rsidRPr="00F80406">
              <w:rPr>
                <w:rFonts w:ascii="宋体" w:hAnsi="宋体" w:hint="eastAsia"/>
              </w:rPr>
              <w:t>本身外，还取决于刻度效率曲线所用点源本身的误差，和各项参数（探测器/样品盒/样品）的准确性，误差水平低于8%。</w:t>
            </w:r>
          </w:p>
          <w:p w14:paraId="77B931C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提供工厂原厂点源效率曲线。</w:t>
            </w:r>
          </w:p>
        </w:tc>
      </w:tr>
      <w:tr w:rsidR="007C15B8" w:rsidRPr="00F80406" w14:paraId="51B8F188" w14:textId="77777777" w:rsidTr="00272E3F">
        <w:tc>
          <w:tcPr>
            <w:tcW w:w="1101" w:type="dxa"/>
            <w:vMerge/>
            <w:shd w:val="clear" w:color="auto" w:fill="auto"/>
          </w:tcPr>
          <w:p w14:paraId="041400E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736D5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5726" w:type="dxa"/>
            <w:shd w:val="clear" w:color="auto" w:fill="auto"/>
          </w:tcPr>
          <w:p w14:paraId="7D36911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超低本底铅室</w:t>
            </w:r>
          </w:p>
          <w:p w14:paraId="316A4F6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铅室内腔尺寸：直径不小于Φ28cm，高度不低于H40cm</w:t>
            </w:r>
          </w:p>
          <w:p w14:paraId="5674965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★</w:t>
            </w:r>
            <w:proofErr w:type="gramStart"/>
            <w:r w:rsidRPr="00F80406">
              <w:rPr>
                <w:rFonts w:ascii="宋体" w:hAnsi="宋体" w:hint="eastAsia"/>
              </w:rPr>
              <w:t>铅层厚度</w:t>
            </w:r>
            <w:proofErr w:type="gramEnd"/>
            <w:r w:rsidRPr="00F80406">
              <w:rPr>
                <w:rFonts w:ascii="宋体" w:hAnsi="宋体" w:hint="eastAsia"/>
              </w:rPr>
              <w:t>≤10cm厚。</w:t>
            </w:r>
          </w:p>
        </w:tc>
      </w:tr>
      <w:tr w:rsidR="007C15B8" w:rsidRPr="00F80406" w14:paraId="724278A0" w14:textId="77777777" w:rsidTr="00272E3F">
        <w:tc>
          <w:tcPr>
            <w:tcW w:w="1101" w:type="dxa"/>
            <w:vMerge/>
            <w:shd w:val="clear" w:color="auto" w:fill="auto"/>
          </w:tcPr>
          <w:p w14:paraId="3F16CB6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85A520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5726" w:type="dxa"/>
            <w:shd w:val="clear" w:color="auto" w:fill="auto"/>
          </w:tcPr>
          <w:p w14:paraId="6A1CA8B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售后服务</w:t>
            </w:r>
          </w:p>
          <w:p w14:paraId="6882855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投标人须提供制造商针对本项目的授权文件和售后服务承诺书，确保售后服务安全可靠。</w:t>
            </w:r>
          </w:p>
        </w:tc>
      </w:tr>
      <w:tr w:rsidR="007C15B8" w:rsidRPr="00F80406" w14:paraId="246E794C" w14:textId="77777777" w:rsidTr="00272E3F">
        <w:tc>
          <w:tcPr>
            <w:tcW w:w="1101" w:type="dxa"/>
            <w:vMerge w:val="restart"/>
            <w:shd w:val="clear" w:color="auto" w:fill="auto"/>
          </w:tcPr>
          <w:p w14:paraId="7B1A956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5E24CE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流式细胞仪</w:t>
            </w:r>
          </w:p>
        </w:tc>
        <w:tc>
          <w:tcPr>
            <w:tcW w:w="5726" w:type="dxa"/>
            <w:shd w:val="clear" w:color="auto" w:fill="auto"/>
          </w:tcPr>
          <w:p w14:paraId="15AC6A6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主要用途和要求：</w:t>
            </w:r>
          </w:p>
          <w:p w14:paraId="127B6F6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 xml:space="preserve">    用于免疫学、细胞生物学、遗传学等研究，对细胞表面、内部分子包括抗原、核酸等进行检测与分析，可用于细胞鉴定分析、细胞凋亡与增殖、胞内活性氧水平、细胞膜电位、细胞内钙离子浓度等，要求能够满足通道染色。</w:t>
            </w:r>
          </w:p>
        </w:tc>
      </w:tr>
      <w:tr w:rsidR="007C15B8" w:rsidRPr="00F80406" w14:paraId="5B34D36E" w14:textId="77777777" w:rsidTr="00272E3F">
        <w:tc>
          <w:tcPr>
            <w:tcW w:w="1101" w:type="dxa"/>
            <w:vMerge/>
            <w:shd w:val="clear" w:color="auto" w:fill="auto"/>
          </w:tcPr>
          <w:p w14:paraId="3D30242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E73026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5726" w:type="dxa"/>
            <w:shd w:val="clear" w:color="auto" w:fill="auto"/>
          </w:tcPr>
          <w:p w14:paraId="122F0F0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主要技术参数要求：</w:t>
            </w:r>
          </w:p>
          <w:p w14:paraId="3261394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★</w:t>
            </w:r>
            <w:r w:rsidRPr="00F80406">
              <w:rPr>
                <w:rFonts w:ascii="宋体" w:hAnsi="宋体"/>
              </w:rPr>
              <w:t>1. 流式细胞仪主机系统：至少配备405nm、488nm和640nm三根固态激光器，12个荧光探测器和2个散射光探测器。</w:t>
            </w:r>
          </w:p>
          <w:p w14:paraId="56DED3D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2. 固定光路系统，无需频繁调校；激光器采用空间立体激发方式。</w:t>
            </w:r>
          </w:p>
          <w:p w14:paraId="3D72061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3. 光路采用全光纤化光路传递和收集</w:t>
            </w:r>
            <w:r w:rsidRPr="00F80406">
              <w:rPr>
                <w:rFonts w:ascii="宋体" w:hAnsi="宋体" w:hint="eastAsia"/>
              </w:rPr>
              <w:t>，</w:t>
            </w:r>
            <w:r w:rsidRPr="00F80406">
              <w:rPr>
                <w:rFonts w:ascii="宋体" w:hAnsi="宋体"/>
              </w:rPr>
              <w:t>及全反射收集系统，可实现至少12色荧光14参数同时检测分析。</w:t>
            </w:r>
          </w:p>
          <w:p w14:paraId="5A61A86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bookmarkStart w:id="1" w:name="_Hlk37236992"/>
            <w:r w:rsidRPr="00F80406">
              <w:rPr>
                <w:rFonts w:ascii="宋体" w:hAnsi="宋体" w:hint="eastAsia"/>
              </w:rPr>
              <w:t>★</w:t>
            </w:r>
            <w:bookmarkEnd w:id="1"/>
            <w:r w:rsidRPr="00F80406">
              <w:rPr>
                <w:rFonts w:ascii="宋体" w:hAnsi="宋体"/>
              </w:rPr>
              <w:t>4. 荧光探测器类型：全数字化光电倍增管检测器（PMT）</w:t>
            </w:r>
            <w:r w:rsidRPr="00F80406">
              <w:rPr>
                <w:rFonts w:ascii="宋体" w:hAnsi="宋体" w:hint="eastAsia"/>
              </w:rPr>
              <w:t>，</w:t>
            </w:r>
            <w:r w:rsidRPr="00F80406">
              <w:rPr>
                <w:rFonts w:ascii="宋体" w:hAnsi="宋体"/>
              </w:rPr>
              <w:t>检测电压</w:t>
            </w:r>
            <w:r w:rsidRPr="00F80406">
              <w:rPr>
                <w:rFonts w:ascii="宋体" w:hAnsi="宋体" w:hint="eastAsia"/>
              </w:rPr>
              <w:t>0-999V可调</w:t>
            </w:r>
            <w:r w:rsidRPr="00F80406">
              <w:rPr>
                <w:rFonts w:ascii="宋体" w:hAnsi="宋体"/>
              </w:rPr>
              <w:t>。</w:t>
            </w:r>
          </w:p>
          <w:p w14:paraId="6F85784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5. 荧光信号收集系统：采用连续反射荧光收集系统，所有荧光在抵达检测器之前只经过一次透射，先收集长波长信号</w:t>
            </w:r>
            <w:r w:rsidRPr="00F80406">
              <w:rPr>
                <w:rFonts w:ascii="宋体" w:hAnsi="宋体" w:hint="eastAsia"/>
              </w:rPr>
              <w:t>，</w:t>
            </w:r>
            <w:r w:rsidRPr="00F80406">
              <w:rPr>
                <w:rFonts w:ascii="宋体" w:hAnsi="宋体"/>
              </w:rPr>
              <w:t>后收集短波长信号</w:t>
            </w:r>
            <w:r w:rsidRPr="00F80406">
              <w:rPr>
                <w:rFonts w:ascii="宋体" w:hAnsi="宋体" w:hint="eastAsia"/>
              </w:rPr>
              <w:t>，</w:t>
            </w:r>
            <w:r w:rsidRPr="00F80406">
              <w:rPr>
                <w:rFonts w:ascii="宋体" w:hAnsi="宋体"/>
              </w:rPr>
              <w:t>减少荧光信号损失，提升检测灵敏度。</w:t>
            </w:r>
          </w:p>
          <w:p w14:paraId="6E63992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6. 可选用荧光染料：BV421，BV510，BV605，BV650，BV786，FITC，PE，PI，Perp-cy5.5，7-AAD，PE-CY5，APC，APC-Cy7，Alexa Fluor 700等基本染料可以同时用。</w:t>
            </w:r>
          </w:p>
          <w:p w14:paraId="7DF8307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lastRenderedPageBreak/>
              <w:t>★</w:t>
            </w:r>
            <w:r w:rsidRPr="00F80406">
              <w:rPr>
                <w:rFonts w:ascii="宋体" w:hAnsi="宋体"/>
              </w:rPr>
              <w:t>7. 荧光检测灵敏度：FITC≤25MESF，PE≤15MESF。</w:t>
            </w:r>
          </w:p>
          <w:p w14:paraId="3568D67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8. 样本获取速度：≥25,000个细胞/秒。</w:t>
            </w:r>
          </w:p>
          <w:p w14:paraId="11F98AB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9.</w:t>
            </w:r>
            <w:r w:rsidRPr="00F80406">
              <w:rPr>
                <w:rFonts w:ascii="宋体" w:hAnsi="宋体"/>
              </w:rPr>
              <w:t>荧光分辨率：CV值＜3%（全峰宽）</w:t>
            </w:r>
            <w:r w:rsidRPr="00F80406">
              <w:rPr>
                <w:rFonts w:ascii="宋体" w:hAnsi="宋体" w:hint="eastAsia"/>
              </w:rPr>
              <w:t>。</w:t>
            </w:r>
          </w:p>
          <w:p w14:paraId="2D4AB03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10.</w:t>
            </w:r>
            <w:proofErr w:type="gramStart"/>
            <w:r w:rsidRPr="00F80406">
              <w:rPr>
                <w:rFonts w:ascii="宋体" w:hAnsi="宋体" w:hint="eastAsia"/>
              </w:rPr>
              <w:t>上样体积</w:t>
            </w:r>
            <w:proofErr w:type="gramEnd"/>
            <w:r w:rsidRPr="00F80406">
              <w:rPr>
                <w:rFonts w:ascii="宋体" w:hAnsi="宋体" w:hint="eastAsia"/>
              </w:rPr>
              <w:t>：4ml连续不间断上样，无检测死体积。</w:t>
            </w:r>
          </w:p>
          <w:p w14:paraId="2557413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11</w:t>
            </w:r>
            <w:r w:rsidRPr="00F80406">
              <w:rPr>
                <w:rFonts w:ascii="宋体" w:hAnsi="宋体"/>
              </w:rPr>
              <w:t>. 检测颗粒大小：不小于0.5um 。</w:t>
            </w:r>
          </w:p>
          <w:p w14:paraId="1F6DB1E6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2</w:t>
            </w:r>
            <w:r w:rsidRPr="00F80406">
              <w:rPr>
                <w:rFonts w:ascii="宋体" w:hAnsi="宋体"/>
              </w:rPr>
              <w:t xml:space="preserve">. </w:t>
            </w:r>
            <w:proofErr w:type="gramStart"/>
            <w:r w:rsidRPr="00F80406">
              <w:rPr>
                <w:rFonts w:ascii="宋体" w:hAnsi="宋体"/>
              </w:rPr>
              <w:t>上样管</w:t>
            </w:r>
            <w:proofErr w:type="gramEnd"/>
            <w:r w:rsidRPr="00F80406">
              <w:rPr>
                <w:rFonts w:ascii="宋体" w:hAnsi="宋体"/>
              </w:rPr>
              <w:t>类型：5ml流式管，可升级选配自动进样器满足96孔板及384孔板进样，可以在15分钟内完成96孔板检测。</w:t>
            </w:r>
          </w:p>
          <w:p w14:paraId="4E4E930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3</w:t>
            </w:r>
            <w:r w:rsidRPr="00F80406">
              <w:rPr>
                <w:rFonts w:ascii="宋体" w:hAnsi="宋体"/>
              </w:rPr>
              <w:t>. 进样针自动清洗系统：换样时自动清洗进样针内的残余样本，避免样本之间的交叉污染，交叉污染率&lt;0.5%。</w:t>
            </w:r>
          </w:p>
          <w:p w14:paraId="376A6E06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4</w:t>
            </w:r>
            <w:r w:rsidRPr="00F80406">
              <w:rPr>
                <w:rFonts w:ascii="宋体" w:hAnsi="宋体"/>
              </w:rPr>
              <w:t>. 液流速度连续可调，具备三种固定流速：慢速12ul/min；中速35ul/min；高速60ul/min。</w:t>
            </w:r>
          </w:p>
          <w:p w14:paraId="090B9BC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5</w:t>
            </w:r>
            <w:r w:rsidRPr="00F80406">
              <w:rPr>
                <w:rFonts w:ascii="宋体" w:hAnsi="宋体"/>
              </w:rPr>
              <w:t>. 荧光补偿：数字化的全矩阵荧光补偿系统，任意两个荧光参数间可实时补偿、脱机补偿和自动补偿。</w:t>
            </w:r>
          </w:p>
          <w:p w14:paraId="1D649CC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★</w:t>
            </w: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6</w:t>
            </w:r>
            <w:r w:rsidRPr="00F80406">
              <w:rPr>
                <w:rFonts w:ascii="宋体" w:hAnsi="宋体"/>
              </w:rPr>
              <w:t>. 液流动力装置：为真空泵驱动的液流系统，无需定期更换液流管路等耗材。</w:t>
            </w:r>
          </w:p>
          <w:p w14:paraId="37DE621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7</w:t>
            </w:r>
            <w:r w:rsidRPr="00F80406">
              <w:rPr>
                <w:rFonts w:ascii="宋体" w:hAnsi="宋体"/>
              </w:rPr>
              <w:t>. 配备10L大容量</w:t>
            </w:r>
            <w:proofErr w:type="gramStart"/>
            <w:r w:rsidRPr="00F80406">
              <w:rPr>
                <w:rFonts w:ascii="宋体" w:hAnsi="宋体"/>
              </w:rPr>
              <w:t>鞘液桶和</w:t>
            </w:r>
            <w:proofErr w:type="gramEnd"/>
            <w:r w:rsidRPr="00F80406">
              <w:rPr>
                <w:rFonts w:ascii="宋体" w:hAnsi="宋体"/>
              </w:rPr>
              <w:t xml:space="preserve">废液桶，满足仪器长时间运行所需鞘液。 </w:t>
            </w:r>
          </w:p>
          <w:p w14:paraId="69650AB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8</w:t>
            </w:r>
            <w:r w:rsidRPr="00F80406">
              <w:rPr>
                <w:rFonts w:ascii="宋体" w:hAnsi="宋体"/>
              </w:rPr>
              <w:t>. 具备完善的质控系统,确保数据检测的准确性和可重复性。</w:t>
            </w:r>
          </w:p>
          <w:p w14:paraId="645978A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9</w:t>
            </w:r>
            <w:r w:rsidRPr="00F80406">
              <w:rPr>
                <w:rFonts w:ascii="宋体" w:hAnsi="宋体"/>
              </w:rPr>
              <w:t>. 数据获取及分析：</w:t>
            </w:r>
          </w:p>
          <w:p w14:paraId="5775AA6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9</w:t>
            </w:r>
            <w:r w:rsidRPr="00F80406">
              <w:rPr>
                <w:rFonts w:ascii="宋体" w:hAnsi="宋体"/>
              </w:rPr>
              <w:t>.1配备流式细胞仪工作站、数据采集及分析软件。</w:t>
            </w:r>
          </w:p>
          <w:p w14:paraId="581628A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9</w:t>
            </w:r>
            <w:r w:rsidRPr="00F80406">
              <w:rPr>
                <w:rFonts w:ascii="宋体" w:hAnsi="宋体"/>
              </w:rPr>
              <w:t>.1.1使用全数字信号系统，用户界面直观易掌握，将仪器设置、质量控制、数据分析和管理均置于软件控制之下。</w:t>
            </w:r>
          </w:p>
          <w:p w14:paraId="65233BB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9</w:t>
            </w:r>
            <w:r w:rsidRPr="00F80406">
              <w:rPr>
                <w:rFonts w:ascii="宋体" w:hAnsi="宋体"/>
              </w:rPr>
              <w:t>.1.2软件可自动操控各项仪器参数的设置，无需用户手工调节和校准。</w:t>
            </w:r>
          </w:p>
          <w:p w14:paraId="13B7485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9</w:t>
            </w:r>
            <w:r w:rsidRPr="00F80406">
              <w:rPr>
                <w:rFonts w:ascii="宋体" w:hAnsi="宋体"/>
              </w:rPr>
              <w:t>.1.3软件具备全矩阵补偿、脱机补偿，并可实现全自动补偿。</w:t>
            </w:r>
          </w:p>
          <w:p w14:paraId="795E9EB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9</w:t>
            </w:r>
            <w:r w:rsidRPr="00F80406">
              <w:rPr>
                <w:rFonts w:ascii="宋体" w:hAnsi="宋体"/>
              </w:rPr>
              <w:t>.1.4软件能以任意参数或任意参数的逻辑运算作为阈值设定条件，有效的排除杂信号，无效信号的干扰。</w:t>
            </w:r>
          </w:p>
          <w:p w14:paraId="3DFC01B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9</w:t>
            </w:r>
            <w:r w:rsidRPr="00F80406">
              <w:rPr>
                <w:rFonts w:ascii="宋体" w:hAnsi="宋体"/>
              </w:rPr>
              <w:t>.1.5软件中预设周期，凋亡等实验模块，用户亦可自定义实验模块。</w:t>
            </w:r>
          </w:p>
          <w:p w14:paraId="07DB841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9</w:t>
            </w:r>
            <w:r w:rsidRPr="00F80406">
              <w:rPr>
                <w:rFonts w:ascii="宋体" w:hAnsi="宋体"/>
              </w:rPr>
              <w:t>.1.6软件具备多用户模式，保护研究者数据私密性。</w:t>
            </w:r>
          </w:p>
          <w:p w14:paraId="0B67CE7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9</w:t>
            </w:r>
            <w:r w:rsidRPr="00F80406">
              <w:rPr>
                <w:rFonts w:ascii="宋体" w:hAnsi="宋体"/>
              </w:rPr>
              <w:t>.1.7软件采用多层级数据管理模式，方便不同实验室数据管理。</w:t>
            </w:r>
          </w:p>
          <w:p w14:paraId="28693A3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lastRenderedPageBreak/>
              <w:t>1</w:t>
            </w:r>
            <w:r w:rsidRPr="00F80406">
              <w:rPr>
                <w:rFonts w:ascii="宋体" w:hAnsi="宋体" w:hint="eastAsia"/>
              </w:rPr>
              <w:t>9</w:t>
            </w:r>
            <w:r w:rsidRPr="00F80406">
              <w:rPr>
                <w:rFonts w:ascii="宋体" w:hAnsi="宋体"/>
              </w:rPr>
              <w:t>.1.8软件可设置网格，方便调整流式图形大小及位置的一致性。</w:t>
            </w:r>
          </w:p>
          <w:p w14:paraId="67EC5C80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9</w:t>
            </w:r>
            <w:r w:rsidRPr="00F80406">
              <w:rPr>
                <w:rFonts w:ascii="宋体" w:hAnsi="宋体"/>
              </w:rPr>
              <w:t>.1.9软件同时具备手动设</w:t>
            </w:r>
            <w:proofErr w:type="gramStart"/>
            <w:r w:rsidRPr="00F80406">
              <w:rPr>
                <w:rFonts w:ascii="宋体" w:hAnsi="宋体"/>
              </w:rPr>
              <w:t>门工具</w:t>
            </w:r>
            <w:proofErr w:type="gramEnd"/>
            <w:r w:rsidRPr="00F80406">
              <w:rPr>
                <w:rFonts w:ascii="宋体" w:hAnsi="宋体"/>
              </w:rPr>
              <w:t>和自动设门工具</w:t>
            </w:r>
          </w:p>
          <w:p w14:paraId="71A57DA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9</w:t>
            </w:r>
            <w:r w:rsidRPr="00F80406">
              <w:rPr>
                <w:rFonts w:ascii="宋体" w:hAnsi="宋体"/>
              </w:rPr>
              <w:t>.1.10脉冲处理系统:能同时分析脉冲信号峰值高度、脉冲积分（面积）及脉冲宽度,用脉冲宽度和面积区分双连体细胞（如假四倍体细胞）。</w:t>
            </w:r>
          </w:p>
          <w:p w14:paraId="74D16F3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9</w:t>
            </w:r>
            <w:r w:rsidRPr="00F80406">
              <w:rPr>
                <w:rFonts w:ascii="宋体" w:hAnsi="宋体"/>
              </w:rPr>
              <w:t>.1.11用户可利用散点图，密度图，等高线图，柱状图分析数据，图像可以任意放大缩小，不同文件的图像可以叠加在一起。</w:t>
            </w:r>
          </w:p>
          <w:p w14:paraId="21A56AC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9</w:t>
            </w:r>
            <w:r w:rsidRPr="00F80406">
              <w:rPr>
                <w:rFonts w:ascii="宋体" w:hAnsi="宋体"/>
              </w:rPr>
              <w:t>.1.12 软件支持多任务并行，用户可同时处理多个任务。</w:t>
            </w:r>
          </w:p>
          <w:p w14:paraId="61FE124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9</w:t>
            </w:r>
            <w:r w:rsidRPr="00F80406">
              <w:rPr>
                <w:rFonts w:ascii="宋体" w:hAnsi="宋体"/>
              </w:rPr>
              <w:t>.1.13分析软件可安装在任何一台电脑上进行脱机分析，可进行直方图叠加，图形拷贝，及分析结果输出至Excel表格。</w:t>
            </w:r>
          </w:p>
          <w:p w14:paraId="6B0F502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>1</w:t>
            </w:r>
            <w:r w:rsidRPr="00F80406">
              <w:rPr>
                <w:rFonts w:ascii="宋体" w:hAnsi="宋体" w:hint="eastAsia"/>
              </w:rPr>
              <w:t>9</w:t>
            </w:r>
            <w:r w:rsidRPr="00F80406">
              <w:rPr>
                <w:rFonts w:ascii="宋体" w:hAnsi="宋体"/>
              </w:rPr>
              <w:t>.2仪器性能状态自动监控系统：装机时报告仪器性能基线；自动调整电压、激光参数，保证不同时间检测数据的一致性；提高仪器设置的精确性，降低不一致设置造成的检测误差；器追踪性能（20点质控图），帮助用户了解仪器性能，以及在使用过程中的仪器变化；简化实验设置，根据每日仪器状态自动调整实验的电压设置，保证不同时间实验数据的一致性；减少停机检修时间。</w:t>
            </w:r>
          </w:p>
          <w:p w14:paraId="4582003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20</w:t>
            </w:r>
            <w:r w:rsidRPr="00F80406">
              <w:rPr>
                <w:rFonts w:ascii="宋体" w:hAnsi="宋体"/>
              </w:rPr>
              <w:t>. 配置要求：</w:t>
            </w:r>
          </w:p>
          <w:p w14:paraId="275026E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20</w:t>
            </w:r>
            <w:r w:rsidRPr="00F80406">
              <w:rPr>
                <w:rFonts w:ascii="宋体" w:hAnsi="宋体"/>
              </w:rPr>
              <w:t>.1主机：一台</w:t>
            </w:r>
          </w:p>
          <w:p w14:paraId="48F1910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 xml:space="preserve">   405nm、488nm、640nm三根激光器</w:t>
            </w:r>
          </w:p>
          <w:p w14:paraId="7656D32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 xml:space="preserve">   一个前向角探测器和一个侧向角探测器，12个荧光PMT探测器</w:t>
            </w:r>
          </w:p>
          <w:p w14:paraId="7BF0404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 xml:space="preserve">   10L</w:t>
            </w:r>
            <w:proofErr w:type="gramStart"/>
            <w:r w:rsidRPr="00F80406">
              <w:rPr>
                <w:rFonts w:ascii="宋体" w:hAnsi="宋体"/>
              </w:rPr>
              <w:t>鞘液桶和</w:t>
            </w:r>
            <w:proofErr w:type="gramEnd"/>
            <w:r w:rsidRPr="00F80406">
              <w:rPr>
                <w:rFonts w:ascii="宋体" w:hAnsi="宋体"/>
              </w:rPr>
              <w:t>10L废液桶</w:t>
            </w:r>
          </w:p>
          <w:p w14:paraId="4AE0045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20</w:t>
            </w:r>
            <w:r w:rsidRPr="00F80406">
              <w:rPr>
                <w:rFonts w:ascii="宋体" w:hAnsi="宋体"/>
              </w:rPr>
              <w:t>.2 数据获取及分析电脑：一台</w:t>
            </w:r>
          </w:p>
          <w:p w14:paraId="0F128DB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20</w:t>
            </w:r>
            <w:r w:rsidRPr="00F80406">
              <w:rPr>
                <w:rFonts w:ascii="宋体" w:hAnsi="宋体"/>
              </w:rPr>
              <w:t>.3液晶显示器：两台</w:t>
            </w:r>
          </w:p>
          <w:p w14:paraId="55D45E3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20</w:t>
            </w:r>
            <w:r w:rsidRPr="00F80406">
              <w:rPr>
                <w:rFonts w:ascii="宋体" w:hAnsi="宋体"/>
              </w:rPr>
              <w:t>.4净化稳压电源：一台</w:t>
            </w:r>
          </w:p>
          <w:p w14:paraId="4F2FDDB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20</w:t>
            </w:r>
            <w:r w:rsidRPr="00F80406">
              <w:rPr>
                <w:rFonts w:ascii="宋体" w:hAnsi="宋体"/>
              </w:rPr>
              <w:t>.</w:t>
            </w:r>
            <w:r w:rsidRPr="00F80406">
              <w:rPr>
                <w:rFonts w:ascii="宋体" w:hAnsi="宋体" w:hint="eastAsia"/>
              </w:rPr>
              <w:t>5</w:t>
            </w:r>
            <w:r w:rsidRPr="00F80406">
              <w:rPr>
                <w:rFonts w:ascii="宋体" w:hAnsi="宋体"/>
              </w:rPr>
              <w:t xml:space="preserve"> 鞘液：一桶</w:t>
            </w:r>
          </w:p>
          <w:p w14:paraId="7A599EF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20</w:t>
            </w:r>
            <w:r w:rsidRPr="00F80406">
              <w:rPr>
                <w:rFonts w:ascii="宋体" w:hAnsi="宋体"/>
              </w:rPr>
              <w:t>.</w:t>
            </w:r>
            <w:r w:rsidRPr="00F80406">
              <w:rPr>
                <w:rFonts w:ascii="宋体" w:hAnsi="宋体" w:hint="eastAsia"/>
              </w:rPr>
              <w:t>6</w:t>
            </w:r>
            <w:r w:rsidRPr="00F80406">
              <w:rPr>
                <w:rFonts w:ascii="宋体" w:hAnsi="宋体"/>
              </w:rPr>
              <w:t xml:space="preserve"> 清洗液：一桶</w:t>
            </w:r>
          </w:p>
        </w:tc>
      </w:tr>
    </w:tbl>
    <w:p w14:paraId="14A0117C" w14:textId="77777777" w:rsidR="007C15B8" w:rsidRPr="00664B66" w:rsidRDefault="007C15B8" w:rsidP="007C15B8">
      <w:pPr>
        <w:ind w:firstLine="482"/>
        <w:rPr>
          <w:b/>
          <w:bCs/>
        </w:rPr>
      </w:pPr>
    </w:p>
    <w:p w14:paraId="5BCB7273" w14:textId="77777777" w:rsidR="007C15B8" w:rsidRDefault="007C15B8" w:rsidP="007C15B8">
      <w:pPr>
        <w:ind w:firstLine="482"/>
        <w:rPr>
          <w:b/>
          <w:bCs/>
        </w:rPr>
      </w:pPr>
    </w:p>
    <w:p w14:paraId="26F28CA8" w14:textId="77777777" w:rsidR="007C15B8" w:rsidRPr="00F80406" w:rsidRDefault="007C15B8" w:rsidP="007C15B8">
      <w:pPr>
        <w:ind w:firstLine="482"/>
        <w:rPr>
          <w:b/>
          <w:bCs/>
        </w:rPr>
      </w:pPr>
      <w:r w:rsidRPr="00F80406">
        <w:rPr>
          <w:rFonts w:hint="eastAsia"/>
          <w:b/>
          <w:bCs/>
        </w:rPr>
        <w:t>第二包：</w:t>
      </w:r>
    </w:p>
    <w:p w14:paraId="420ACB91" w14:textId="77777777" w:rsidR="007C15B8" w:rsidRPr="00F80406" w:rsidRDefault="007C15B8" w:rsidP="007C15B8">
      <w:pPr>
        <w:ind w:firstLine="482"/>
        <w:rPr>
          <w:b/>
          <w:bCs/>
        </w:rPr>
      </w:pPr>
      <w:r w:rsidRPr="00F80406">
        <w:rPr>
          <w:rFonts w:hint="eastAsia"/>
          <w:b/>
          <w:bCs/>
        </w:rPr>
        <w:t>注：“</w:t>
      </w:r>
      <w:bookmarkStart w:id="2" w:name="_Hlk37236083"/>
      <w:r w:rsidRPr="00F80406">
        <w:rPr>
          <w:rFonts w:hint="eastAsia"/>
          <w:b/>
          <w:bCs/>
        </w:rPr>
        <w:t>★</w:t>
      </w:r>
      <w:bookmarkEnd w:id="2"/>
      <w:r w:rsidRPr="00F80406">
        <w:rPr>
          <w:rFonts w:hint="eastAsia"/>
          <w:b/>
          <w:bCs/>
        </w:rPr>
        <w:t>”条款为实质性要求，投标单位未响应或负偏离则按照无效投标处理。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647"/>
        <w:gridCol w:w="5576"/>
      </w:tblGrid>
      <w:tr w:rsidR="007C15B8" w:rsidRPr="00F80406" w14:paraId="12799C00" w14:textId="77777777" w:rsidTr="00272E3F">
        <w:tc>
          <w:tcPr>
            <w:tcW w:w="1101" w:type="dxa"/>
            <w:shd w:val="clear" w:color="auto" w:fill="auto"/>
          </w:tcPr>
          <w:p w14:paraId="33305EE8" w14:textId="77777777" w:rsidR="007C15B8" w:rsidRPr="00F80406" w:rsidRDefault="007C15B8" w:rsidP="00272E3F">
            <w:pPr>
              <w:ind w:firstLineChars="0" w:firstLine="0"/>
              <w:rPr>
                <w:b/>
                <w:bCs/>
              </w:rPr>
            </w:pPr>
            <w:r w:rsidRPr="00F80406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01" w:type="dxa"/>
            <w:shd w:val="clear" w:color="auto" w:fill="auto"/>
          </w:tcPr>
          <w:p w14:paraId="61B5ACF7" w14:textId="77777777" w:rsidR="007C15B8" w:rsidRPr="00F80406" w:rsidRDefault="007C15B8" w:rsidP="00272E3F">
            <w:pPr>
              <w:ind w:firstLineChars="0" w:firstLine="0"/>
              <w:rPr>
                <w:b/>
                <w:bCs/>
              </w:rPr>
            </w:pPr>
            <w:r w:rsidRPr="00F80406">
              <w:rPr>
                <w:rFonts w:hint="eastAsia"/>
                <w:b/>
                <w:bCs/>
              </w:rPr>
              <w:t>产品名称</w:t>
            </w:r>
          </w:p>
        </w:tc>
        <w:tc>
          <w:tcPr>
            <w:tcW w:w="5726" w:type="dxa"/>
            <w:shd w:val="clear" w:color="auto" w:fill="auto"/>
          </w:tcPr>
          <w:p w14:paraId="11B972E6" w14:textId="77777777" w:rsidR="007C15B8" w:rsidRPr="00F80406" w:rsidRDefault="007C15B8" w:rsidP="00272E3F">
            <w:pPr>
              <w:ind w:firstLineChars="0" w:firstLine="0"/>
              <w:rPr>
                <w:b/>
                <w:bCs/>
              </w:rPr>
            </w:pPr>
            <w:r w:rsidRPr="00F80406">
              <w:rPr>
                <w:rFonts w:hint="eastAsia"/>
                <w:b/>
                <w:bCs/>
              </w:rPr>
              <w:t>要求</w:t>
            </w:r>
          </w:p>
        </w:tc>
      </w:tr>
      <w:tr w:rsidR="007C15B8" w:rsidRPr="00F80406" w14:paraId="4E89353E" w14:textId="77777777" w:rsidTr="00272E3F">
        <w:tc>
          <w:tcPr>
            <w:tcW w:w="1101" w:type="dxa"/>
            <w:vMerge w:val="restart"/>
            <w:shd w:val="clear" w:color="auto" w:fill="auto"/>
          </w:tcPr>
          <w:p w14:paraId="5E62798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2DDEFF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亚细胞颗粒激光测量仪</w:t>
            </w:r>
          </w:p>
        </w:tc>
        <w:tc>
          <w:tcPr>
            <w:tcW w:w="5726" w:type="dxa"/>
            <w:shd w:val="clear" w:color="auto" w:fill="auto"/>
          </w:tcPr>
          <w:p w14:paraId="174C879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仪器配置：</w:t>
            </w:r>
          </w:p>
          <w:p w14:paraId="6DFB6F8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 Zeta电位及粒度测定仪主机：1套</w:t>
            </w:r>
          </w:p>
          <w:p w14:paraId="61F332B6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lastRenderedPageBreak/>
              <w:t>2 微流变测试附件：1套</w:t>
            </w:r>
          </w:p>
          <w:p w14:paraId="49ED5CD6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 在线测试附件:1套</w:t>
            </w:r>
          </w:p>
          <w:p w14:paraId="320F6D16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4 荧光过滤附件：1套</w:t>
            </w:r>
          </w:p>
          <w:p w14:paraId="14D8BBB0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5 插入式耐有机溶剂</w:t>
            </w:r>
            <w:proofErr w:type="gramStart"/>
            <w:r w:rsidRPr="00F80406">
              <w:rPr>
                <w:rFonts w:ascii="宋体" w:hAnsi="宋体" w:hint="eastAsia"/>
              </w:rPr>
              <w:t>钯</w:t>
            </w:r>
            <w:proofErr w:type="gramEnd"/>
            <w:r w:rsidRPr="00F80406">
              <w:rPr>
                <w:rFonts w:ascii="宋体" w:hAnsi="宋体" w:hint="eastAsia"/>
              </w:rPr>
              <w:t>电极：2套</w:t>
            </w:r>
          </w:p>
          <w:p w14:paraId="59A5087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6软件：Zeta测量及分析软件、粒度分析软件、研究级光散射软件各一套</w:t>
            </w:r>
          </w:p>
          <w:p w14:paraId="2B4343B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7高浓度有机样品池：5套</w:t>
            </w:r>
          </w:p>
        </w:tc>
      </w:tr>
      <w:tr w:rsidR="007C15B8" w:rsidRPr="00F80406" w14:paraId="15DA3DD8" w14:textId="77777777" w:rsidTr="00272E3F">
        <w:tc>
          <w:tcPr>
            <w:tcW w:w="1101" w:type="dxa"/>
            <w:vMerge/>
            <w:shd w:val="clear" w:color="auto" w:fill="auto"/>
          </w:tcPr>
          <w:p w14:paraId="00CC781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F281220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5726" w:type="dxa"/>
            <w:shd w:val="clear" w:color="auto" w:fill="auto"/>
          </w:tcPr>
          <w:p w14:paraId="7F4C348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主机部分：</w:t>
            </w:r>
          </w:p>
          <w:p w14:paraId="29893C9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1激光器：功率大于50mw，自动输出功率调节</w:t>
            </w:r>
          </w:p>
          <w:p w14:paraId="10E5992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2光路：全光纤结构设计</w:t>
            </w:r>
          </w:p>
          <w:p w14:paraId="533197D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★3检测器：APD和PMT双检测器</w:t>
            </w:r>
          </w:p>
          <w:p w14:paraId="309B7DD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4样品池：可耐有机溶剂</w:t>
            </w:r>
          </w:p>
          <w:p w14:paraId="5838177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5在线测试附件：可在线实时检测反应器内样品随时间的变化。 </w:t>
            </w:r>
          </w:p>
          <w:p w14:paraId="7AE9396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★6微流变测试功能：动态光散射为基础的光学微流变技术,采用示踪探测颗粒测</w:t>
            </w:r>
          </w:p>
          <w:p w14:paraId="604CD47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量材料中压应力与变形之间的关系</w:t>
            </w:r>
          </w:p>
          <w:p w14:paraId="7E802A0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7包含在线实时测试和实验室离线测试两种测量模式</w:t>
            </w:r>
          </w:p>
        </w:tc>
      </w:tr>
      <w:tr w:rsidR="007C15B8" w:rsidRPr="00F80406" w14:paraId="3396FA03" w14:textId="77777777" w:rsidTr="00272E3F">
        <w:tc>
          <w:tcPr>
            <w:tcW w:w="1101" w:type="dxa"/>
            <w:vMerge/>
            <w:shd w:val="clear" w:color="auto" w:fill="auto"/>
          </w:tcPr>
          <w:p w14:paraId="70834A8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CF0CA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5726" w:type="dxa"/>
            <w:shd w:val="clear" w:color="auto" w:fill="auto"/>
          </w:tcPr>
          <w:p w14:paraId="5D26884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粒度测量部分：</w:t>
            </w:r>
          </w:p>
          <w:p w14:paraId="2A475C5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1粒度测量范围：0.3nm-10000nm</w:t>
            </w:r>
          </w:p>
          <w:p w14:paraId="0EAD7CA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2典型精度：1％</w:t>
            </w:r>
          </w:p>
          <w:p w14:paraId="3094A5E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3重复性：0.4%</w:t>
            </w:r>
          </w:p>
          <w:p w14:paraId="51AC88F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4标准样品池体积：1-3ml</w:t>
            </w:r>
          </w:p>
          <w:p w14:paraId="630E8E7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5最小样品量：10uL</w:t>
            </w:r>
          </w:p>
          <w:p w14:paraId="407B7FC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6样品浓度：0.1ppm-40%体积浓度</w:t>
            </w:r>
          </w:p>
          <w:p w14:paraId="5CE209B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7温度控制：0－110℃, ±0.1℃</w:t>
            </w:r>
          </w:p>
          <w:p w14:paraId="669BF7E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8前向检测角：15°</w:t>
            </w:r>
          </w:p>
          <w:p w14:paraId="0881BF1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9中间检测角：90°</w:t>
            </w:r>
          </w:p>
          <w:p w14:paraId="748BD5D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10背散射检测角：173°</w:t>
            </w:r>
          </w:p>
        </w:tc>
      </w:tr>
      <w:tr w:rsidR="007C15B8" w:rsidRPr="00F80406" w14:paraId="7D5E1B6A" w14:textId="77777777" w:rsidTr="00272E3F">
        <w:tc>
          <w:tcPr>
            <w:tcW w:w="1101" w:type="dxa"/>
            <w:vMerge/>
            <w:shd w:val="clear" w:color="auto" w:fill="auto"/>
          </w:tcPr>
          <w:p w14:paraId="4202106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43BBB3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5726" w:type="dxa"/>
            <w:shd w:val="clear" w:color="auto" w:fill="auto"/>
          </w:tcPr>
          <w:p w14:paraId="628A4CF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微流变部分：</w:t>
            </w:r>
          </w:p>
          <w:p w14:paraId="6EB6FEE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1微流变测试功能：通过对探测颗粒均方位移（MSD）的分析，可确定复杂流体的流变学特性：粘度、弹性模量G'以及粘性模量G''，</w:t>
            </w:r>
            <w:proofErr w:type="gramStart"/>
            <w:r w:rsidRPr="00F80406">
              <w:rPr>
                <w:rFonts w:ascii="宋体" w:hAnsi="宋体" w:hint="eastAsia"/>
              </w:rPr>
              <w:t>进行低</w:t>
            </w:r>
            <w:proofErr w:type="gramEnd"/>
            <w:r w:rsidRPr="00F80406">
              <w:rPr>
                <w:rFonts w:ascii="宋体" w:hAnsi="宋体" w:hint="eastAsia"/>
              </w:rPr>
              <w:t>粘性、</w:t>
            </w:r>
            <w:proofErr w:type="gramStart"/>
            <w:r w:rsidRPr="00F80406">
              <w:rPr>
                <w:rFonts w:ascii="宋体" w:hAnsi="宋体" w:hint="eastAsia"/>
              </w:rPr>
              <w:t>弱结构</w:t>
            </w:r>
            <w:proofErr w:type="gramEnd"/>
            <w:r w:rsidRPr="00F80406">
              <w:rPr>
                <w:rFonts w:ascii="宋体" w:hAnsi="宋体" w:hint="eastAsia"/>
              </w:rPr>
              <w:t>及高应变敏感样品的粘弹性表征——进行机械流变学技术无法进行的测量。同时校正由于体系流变性能不同造成的粒径测量误差。</w:t>
            </w:r>
          </w:p>
        </w:tc>
      </w:tr>
      <w:tr w:rsidR="007C15B8" w:rsidRPr="00F80406" w14:paraId="0D9AF23B" w14:textId="77777777" w:rsidTr="00272E3F">
        <w:tc>
          <w:tcPr>
            <w:tcW w:w="1101" w:type="dxa"/>
            <w:vMerge/>
            <w:shd w:val="clear" w:color="auto" w:fill="auto"/>
          </w:tcPr>
          <w:p w14:paraId="1E4EAB9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18AF7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5726" w:type="dxa"/>
            <w:shd w:val="clear" w:color="auto" w:fill="auto"/>
          </w:tcPr>
          <w:p w14:paraId="0D10679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分子量测量部分</w:t>
            </w:r>
          </w:p>
          <w:p w14:paraId="49639D6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分子量测量功能:342-20000000Da</w:t>
            </w:r>
          </w:p>
        </w:tc>
      </w:tr>
      <w:tr w:rsidR="007C15B8" w:rsidRPr="00F80406" w14:paraId="446E2B9A" w14:textId="77777777" w:rsidTr="00272E3F">
        <w:tc>
          <w:tcPr>
            <w:tcW w:w="1101" w:type="dxa"/>
            <w:vMerge/>
            <w:shd w:val="clear" w:color="auto" w:fill="auto"/>
          </w:tcPr>
          <w:p w14:paraId="0C4B8B8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34F94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5726" w:type="dxa"/>
            <w:shd w:val="clear" w:color="auto" w:fill="auto"/>
          </w:tcPr>
          <w:p w14:paraId="104B47C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Zeta电位部分：</w:t>
            </w:r>
          </w:p>
          <w:p w14:paraId="330E296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★1原理及方法：ELS和PALS双电位测量模式，可在软件中根据样品类型进行选择。</w:t>
            </w:r>
          </w:p>
          <w:p w14:paraId="4156915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2电泳测量适用粒度范围：1nm-100μm</w:t>
            </w:r>
          </w:p>
          <w:p w14:paraId="31133A7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3电泳迁移率范围：10 -11 to 10 -7 m2 /</w:t>
            </w:r>
            <w:proofErr w:type="gramStart"/>
            <w:r w:rsidRPr="00F80406">
              <w:rPr>
                <w:rFonts w:ascii="宋体" w:hAnsi="宋体" w:hint="eastAsia"/>
              </w:rPr>
              <w:t>V.s</w:t>
            </w:r>
            <w:proofErr w:type="gramEnd"/>
          </w:p>
          <w:p w14:paraId="49B671A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lastRenderedPageBreak/>
              <w:t>★4电导率范围：0-300mS/cm</w:t>
            </w:r>
          </w:p>
          <w:p w14:paraId="7732AA4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5温度控制：0－110℃, ±0.1℃</w:t>
            </w:r>
          </w:p>
          <w:p w14:paraId="6DBBF9E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6 pH值测量范围：1－14</w:t>
            </w:r>
          </w:p>
          <w:p w14:paraId="5F6EFA1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7样品体积：0.18－1.5ml</w:t>
            </w:r>
          </w:p>
          <w:p w14:paraId="3F7D4934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8散射角：15°</w:t>
            </w:r>
          </w:p>
        </w:tc>
      </w:tr>
      <w:tr w:rsidR="007C15B8" w:rsidRPr="00F80406" w14:paraId="13A3A5AB" w14:textId="77777777" w:rsidTr="00272E3F">
        <w:tc>
          <w:tcPr>
            <w:tcW w:w="1101" w:type="dxa"/>
            <w:vMerge/>
            <w:shd w:val="clear" w:color="auto" w:fill="auto"/>
          </w:tcPr>
          <w:p w14:paraId="518B995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387B6F6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5726" w:type="dxa"/>
            <w:shd w:val="clear" w:color="auto" w:fill="auto"/>
          </w:tcPr>
          <w:p w14:paraId="3882F95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在线测试附件：可在线实时检测反应容器内样品随时间的变化值。</w:t>
            </w:r>
          </w:p>
        </w:tc>
      </w:tr>
      <w:tr w:rsidR="007C15B8" w:rsidRPr="00F80406" w14:paraId="793F1358" w14:textId="77777777" w:rsidTr="00272E3F">
        <w:tc>
          <w:tcPr>
            <w:tcW w:w="1101" w:type="dxa"/>
            <w:vMerge/>
            <w:shd w:val="clear" w:color="auto" w:fill="auto"/>
          </w:tcPr>
          <w:p w14:paraId="081753A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1F1394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5726" w:type="dxa"/>
            <w:shd w:val="clear" w:color="auto" w:fill="auto"/>
          </w:tcPr>
          <w:p w14:paraId="1E2E820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软件：，Zeta测量及分析软件、粒度分析软件、研究级光散射软件、3Q、21CFR认证系统各一套。</w:t>
            </w:r>
          </w:p>
        </w:tc>
      </w:tr>
      <w:tr w:rsidR="007C15B8" w:rsidRPr="00F80406" w14:paraId="011FB3E7" w14:textId="77777777" w:rsidTr="00272E3F">
        <w:tc>
          <w:tcPr>
            <w:tcW w:w="1101" w:type="dxa"/>
            <w:vMerge/>
            <w:shd w:val="clear" w:color="auto" w:fill="auto"/>
          </w:tcPr>
          <w:p w14:paraId="03D60EC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01D33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5726" w:type="dxa"/>
            <w:shd w:val="clear" w:color="auto" w:fill="auto"/>
          </w:tcPr>
          <w:p w14:paraId="4F10C68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售后服务： </w:t>
            </w:r>
          </w:p>
          <w:p w14:paraId="519D62A4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1、仪器免费安装、调试和现场培训。</w:t>
            </w:r>
          </w:p>
          <w:p w14:paraId="1DDE047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2、仪器抵达用户实验室后，根据用户要求的时间，卖方的专业技术人员到现场安装调试至仪器正常运转。</w:t>
            </w:r>
          </w:p>
          <w:p w14:paraId="695F4A96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1.2厂家对用户至少2名以上技术人员进行免费现场培训，培训分两次进行，一次是在仪器安装调试完毕后进行，另外一次为客户实际操作6个月后带着实际使用问题进行，另外提供国内集中技术培训（4人2天），一年以后免费提供深入的技术培训课程，终生提供免费的应用咨询以及技术帮助。</w:t>
            </w:r>
          </w:p>
          <w:p w14:paraId="07BD3D2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1.3培训内容为仪器的结构原理、操作规程、硬件和软件、常见故障及维修等。</w:t>
            </w:r>
          </w:p>
          <w:p w14:paraId="01DFC0C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1.4培训后应达到的目标：</w:t>
            </w:r>
          </w:p>
          <w:p w14:paraId="7FF39AA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（1）用户技术人员能独立掌握仪器的全面操作，独立掌握仪器的控制系统、独立掌握仪器的专用分析软件。</w:t>
            </w:r>
          </w:p>
          <w:p w14:paraId="3F8135B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（2）用户技术人员能独立进行一般的维修保养。</w:t>
            </w:r>
          </w:p>
          <w:p w14:paraId="5AF682A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2．售后服务和维修：</w:t>
            </w:r>
          </w:p>
          <w:p w14:paraId="3DFFEE7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2.1仪器验收合格后保修开始，质保期为两年。</w:t>
            </w:r>
          </w:p>
          <w:p w14:paraId="1E6CB10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2.2保修期内，厂家免费提供维修和保修零配件。</w:t>
            </w:r>
          </w:p>
          <w:p w14:paraId="4AD083A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2.3软件终身免费升级。</w:t>
            </w:r>
          </w:p>
          <w:p w14:paraId="3C569DC4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2.4用户提出维修要求后，卖方在4小时内</w:t>
            </w:r>
            <w:proofErr w:type="gramStart"/>
            <w:r w:rsidRPr="00F80406">
              <w:rPr>
                <w:rFonts w:ascii="宋体" w:hAnsi="宋体" w:hint="eastAsia"/>
              </w:rPr>
              <w:t>作出</w:t>
            </w:r>
            <w:proofErr w:type="gramEnd"/>
            <w:r w:rsidRPr="00F80406">
              <w:rPr>
                <w:rFonts w:ascii="宋体" w:hAnsi="宋体" w:hint="eastAsia"/>
              </w:rPr>
              <w:t>明确答复，会同用户及时安排维修事宜，48小时内到达用户实验室。</w:t>
            </w:r>
          </w:p>
          <w:p w14:paraId="61EF3FB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2.5 保修期过后，如需上门维修仪器，厂家只收更换零配件的成本费，路费按实际发生费用计算，免收人工费。</w:t>
            </w:r>
          </w:p>
          <w:p w14:paraId="326C55A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2.6终身提供免费的技术咨询。</w:t>
            </w:r>
          </w:p>
        </w:tc>
      </w:tr>
      <w:tr w:rsidR="007C15B8" w:rsidRPr="00F80406" w14:paraId="4FC4F2BE" w14:textId="77777777" w:rsidTr="00272E3F">
        <w:tc>
          <w:tcPr>
            <w:tcW w:w="1101" w:type="dxa"/>
            <w:vMerge w:val="restart"/>
            <w:shd w:val="clear" w:color="auto" w:fill="auto"/>
          </w:tcPr>
          <w:p w14:paraId="38456788" w14:textId="77777777" w:rsidR="007C15B8" w:rsidRPr="00F80406" w:rsidRDefault="007C15B8" w:rsidP="00272E3F">
            <w:pPr>
              <w:ind w:firstLineChars="0" w:firstLine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9A1923D" w14:textId="77777777" w:rsidR="007C15B8" w:rsidRPr="00F80406" w:rsidRDefault="007C15B8" w:rsidP="00272E3F">
            <w:pPr>
              <w:ind w:firstLineChars="0" w:firstLine="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小分子结构信息多重分析仪</w:t>
            </w:r>
          </w:p>
        </w:tc>
        <w:tc>
          <w:tcPr>
            <w:tcW w:w="5726" w:type="dxa"/>
            <w:shd w:val="clear" w:color="auto" w:fill="auto"/>
          </w:tcPr>
          <w:p w14:paraId="26741E8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主要用途：用于有机化合物的定量定性分析</w:t>
            </w:r>
          </w:p>
        </w:tc>
      </w:tr>
      <w:tr w:rsidR="007C15B8" w:rsidRPr="00F80406" w14:paraId="5F446776" w14:textId="77777777" w:rsidTr="00272E3F">
        <w:tc>
          <w:tcPr>
            <w:tcW w:w="1101" w:type="dxa"/>
            <w:vMerge/>
            <w:shd w:val="clear" w:color="auto" w:fill="auto"/>
          </w:tcPr>
          <w:p w14:paraId="51A155F6" w14:textId="77777777" w:rsidR="007C15B8" w:rsidRPr="00F80406" w:rsidRDefault="007C15B8" w:rsidP="00272E3F">
            <w:pPr>
              <w:ind w:firstLineChars="0" w:firstLine="0"/>
              <w:rPr>
                <w:rFonts w:ascii="宋体" w:hAnsi="宋体" w:hint="eastAsi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6BB0A2" w14:textId="77777777" w:rsidR="007C15B8" w:rsidRPr="00F80406" w:rsidRDefault="007C15B8" w:rsidP="00272E3F">
            <w:pPr>
              <w:ind w:firstLineChars="0" w:firstLine="0"/>
              <w:rPr>
                <w:rFonts w:ascii="宋体" w:hAnsi="宋体" w:hint="eastAsia"/>
              </w:rPr>
            </w:pPr>
          </w:p>
        </w:tc>
        <w:tc>
          <w:tcPr>
            <w:tcW w:w="5726" w:type="dxa"/>
            <w:shd w:val="clear" w:color="auto" w:fill="auto"/>
          </w:tcPr>
          <w:p w14:paraId="7F6410C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一般规格和配置：</w:t>
            </w:r>
          </w:p>
          <w:p w14:paraId="3CE407D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1.1运行环境温度：4℃-55℃</w:t>
            </w:r>
          </w:p>
          <w:p w14:paraId="130DBED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1.2运行环境湿度：5%-95%RH</w:t>
            </w:r>
          </w:p>
          <w:p w14:paraId="115E072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1.3工作电压：220+5% V</w:t>
            </w:r>
          </w:p>
        </w:tc>
      </w:tr>
      <w:tr w:rsidR="007C15B8" w:rsidRPr="00F80406" w14:paraId="512355A5" w14:textId="77777777" w:rsidTr="00272E3F">
        <w:tc>
          <w:tcPr>
            <w:tcW w:w="1101" w:type="dxa"/>
            <w:vMerge/>
            <w:shd w:val="clear" w:color="auto" w:fill="auto"/>
          </w:tcPr>
          <w:p w14:paraId="5E41F7FA" w14:textId="77777777" w:rsidR="007C15B8" w:rsidRPr="00F80406" w:rsidRDefault="007C15B8" w:rsidP="00272E3F">
            <w:pPr>
              <w:ind w:firstLineChars="0" w:firstLine="0"/>
              <w:rPr>
                <w:rFonts w:ascii="宋体" w:hAnsi="宋体" w:hint="eastAsi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3D3110E" w14:textId="77777777" w:rsidR="007C15B8" w:rsidRPr="00F80406" w:rsidRDefault="007C15B8" w:rsidP="00272E3F">
            <w:pPr>
              <w:ind w:firstLineChars="0" w:firstLine="0"/>
              <w:rPr>
                <w:rFonts w:ascii="宋体" w:hAnsi="宋体" w:hint="eastAsia"/>
              </w:rPr>
            </w:pPr>
          </w:p>
        </w:tc>
        <w:tc>
          <w:tcPr>
            <w:tcW w:w="5726" w:type="dxa"/>
            <w:shd w:val="clear" w:color="auto" w:fill="auto"/>
          </w:tcPr>
          <w:p w14:paraId="73421AC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主要技术指标和规格：</w:t>
            </w:r>
          </w:p>
          <w:p w14:paraId="4A0941B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lastRenderedPageBreak/>
              <w:t>1.1 近红外波长检测器</w:t>
            </w:r>
          </w:p>
          <w:p w14:paraId="602A0C9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 1.1.1分辨率: ~3.1 nm及~12.0 nm两种可选</w:t>
            </w:r>
          </w:p>
          <w:p w14:paraId="4831451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★1.1.2具备高斯分布照明及检测功能，可显示输出电流百分比和待机/工作状态；电流调节精度为1%步进，连续可调</w:t>
            </w:r>
          </w:p>
          <w:p w14:paraId="2535179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 ★1.1.3检测器类型：512像素</w:t>
            </w:r>
            <w:proofErr w:type="spellStart"/>
            <w:r w:rsidRPr="00F80406">
              <w:rPr>
                <w:rFonts w:ascii="宋体" w:hAnsi="宋体" w:hint="eastAsia"/>
              </w:rPr>
              <w:t>InGaAs</w:t>
            </w:r>
            <w:proofErr w:type="spellEnd"/>
            <w:r w:rsidRPr="00F80406">
              <w:rPr>
                <w:rFonts w:ascii="宋体" w:hAnsi="宋体" w:hint="eastAsia"/>
              </w:rPr>
              <w:t xml:space="preserve"> 线阵检测器</w:t>
            </w:r>
          </w:p>
          <w:p w14:paraId="00D7D714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  1.1.4可更换狭缝:10um-200u可选</w:t>
            </w:r>
          </w:p>
          <w:p w14:paraId="7362C31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★1.1.5优等圆转阵列光纤（400-2100nm）  </w:t>
            </w:r>
          </w:p>
          <w:p w14:paraId="2EE39610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  1.1.6积分时间:1ms-120s</w:t>
            </w:r>
          </w:p>
          <w:p w14:paraId="6C00AC1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  1.1.7动态范围:15000:1(单次扫描)</w:t>
            </w:r>
          </w:p>
          <w:p w14:paraId="70D7DF9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  1.1.8光源寿命：10000 </w:t>
            </w:r>
            <w:proofErr w:type="spellStart"/>
            <w:r w:rsidRPr="00F80406">
              <w:rPr>
                <w:rFonts w:ascii="宋体" w:hAnsi="宋体" w:hint="eastAsia"/>
              </w:rPr>
              <w:t>hrs</w:t>
            </w:r>
            <w:proofErr w:type="spellEnd"/>
          </w:p>
          <w:p w14:paraId="24A9F59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  1.1.9. 硬件和软件的3Q验证</w:t>
            </w:r>
          </w:p>
          <w:p w14:paraId="273F187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1.2</w:t>
            </w:r>
            <w:proofErr w:type="gramStart"/>
            <w:r w:rsidRPr="00F80406">
              <w:rPr>
                <w:rFonts w:ascii="宋体" w:hAnsi="宋体" w:hint="eastAsia"/>
              </w:rPr>
              <w:t>四</w:t>
            </w:r>
            <w:proofErr w:type="gramEnd"/>
            <w:r w:rsidRPr="00F80406">
              <w:rPr>
                <w:rFonts w:ascii="宋体" w:hAnsi="宋体" w:hint="eastAsia"/>
              </w:rPr>
              <w:t>元梯度泵</w:t>
            </w:r>
          </w:p>
          <w:p w14:paraId="3A9B5890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★1.2.1相互独立电子</w:t>
            </w:r>
            <w:proofErr w:type="gramStart"/>
            <w:r w:rsidRPr="00F80406">
              <w:rPr>
                <w:rFonts w:ascii="宋体" w:hAnsi="宋体" w:hint="eastAsia"/>
              </w:rPr>
              <w:t>侍</w:t>
            </w:r>
            <w:proofErr w:type="gramEnd"/>
            <w:r w:rsidRPr="00F80406">
              <w:rPr>
                <w:rFonts w:ascii="宋体" w:hAnsi="宋体" w:hint="eastAsia"/>
              </w:rPr>
              <w:t>服双柱塞串联泵，双压力传感器反馈回路，自动柱塞清洗装置，在线真空脱气机。</w:t>
            </w:r>
          </w:p>
          <w:p w14:paraId="74A16E64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1.2.2具有连续自动可变冲程和自动溶剂压缩因子校正功能。</w:t>
            </w:r>
          </w:p>
          <w:p w14:paraId="7014E99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1.2.3流速范围：0.001~10.0mL/min, 0.001mL/min 步进</w:t>
            </w:r>
          </w:p>
          <w:p w14:paraId="6D530C7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1.2.4流速精密度：&lt;0.070%RSD 或 0.02min SD </w:t>
            </w:r>
          </w:p>
          <w:p w14:paraId="261228B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1.2.5流速准确度：±1%或10uL/min</w:t>
            </w:r>
          </w:p>
          <w:p w14:paraId="21B1D01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1.2.6压力脉动：&lt;2%</w:t>
            </w:r>
          </w:p>
          <w:p w14:paraId="3D88349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1.2.7操作压力： 0~400 bar</w:t>
            </w:r>
          </w:p>
          <w:p w14:paraId="2D55FD24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1.2.8梯度组成精密度：&lt; 0.2 % RSD 或 &lt; 0.04 min SD </w:t>
            </w:r>
          </w:p>
          <w:p w14:paraId="56DD0CB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1.2.9  延迟体积可随反压变化，确保流速精准稳定，延迟体积范围600-900ul</w:t>
            </w:r>
          </w:p>
          <w:p w14:paraId="793DC2F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1.2.10 PH范围  1.0 – 12.5</w:t>
            </w:r>
          </w:p>
          <w:p w14:paraId="516E3D1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/>
              </w:rPr>
            </w:pPr>
            <w:r w:rsidRPr="00F80406">
              <w:rPr>
                <w:rFonts w:ascii="宋体" w:hAnsi="宋体"/>
              </w:rPr>
              <w:t xml:space="preserve"> </w:t>
            </w:r>
          </w:p>
          <w:p w14:paraId="0D29E1B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1.3自动进样器</w:t>
            </w:r>
          </w:p>
          <w:p w14:paraId="1AC5CF5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  ★1.3.1采用高压、</w:t>
            </w:r>
            <w:proofErr w:type="gramStart"/>
            <w:r w:rsidRPr="00F80406">
              <w:rPr>
                <w:rFonts w:ascii="宋体" w:hAnsi="宋体" w:hint="eastAsia"/>
              </w:rPr>
              <w:t>阀进样</w:t>
            </w:r>
            <w:proofErr w:type="gramEnd"/>
            <w:r w:rsidRPr="00F80406">
              <w:rPr>
                <w:rFonts w:ascii="宋体" w:hAnsi="宋体" w:hint="eastAsia"/>
              </w:rPr>
              <w:t>技术，通过微型计量泵精确控制取样体积 ，可编程进样。</w:t>
            </w:r>
          </w:p>
          <w:p w14:paraId="31B0724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1.3.2进样范围：0.1~100ul 任意体积精确进样，无需更换定量环</w:t>
            </w:r>
          </w:p>
          <w:p w14:paraId="591E068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1.3.3进样精度：&lt;0.25%RSD </w:t>
            </w:r>
          </w:p>
          <w:p w14:paraId="6FED745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1.3.4 样品容量：132位 2ml样品位</w:t>
            </w:r>
          </w:p>
          <w:p w14:paraId="0394D46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1.3.5样品残留：&lt;40ppm </w:t>
            </w:r>
          </w:p>
          <w:p w14:paraId="7FA5EA4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1.3.6 耐压不低于60Mpa</w:t>
            </w:r>
          </w:p>
          <w:p w14:paraId="1B1A9F9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/>
              </w:rPr>
            </w:pPr>
          </w:p>
          <w:p w14:paraId="6768EAA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 1.4</w:t>
            </w:r>
            <w:proofErr w:type="gramStart"/>
            <w:r w:rsidRPr="00F80406">
              <w:rPr>
                <w:rFonts w:ascii="宋体" w:hAnsi="宋体" w:hint="eastAsia"/>
              </w:rPr>
              <w:t>柱温箱</w:t>
            </w:r>
            <w:proofErr w:type="gramEnd"/>
          </w:p>
          <w:p w14:paraId="3EFFB6A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  1.4.1控温原理：半导体加热、制冷，</w:t>
            </w:r>
            <w:proofErr w:type="gramStart"/>
            <w:r w:rsidRPr="00F80406">
              <w:rPr>
                <w:rFonts w:ascii="宋体" w:hAnsi="宋体" w:hint="eastAsia"/>
              </w:rPr>
              <w:t>双独立</w:t>
            </w:r>
            <w:proofErr w:type="gramEnd"/>
            <w:r w:rsidRPr="00F80406">
              <w:rPr>
                <w:rFonts w:ascii="宋体" w:hAnsi="宋体" w:hint="eastAsia"/>
              </w:rPr>
              <w:t>温度区加热</w:t>
            </w:r>
          </w:p>
          <w:p w14:paraId="730E18C6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lastRenderedPageBreak/>
              <w:t xml:space="preserve">  1.4.2控温范围：室温下10℃~85℃ </w:t>
            </w:r>
          </w:p>
          <w:p w14:paraId="7ED95F6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  1.4.3控温速率：室温加热至40℃，5min；40℃降温至20℃，10min </w:t>
            </w:r>
          </w:p>
          <w:p w14:paraId="742E262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  1.4.5柱容量：4根 30cm色谱柱 或8跟10cm 色谱柱 </w:t>
            </w:r>
          </w:p>
          <w:p w14:paraId="297B368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  1.4.6 温度稳定性 ±0.1 °C</w:t>
            </w:r>
          </w:p>
          <w:p w14:paraId="76E7E36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  1.4.7 温度准确度 ±0.5 °C </w:t>
            </w:r>
          </w:p>
          <w:p w14:paraId="390D05F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  1.4.8 温度精度 0.05 °C</w:t>
            </w:r>
          </w:p>
          <w:p w14:paraId="43AAE39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  1.4.9 独立</w:t>
            </w:r>
            <w:proofErr w:type="gramStart"/>
            <w:r w:rsidRPr="00F80406">
              <w:rPr>
                <w:rFonts w:ascii="宋体" w:hAnsi="宋体" w:hint="eastAsia"/>
              </w:rPr>
              <w:t>温控区</w:t>
            </w:r>
            <w:proofErr w:type="gramEnd"/>
            <w:r w:rsidRPr="00F80406">
              <w:rPr>
                <w:rFonts w:ascii="宋体" w:hAnsi="宋体" w:hint="eastAsia"/>
              </w:rPr>
              <w:t xml:space="preserve"> ≥2个</w:t>
            </w:r>
          </w:p>
          <w:p w14:paraId="0DEB0D2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★1.4.10可以安装</w:t>
            </w:r>
            <w:proofErr w:type="gramStart"/>
            <w:r w:rsidRPr="00F80406">
              <w:rPr>
                <w:rFonts w:ascii="宋体" w:hAnsi="宋体" w:hint="eastAsia"/>
              </w:rPr>
              <w:t>柱选择阀</w:t>
            </w:r>
            <w:proofErr w:type="gramEnd"/>
            <w:r w:rsidRPr="00F80406">
              <w:rPr>
                <w:rFonts w:ascii="宋体" w:hAnsi="宋体" w:hint="eastAsia"/>
              </w:rPr>
              <w:t>，单台柱温箱可实现4根 30cm色谱柱 或4跟10cm 色谱柱自动切换</w:t>
            </w:r>
          </w:p>
          <w:p w14:paraId="0D64421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/>
              </w:rPr>
            </w:pPr>
          </w:p>
          <w:p w14:paraId="5A48840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1.5可变波长检测器</w:t>
            </w:r>
          </w:p>
          <w:p w14:paraId="2AFD332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1.5.1光源：氘灯</w:t>
            </w:r>
          </w:p>
          <w:p w14:paraId="4E9FD3E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1.5.2波长范围：190～600nm </w:t>
            </w:r>
          </w:p>
          <w:p w14:paraId="649221D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1.5.3检测类型：双光束光度计 </w:t>
            </w:r>
          </w:p>
          <w:p w14:paraId="5529CAF0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1.5.4信号数量：单波长检测和双波长检测</w:t>
            </w:r>
          </w:p>
          <w:p w14:paraId="3F5B471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1.5.6波长精度：&lt;±0.1nm </w:t>
            </w:r>
          </w:p>
          <w:p w14:paraId="2BC3C28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  1.5.7基线噪音：±0.25×10¬-5AU at 230nm（单波长检测）</w:t>
            </w:r>
          </w:p>
          <w:p w14:paraId="100BA31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±0.80×10¬-5AU at 230nm及254nm（双波长检测）</w:t>
            </w:r>
          </w:p>
          <w:p w14:paraId="297BA914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1.5.8基线漂移：1.0×10¬-4AU/h at 230nm</w:t>
            </w:r>
          </w:p>
          <w:p w14:paraId="08123F4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1.5.9线性范围：&gt;2.5AU 上限 </w:t>
            </w:r>
          </w:p>
          <w:p w14:paraId="3F13616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1.5.10波长准确度：±1 nm，</w:t>
            </w:r>
            <w:proofErr w:type="gramStart"/>
            <w:r w:rsidRPr="00F80406">
              <w:rPr>
                <w:rFonts w:ascii="宋体" w:hAnsi="宋体" w:hint="eastAsia"/>
              </w:rPr>
              <w:t>使用氘灯谱线</w:t>
            </w:r>
            <w:proofErr w:type="gramEnd"/>
            <w:r w:rsidRPr="00F80406">
              <w:rPr>
                <w:rFonts w:ascii="宋体" w:hAnsi="宋体" w:hint="eastAsia"/>
              </w:rPr>
              <w:t xml:space="preserve">进行自校正，使用氧化钬滤光片进行验证 </w:t>
            </w:r>
          </w:p>
          <w:p w14:paraId="658CDD5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1.5.11数据采集速率：120Hz（单波长检测）</w:t>
            </w:r>
          </w:p>
          <w:p w14:paraId="68138D5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2.5Hz （双波长检测）</w:t>
            </w:r>
          </w:p>
        </w:tc>
      </w:tr>
      <w:tr w:rsidR="007C15B8" w:rsidRPr="00F80406" w14:paraId="740C7777" w14:textId="77777777" w:rsidTr="00272E3F">
        <w:tc>
          <w:tcPr>
            <w:tcW w:w="1101" w:type="dxa"/>
            <w:vMerge/>
            <w:shd w:val="clear" w:color="auto" w:fill="auto"/>
          </w:tcPr>
          <w:p w14:paraId="53997681" w14:textId="77777777" w:rsidR="007C15B8" w:rsidRPr="00F80406" w:rsidRDefault="007C15B8" w:rsidP="00272E3F">
            <w:pPr>
              <w:ind w:firstLineChars="0" w:firstLine="0"/>
              <w:rPr>
                <w:rFonts w:ascii="宋体" w:hAnsi="宋体" w:hint="eastAsi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640B5B" w14:textId="77777777" w:rsidR="007C15B8" w:rsidRPr="00F80406" w:rsidRDefault="007C15B8" w:rsidP="00272E3F">
            <w:pPr>
              <w:ind w:firstLineChars="0" w:firstLine="0"/>
              <w:rPr>
                <w:rFonts w:ascii="宋体" w:hAnsi="宋体" w:hint="eastAsia"/>
              </w:rPr>
            </w:pPr>
          </w:p>
        </w:tc>
        <w:tc>
          <w:tcPr>
            <w:tcW w:w="5726" w:type="dxa"/>
            <w:shd w:val="clear" w:color="auto" w:fill="auto"/>
          </w:tcPr>
          <w:p w14:paraId="36146964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售后服务及其他要求</w:t>
            </w:r>
          </w:p>
          <w:p w14:paraId="481BF82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="480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承诺用户将享有三年质保服务计划，</w:t>
            </w:r>
            <w:proofErr w:type="gramStart"/>
            <w:r w:rsidRPr="00F80406">
              <w:rPr>
                <w:rFonts w:ascii="宋体" w:hAnsi="宋体" w:hint="eastAsia"/>
              </w:rPr>
              <w:t>自设备</w:t>
            </w:r>
            <w:proofErr w:type="gramEnd"/>
            <w:r w:rsidRPr="00F80406">
              <w:rPr>
                <w:rFonts w:ascii="宋体" w:hAnsi="宋体" w:hint="eastAsia"/>
              </w:rPr>
              <w:t>首次安装调试正常，供需双方签字时生效，有效期三年。期间所发生的全部费用由供方承担：设备主要配件、文件附件、差旅住宿、</w:t>
            </w:r>
            <w:proofErr w:type="gramStart"/>
            <w:r w:rsidRPr="00F80406">
              <w:rPr>
                <w:rFonts w:ascii="宋体" w:hAnsi="宋体" w:hint="eastAsia"/>
              </w:rPr>
              <w:t>工作人员日补等</w:t>
            </w:r>
            <w:proofErr w:type="gramEnd"/>
            <w:r w:rsidRPr="00F80406">
              <w:rPr>
                <w:rFonts w:ascii="宋体" w:hAnsi="宋体" w:hint="eastAsia"/>
              </w:rPr>
              <w:t>。</w:t>
            </w:r>
          </w:p>
        </w:tc>
      </w:tr>
      <w:tr w:rsidR="007C15B8" w:rsidRPr="00F80406" w14:paraId="076A880B" w14:textId="77777777" w:rsidTr="00272E3F">
        <w:tc>
          <w:tcPr>
            <w:tcW w:w="1101" w:type="dxa"/>
            <w:shd w:val="clear" w:color="auto" w:fill="auto"/>
          </w:tcPr>
          <w:p w14:paraId="1D4FF50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F77336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超微量分光光度计</w:t>
            </w:r>
          </w:p>
        </w:tc>
        <w:tc>
          <w:tcPr>
            <w:tcW w:w="5726" w:type="dxa"/>
            <w:shd w:val="clear" w:color="auto" w:fill="auto"/>
          </w:tcPr>
          <w:p w14:paraId="3AFBE2E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1.</w:t>
            </w:r>
            <w:r w:rsidRPr="00F80406">
              <w:rPr>
                <w:rFonts w:ascii="宋体" w:hAnsi="宋体" w:hint="eastAsia"/>
              </w:rPr>
              <w:tab/>
              <w:t>技术指标</w:t>
            </w:r>
          </w:p>
          <w:p w14:paraId="6C3D057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1 同时具备微量和常规分光光度计功能，配有微量点样台和比色</w:t>
            </w:r>
            <w:proofErr w:type="gramStart"/>
            <w:r w:rsidRPr="00F80406">
              <w:rPr>
                <w:rFonts w:ascii="宋体" w:hAnsi="宋体" w:hint="eastAsia"/>
              </w:rPr>
              <w:t>皿</w:t>
            </w:r>
            <w:proofErr w:type="gramEnd"/>
            <w:r w:rsidRPr="00F80406">
              <w:rPr>
                <w:rFonts w:ascii="宋体" w:hAnsi="宋体" w:hint="eastAsia"/>
              </w:rPr>
              <w:t>池</w:t>
            </w:r>
          </w:p>
          <w:p w14:paraId="7C06C97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</w:p>
          <w:p w14:paraId="2B6BDF8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 微量样品台：</w:t>
            </w:r>
          </w:p>
          <w:p w14:paraId="646B1D46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2.1 样品量: 0.3–2μl</w:t>
            </w:r>
          </w:p>
          <w:p w14:paraId="7C4F017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2.2 光度范围:0.02–330 A </w:t>
            </w:r>
          </w:p>
          <w:p w14:paraId="7DF7EF7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★2.3 检测范围：dsDNA：1-16500ng/μl，BSA：0.03-478mg/ml</w:t>
            </w:r>
          </w:p>
          <w:p w14:paraId="2BA9D1B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</w:p>
          <w:p w14:paraId="2CDE2EB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 常规比色</w:t>
            </w:r>
            <w:proofErr w:type="gramStart"/>
            <w:r w:rsidRPr="00F80406">
              <w:rPr>
                <w:rFonts w:ascii="宋体" w:hAnsi="宋体" w:hint="eastAsia"/>
              </w:rPr>
              <w:t>皿</w:t>
            </w:r>
            <w:proofErr w:type="gramEnd"/>
            <w:r w:rsidRPr="00F80406">
              <w:rPr>
                <w:rFonts w:ascii="宋体" w:hAnsi="宋体" w:hint="eastAsia"/>
              </w:rPr>
              <w:t>池：</w:t>
            </w:r>
          </w:p>
          <w:p w14:paraId="62B3244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lastRenderedPageBreak/>
              <w:t>3.1 样品量：50μl-3ml(根据比色</w:t>
            </w:r>
            <w:proofErr w:type="gramStart"/>
            <w:r w:rsidRPr="00F80406">
              <w:rPr>
                <w:rFonts w:ascii="宋体" w:hAnsi="宋体" w:hint="eastAsia"/>
              </w:rPr>
              <w:t>皿</w:t>
            </w:r>
            <w:proofErr w:type="gramEnd"/>
            <w:r w:rsidRPr="00F80406">
              <w:rPr>
                <w:rFonts w:ascii="宋体" w:hAnsi="宋体" w:hint="eastAsia"/>
              </w:rPr>
              <w:t>规格而定）</w:t>
            </w:r>
          </w:p>
          <w:p w14:paraId="0D82C28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★3.2 光度范围：0-2.6A</w:t>
            </w:r>
          </w:p>
          <w:p w14:paraId="6C6DAAF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3.3 检测范围：dsDNA:0.1-130ng/μl，BSA：0.003-3.7mg/ml</w:t>
            </w:r>
          </w:p>
          <w:p w14:paraId="4645354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3.4 比色</w:t>
            </w:r>
            <w:proofErr w:type="gramStart"/>
            <w:r w:rsidRPr="00F80406">
              <w:rPr>
                <w:rFonts w:ascii="宋体" w:hAnsi="宋体" w:hint="eastAsia"/>
              </w:rPr>
              <w:t>皿</w:t>
            </w:r>
            <w:proofErr w:type="gramEnd"/>
            <w:r w:rsidRPr="00F80406">
              <w:rPr>
                <w:rFonts w:ascii="宋体" w:hAnsi="宋体" w:hint="eastAsia"/>
              </w:rPr>
              <w:t>类型：自带电动滑盖防尘</w:t>
            </w:r>
          </w:p>
          <w:p w14:paraId="6819B364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★3.5 比色</w:t>
            </w:r>
            <w:proofErr w:type="gramStart"/>
            <w:r w:rsidRPr="00F80406">
              <w:rPr>
                <w:rFonts w:ascii="宋体" w:hAnsi="宋体" w:hint="eastAsia"/>
              </w:rPr>
              <w:t>皿池具有</w:t>
            </w:r>
            <w:proofErr w:type="gramEnd"/>
            <w:r w:rsidRPr="00F80406">
              <w:rPr>
                <w:rFonts w:ascii="宋体" w:hAnsi="宋体" w:hint="eastAsia"/>
              </w:rPr>
              <w:t>温度控制功能，温度范围：37℃±0.5℃</w:t>
            </w:r>
          </w:p>
          <w:p w14:paraId="3D03F1E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  <w:p w14:paraId="5B64C87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4 光学规格：</w:t>
            </w:r>
          </w:p>
          <w:p w14:paraId="446B865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4.1 波长扫描范围:200–900nm。</w:t>
            </w:r>
          </w:p>
          <w:p w14:paraId="6C0DED9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4.2 光程： 0.67mm和0.07mm，采用</w:t>
            </w:r>
            <w:proofErr w:type="gramStart"/>
            <w:r w:rsidRPr="00F80406">
              <w:rPr>
                <w:rFonts w:ascii="宋体" w:hAnsi="宋体" w:hint="eastAsia"/>
              </w:rPr>
              <w:t>双固定</w:t>
            </w:r>
            <w:proofErr w:type="gramEnd"/>
            <w:r w:rsidRPr="00F80406">
              <w:rPr>
                <w:rFonts w:ascii="宋体" w:hAnsi="宋体" w:hint="eastAsia"/>
              </w:rPr>
              <w:t>光程切换，自动切换，终身无需校正</w:t>
            </w:r>
          </w:p>
          <w:p w14:paraId="6D61350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★4.3开机无需等待，即开即用。操作时间少，2.5-4.0秒即可完成200nm-900nm波长的数据采集 </w:t>
            </w:r>
          </w:p>
          <w:p w14:paraId="453BAEE6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4.4 波长重复性:± 0.2nm</w:t>
            </w:r>
          </w:p>
          <w:p w14:paraId="1DB17C4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4.5 波长精度:± 0.75nm</w:t>
            </w:r>
          </w:p>
          <w:p w14:paraId="3CFA928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4.6 带宽:优于 1.8nm</w:t>
            </w:r>
          </w:p>
          <w:p w14:paraId="73D3345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4.7 杂散光:&lt; 0.5%(于240 nm 用 </w:t>
            </w:r>
            <w:proofErr w:type="spellStart"/>
            <w:r w:rsidRPr="00F80406">
              <w:rPr>
                <w:rFonts w:ascii="宋体" w:hAnsi="宋体" w:hint="eastAsia"/>
              </w:rPr>
              <w:t>NaI</w:t>
            </w:r>
            <w:proofErr w:type="spellEnd"/>
            <w:r w:rsidRPr="00F80406">
              <w:rPr>
                <w:rFonts w:ascii="宋体" w:hAnsi="宋体" w:hint="eastAsia"/>
              </w:rPr>
              <w:t>) 和&lt; 1%(于280nm用Acetone)</w:t>
            </w:r>
          </w:p>
          <w:p w14:paraId="088C6A9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4.8 吸光度重复性:&lt;±0.002 A（0.67mm光程280nm处）</w:t>
            </w:r>
          </w:p>
          <w:p w14:paraId="0DE0F88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4.9 吸光度精度:&lt;读数的1.75%（0.67mm光程，0.7A，280nm处）</w:t>
            </w:r>
          </w:p>
          <w:p w14:paraId="0AABCB5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4.10 光源:脉冲氙灯 ,闪烁不低于109次，提供10年质保</w:t>
            </w:r>
          </w:p>
          <w:p w14:paraId="7BA53A3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4.11采用样品压缩技术，样品被完全封闭在稳定环境中，可检测易挥发溶剂的样品</w:t>
            </w:r>
          </w:p>
          <w:p w14:paraId="0CB87B1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4.12 样品质量控制，可识别气泡、样品杂质、浊度、棉绒残留物和潜在的污染，具有空白质量控制功能</w:t>
            </w:r>
          </w:p>
          <w:p w14:paraId="1C5648D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4.13自带2800rpm低速涡旋混匀器，随时随地混匀，保证重复性和准确性。</w:t>
            </w:r>
          </w:p>
          <w:p w14:paraId="353632A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  <w:p w14:paraId="7B413D5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5. 配置清单</w:t>
            </w:r>
          </w:p>
          <w:p w14:paraId="10DB90F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5.1 超微量分光光度计主机</w:t>
            </w:r>
          </w:p>
          <w:p w14:paraId="52563E4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5.2 数据线</w:t>
            </w:r>
          </w:p>
          <w:p w14:paraId="51A134F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5.3 电源适配器</w:t>
            </w:r>
          </w:p>
          <w:p w14:paraId="3079C086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5.4 数据U盘（内含说明书）</w:t>
            </w:r>
          </w:p>
          <w:p w14:paraId="49DB918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5.5 防尘罩</w:t>
            </w:r>
          </w:p>
        </w:tc>
      </w:tr>
      <w:tr w:rsidR="007C15B8" w:rsidRPr="00F80406" w14:paraId="2F417150" w14:textId="77777777" w:rsidTr="00272E3F">
        <w:tc>
          <w:tcPr>
            <w:tcW w:w="1101" w:type="dxa"/>
            <w:vMerge w:val="restart"/>
            <w:shd w:val="clear" w:color="auto" w:fill="auto"/>
          </w:tcPr>
          <w:p w14:paraId="1CF1B09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F114DB9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电感耦合等离子体质谱仪</w:t>
            </w:r>
          </w:p>
        </w:tc>
        <w:tc>
          <w:tcPr>
            <w:tcW w:w="5726" w:type="dxa"/>
            <w:shd w:val="clear" w:color="auto" w:fill="auto"/>
          </w:tcPr>
          <w:p w14:paraId="55DFB87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仪器总体要求</w:t>
            </w:r>
          </w:p>
          <w:p w14:paraId="02B50D5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1、电感耦合等离子体质谱仪（ICP-MS）要求为三重四</w:t>
            </w:r>
            <w:proofErr w:type="gramStart"/>
            <w:r w:rsidRPr="00F80406">
              <w:rPr>
                <w:rFonts w:ascii="宋体" w:hAnsi="宋体" w:hint="eastAsia"/>
              </w:rPr>
              <w:t>极</w:t>
            </w:r>
            <w:proofErr w:type="gramEnd"/>
            <w:r w:rsidRPr="00F80406">
              <w:rPr>
                <w:rFonts w:ascii="宋体" w:hAnsi="宋体" w:hint="eastAsia"/>
              </w:rPr>
              <w:t>杆串级质谱仪，由电感耦合等离子体离子源、四</w:t>
            </w:r>
            <w:proofErr w:type="gramStart"/>
            <w:r w:rsidRPr="00F80406">
              <w:rPr>
                <w:rFonts w:ascii="宋体" w:hAnsi="宋体" w:hint="eastAsia"/>
              </w:rPr>
              <w:t>极</w:t>
            </w:r>
            <w:proofErr w:type="gramEnd"/>
            <w:r w:rsidRPr="00F80406">
              <w:rPr>
                <w:rFonts w:ascii="宋体" w:hAnsi="宋体" w:hint="eastAsia"/>
              </w:rPr>
              <w:t>杆离子偏转提取系统、四</w:t>
            </w:r>
            <w:proofErr w:type="gramStart"/>
            <w:r w:rsidRPr="00F80406">
              <w:rPr>
                <w:rFonts w:ascii="宋体" w:hAnsi="宋体" w:hint="eastAsia"/>
              </w:rPr>
              <w:t>极</w:t>
            </w:r>
            <w:proofErr w:type="gramEnd"/>
            <w:r w:rsidRPr="00F80406">
              <w:rPr>
                <w:rFonts w:ascii="宋体" w:hAnsi="宋体" w:hint="eastAsia"/>
              </w:rPr>
              <w:t>杆碰撞反应</w:t>
            </w:r>
            <w:r w:rsidRPr="00F80406">
              <w:rPr>
                <w:rFonts w:ascii="宋体" w:hAnsi="宋体" w:hint="eastAsia"/>
              </w:rPr>
              <w:lastRenderedPageBreak/>
              <w:t>池、四</w:t>
            </w:r>
            <w:proofErr w:type="gramStart"/>
            <w:r w:rsidRPr="00F80406">
              <w:rPr>
                <w:rFonts w:ascii="宋体" w:hAnsi="宋体" w:hint="eastAsia"/>
              </w:rPr>
              <w:t>极</w:t>
            </w:r>
            <w:proofErr w:type="gramEnd"/>
            <w:r w:rsidRPr="00F80406">
              <w:rPr>
                <w:rFonts w:ascii="宋体" w:hAnsi="宋体" w:hint="eastAsia"/>
              </w:rPr>
              <w:t>杆质量过滤器、离子检测系统等部分构成。</w:t>
            </w:r>
          </w:p>
          <w:p w14:paraId="76CDA77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2、电感耦合等离子体质谱仪（ICP-MS）要求能适用于应用领域广泛的各种样品的元素分析、同位素分析任务，满足环境、食品、医药、地矿、金属材料、生物样品、化工材料分析等等。</w:t>
            </w:r>
          </w:p>
          <w:p w14:paraId="4A9E2014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3、电感耦合等离子体质谱仪（ICP-MS）要求能进行样品定性、半定量、定量、同位素比分析。</w:t>
            </w:r>
          </w:p>
        </w:tc>
      </w:tr>
      <w:tr w:rsidR="007C15B8" w:rsidRPr="00F80406" w14:paraId="577108FC" w14:textId="77777777" w:rsidTr="00272E3F">
        <w:tc>
          <w:tcPr>
            <w:tcW w:w="1101" w:type="dxa"/>
            <w:vMerge/>
            <w:shd w:val="clear" w:color="auto" w:fill="auto"/>
          </w:tcPr>
          <w:p w14:paraId="7CA4DFE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2F8D7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5726" w:type="dxa"/>
            <w:shd w:val="clear" w:color="auto" w:fill="auto"/>
          </w:tcPr>
          <w:p w14:paraId="27521C1E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仪器工作环境</w:t>
            </w:r>
          </w:p>
          <w:p w14:paraId="140D6C3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2.1工作环境温度： 15-30℃；</w:t>
            </w:r>
          </w:p>
          <w:p w14:paraId="61FE229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2.2工作环境湿度： ＜80% （无冷凝）；</w:t>
            </w:r>
          </w:p>
          <w:p w14:paraId="6D830C0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2.3电源：单相200-240V，50 Hz；</w:t>
            </w:r>
          </w:p>
        </w:tc>
      </w:tr>
      <w:tr w:rsidR="007C15B8" w:rsidRPr="00F80406" w14:paraId="60D2270D" w14:textId="77777777" w:rsidTr="00272E3F">
        <w:tc>
          <w:tcPr>
            <w:tcW w:w="1101" w:type="dxa"/>
            <w:vMerge/>
            <w:shd w:val="clear" w:color="auto" w:fill="auto"/>
          </w:tcPr>
          <w:p w14:paraId="26729E6A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6340D7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</w:p>
        </w:tc>
        <w:tc>
          <w:tcPr>
            <w:tcW w:w="5726" w:type="dxa"/>
            <w:shd w:val="clear" w:color="auto" w:fill="auto"/>
          </w:tcPr>
          <w:p w14:paraId="65F4861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性能描述与技术指标</w:t>
            </w:r>
          </w:p>
          <w:p w14:paraId="70C8D241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</w:t>
            </w:r>
            <w:r w:rsidRPr="00F80406">
              <w:rPr>
                <w:rFonts w:ascii="宋体" w:hAnsi="宋体" w:hint="eastAsia"/>
              </w:rPr>
              <w:tab/>
              <w:t>仪器硬件</w:t>
            </w:r>
          </w:p>
          <w:p w14:paraId="633706C4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★3.1.1 雾化器：</w:t>
            </w:r>
            <w:proofErr w:type="gramStart"/>
            <w:r w:rsidRPr="00F80406">
              <w:rPr>
                <w:rFonts w:ascii="宋体" w:hAnsi="宋体" w:hint="eastAsia"/>
              </w:rPr>
              <w:t>膜去溶进</w:t>
            </w:r>
            <w:proofErr w:type="gramEnd"/>
            <w:r w:rsidRPr="00F80406">
              <w:rPr>
                <w:rFonts w:ascii="宋体" w:hAnsi="宋体" w:hint="eastAsia"/>
              </w:rPr>
              <w:t>样系统。</w:t>
            </w:r>
          </w:p>
          <w:p w14:paraId="510B707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3.1.2雾化室：小体积、低记忆效应旋流型雾化室。</w:t>
            </w:r>
          </w:p>
          <w:p w14:paraId="3EE71260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3.1.3 </w:t>
            </w:r>
            <w:proofErr w:type="gramStart"/>
            <w:r w:rsidRPr="00F80406">
              <w:rPr>
                <w:rFonts w:ascii="宋体" w:hAnsi="宋体" w:hint="eastAsia"/>
              </w:rPr>
              <w:t>炬</w:t>
            </w:r>
            <w:proofErr w:type="gramEnd"/>
            <w:r w:rsidRPr="00F80406">
              <w:rPr>
                <w:rFonts w:ascii="宋体" w:hAnsi="宋体" w:hint="eastAsia"/>
              </w:rPr>
              <w:t>管：超高纯石英材质</w:t>
            </w:r>
            <w:proofErr w:type="gramStart"/>
            <w:r w:rsidRPr="00F80406">
              <w:rPr>
                <w:rFonts w:ascii="宋体" w:hAnsi="宋体" w:hint="eastAsia"/>
              </w:rPr>
              <w:t>炬</w:t>
            </w:r>
            <w:proofErr w:type="gramEnd"/>
            <w:r w:rsidRPr="00F80406">
              <w:rPr>
                <w:rFonts w:ascii="宋体" w:hAnsi="宋体" w:hint="eastAsia"/>
              </w:rPr>
              <w:t>管，拆卸和安装简单方便；</w:t>
            </w:r>
            <w:proofErr w:type="gramStart"/>
            <w:r w:rsidRPr="00F80406">
              <w:rPr>
                <w:rFonts w:ascii="宋体" w:hAnsi="宋体" w:hint="eastAsia"/>
              </w:rPr>
              <w:t>炬</w:t>
            </w:r>
            <w:proofErr w:type="gramEnd"/>
            <w:r w:rsidRPr="00F80406">
              <w:rPr>
                <w:rFonts w:ascii="宋体" w:hAnsi="宋体" w:hint="eastAsia"/>
              </w:rPr>
              <w:t>管X/Y/Z定位计算机自动完成。</w:t>
            </w:r>
          </w:p>
          <w:p w14:paraId="41B8B1B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3.1.4离子源：为保证获得更高的灵敏度，氧化物水平更低，采用高频率自激式全固态射频发生器，频率34MHz，频率稳定性&lt;±0.01%，采用变频技术快速匹配，功率500-1600W。</w:t>
            </w:r>
          </w:p>
          <w:p w14:paraId="6587505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★3.1.5具有虚拟接地的、无需依靠外部物理接地的</w:t>
            </w:r>
            <w:proofErr w:type="gramStart"/>
            <w:r w:rsidRPr="00F80406">
              <w:rPr>
                <w:rFonts w:ascii="宋体" w:hAnsi="宋体" w:hint="eastAsia"/>
              </w:rPr>
              <w:t>消除锥口二次</w:t>
            </w:r>
            <w:proofErr w:type="gramEnd"/>
            <w:r w:rsidRPr="00F80406">
              <w:rPr>
                <w:rFonts w:ascii="宋体" w:hAnsi="宋体" w:hint="eastAsia"/>
              </w:rPr>
              <w:t>电弧放电技术，无需屏蔽</w:t>
            </w:r>
            <w:proofErr w:type="gramStart"/>
            <w:r w:rsidRPr="00F80406">
              <w:rPr>
                <w:rFonts w:ascii="宋体" w:hAnsi="宋体" w:hint="eastAsia"/>
              </w:rPr>
              <w:t>炬</w:t>
            </w:r>
            <w:proofErr w:type="gramEnd"/>
            <w:r w:rsidRPr="00F80406">
              <w:rPr>
                <w:rFonts w:ascii="宋体" w:hAnsi="宋体" w:hint="eastAsia"/>
              </w:rPr>
              <w:t>等额外安装与维护，无需屏蔽</w:t>
            </w:r>
            <w:proofErr w:type="gramStart"/>
            <w:r w:rsidRPr="00F80406">
              <w:rPr>
                <w:rFonts w:ascii="宋体" w:hAnsi="宋体" w:hint="eastAsia"/>
              </w:rPr>
              <w:t>炬</w:t>
            </w:r>
            <w:proofErr w:type="gramEnd"/>
            <w:r w:rsidRPr="00F80406">
              <w:rPr>
                <w:rFonts w:ascii="宋体" w:hAnsi="宋体" w:hint="eastAsia"/>
              </w:rPr>
              <w:t xml:space="preserve">等额外消耗。 </w:t>
            </w:r>
          </w:p>
          <w:p w14:paraId="1322DC2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3.1.6 等离子体工作线圈无需外部冷却水冷却、无需气冷，实现超低射频能量损耗。</w:t>
            </w:r>
          </w:p>
          <w:p w14:paraId="3B655C66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3.1.7等离子体可视系统：可以从实际观测窗中实时全彩色监测等离子体、</w:t>
            </w:r>
            <w:proofErr w:type="gramStart"/>
            <w:r w:rsidRPr="00F80406">
              <w:rPr>
                <w:rFonts w:ascii="宋体" w:hAnsi="宋体" w:hint="eastAsia"/>
              </w:rPr>
              <w:t>锥口和中</w:t>
            </w:r>
            <w:proofErr w:type="gramEnd"/>
            <w:r w:rsidRPr="00F80406">
              <w:rPr>
                <w:rFonts w:ascii="宋体" w:hAnsi="宋体" w:hint="eastAsia"/>
              </w:rPr>
              <w:t>心管状态，便于样品分析和维护确认，方便有机样品方法开发。</w:t>
            </w:r>
          </w:p>
          <w:p w14:paraId="3A969BC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★3.1.8气体控制：高精度气体质量流量控制器，控制包含3路离子源气（等离子体气、辅助气、雾化气）和3路碰撞反应气（碰撞气，氧化反应气，还原反应气）。</w:t>
            </w:r>
          </w:p>
          <w:p w14:paraId="3EE3229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3.1.9接口设计</w:t>
            </w:r>
          </w:p>
          <w:p w14:paraId="2AB3F4D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★3.1.9.1为实现对离子射束紧凑控制，接口采用三锥设计，包括一个采样锥、一个截取锥和一个超级锥。</w:t>
            </w:r>
          </w:p>
          <w:p w14:paraId="54C5D0F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★3.1.9.2锥接口设计采用具高灵敏度、</w:t>
            </w:r>
            <w:proofErr w:type="gramStart"/>
            <w:r w:rsidRPr="00F80406">
              <w:rPr>
                <w:rFonts w:ascii="宋体" w:hAnsi="宋体" w:hint="eastAsia"/>
              </w:rPr>
              <w:t>高复杂</w:t>
            </w:r>
            <w:proofErr w:type="gramEnd"/>
            <w:r w:rsidRPr="00F80406">
              <w:rPr>
                <w:rFonts w:ascii="宋体" w:hAnsi="宋体" w:hint="eastAsia"/>
              </w:rPr>
              <w:t>基体耐受和低干扰水平的</w:t>
            </w:r>
            <w:proofErr w:type="gramStart"/>
            <w:r w:rsidRPr="00F80406">
              <w:rPr>
                <w:rFonts w:ascii="宋体" w:hAnsi="宋体" w:hint="eastAsia"/>
              </w:rPr>
              <w:t>大锥口设计</w:t>
            </w:r>
            <w:proofErr w:type="gramEnd"/>
            <w:r w:rsidRPr="00F80406">
              <w:rPr>
                <w:rFonts w:ascii="宋体" w:hAnsi="宋体" w:hint="eastAsia"/>
              </w:rPr>
              <w:t>。采样</w:t>
            </w:r>
            <w:proofErr w:type="gramStart"/>
            <w:r w:rsidRPr="00F80406">
              <w:rPr>
                <w:rFonts w:ascii="宋体" w:hAnsi="宋体" w:hint="eastAsia"/>
              </w:rPr>
              <w:t>锥</w:t>
            </w:r>
            <w:proofErr w:type="gramEnd"/>
            <w:r w:rsidRPr="00F80406">
              <w:rPr>
                <w:rFonts w:ascii="宋体" w:hAnsi="宋体" w:hint="eastAsia"/>
              </w:rPr>
              <w:t>口径1.1mm，截取锥0.9mm，从而保证长期</w:t>
            </w:r>
            <w:proofErr w:type="gramStart"/>
            <w:r w:rsidRPr="00F80406">
              <w:rPr>
                <w:rFonts w:ascii="宋体" w:hAnsi="宋体" w:hint="eastAsia"/>
              </w:rPr>
              <w:t>分析高</w:t>
            </w:r>
            <w:proofErr w:type="gramEnd"/>
            <w:r w:rsidRPr="00F80406">
              <w:rPr>
                <w:rFonts w:ascii="宋体" w:hAnsi="宋体" w:hint="eastAsia"/>
              </w:rPr>
              <w:t>基体、高盐样品的稳定性，满足高通量分析及</w:t>
            </w:r>
            <w:proofErr w:type="gramStart"/>
            <w:r w:rsidRPr="00F80406">
              <w:rPr>
                <w:rFonts w:ascii="宋体" w:hAnsi="宋体" w:hint="eastAsia"/>
              </w:rPr>
              <w:t>大进样量的</w:t>
            </w:r>
            <w:proofErr w:type="gramEnd"/>
            <w:r w:rsidRPr="00F80406">
              <w:rPr>
                <w:rFonts w:ascii="宋体" w:hAnsi="宋体" w:hint="eastAsia"/>
              </w:rPr>
              <w:t>要求。</w:t>
            </w:r>
          </w:p>
          <w:p w14:paraId="43EDCE1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lastRenderedPageBreak/>
              <w:t>3.1.10 离子透镜系统</w:t>
            </w:r>
          </w:p>
          <w:p w14:paraId="15095EE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3.1.10.1</w:t>
            </w:r>
            <w:proofErr w:type="gramStart"/>
            <w:r w:rsidRPr="00F80406">
              <w:rPr>
                <w:rFonts w:ascii="宋体" w:hAnsi="宋体" w:hint="eastAsia"/>
              </w:rPr>
              <w:t>四极</w:t>
            </w:r>
            <w:proofErr w:type="gramEnd"/>
            <w:r w:rsidRPr="00F80406">
              <w:rPr>
                <w:rFonts w:ascii="宋体" w:hAnsi="宋体" w:hint="eastAsia"/>
              </w:rPr>
              <w:t>杆离子提取透镜系统，可实现离子质量筛选功能。</w:t>
            </w:r>
          </w:p>
          <w:p w14:paraId="238B272D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 xml:space="preserve">3.1.10.2正交90度离子偏转设计，彻底分离中性离子和光子，避免分析腔内样品沉积，无需对提取透镜、碰撞反应池、质量分析器的清洗和维护。 </w:t>
            </w:r>
          </w:p>
          <w:p w14:paraId="2C6ABFF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3.1.11</w:t>
            </w:r>
            <w:proofErr w:type="gramStart"/>
            <w:r w:rsidRPr="00F80406">
              <w:rPr>
                <w:rFonts w:ascii="宋体" w:hAnsi="宋体" w:hint="eastAsia"/>
              </w:rPr>
              <w:t>四极</w:t>
            </w:r>
            <w:proofErr w:type="gramEnd"/>
            <w:r w:rsidRPr="00F80406">
              <w:rPr>
                <w:rFonts w:ascii="宋体" w:hAnsi="宋体" w:hint="eastAsia"/>
              </w:rPr>
              <w:t>杆碰撞反应池</w:t>
            </w:r>
          </w:p>
          <w:p w14:paraId="16533FA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3.1.11.1可实现质量筛选功能的四</w:t>
            </w:r>
            <w:proofErr w:type="gramStart"/>
            <w:r w:rsidRPr="00F80406">
              <w:rPr>
                <w:rFonts w:ascii="宋体" w:hAnsi="宋体" w:hint="eastAsia"/>
              </w:rPr>
              <w:t>极</w:t>
            </w:r>
            <w:proofErr w:type="gramEnd"/>
            <w:r w:rsidRPr="00F80406">
              <w:rPr>
                <w:rFonts w:ascii="宋体" w:hAnsi="宋体" w:hint="eastAsia"/>
              </w:rPr>
              <w:t>杆结构设计，从而实现强反应性气体下反应副产物的去除。</w:t>
            </w:r>
          </w:p>
          <w:p w14:paraId="12BE7444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3.1.11.2 碰撞反应条件和标准条件的切换为全自动化。在同</w:t>
            </w:r>
            <w:proofErr w:type="gramStart"/>
            <w:r w:rsidRPr="00F80406">
              <w:rPr>
                <w:rFonts w:ascii="宋体" w:hAnsi="宋体" w:hint="eastAsia"/>
              </w:rPr>
              <w:t>一试验</w:t>
            </w:r>
            <w:proofErr w:type="gramEnd"/>
            <w:r w:rsidRPr="00F80406">
              <w:rPr>
                <w:rFonts w:ascii="宋体" w:hAnsi="宋体" w:hint="eastAsia"/>
              </w:rPr>
              <w:t>方法中可以同时使用多种碰撞反应气体，包括碰撞模式（He或H2气）、氧化反应模式（O2气）和还原反应模式（NH3/He混合气或纯氨气或纯甲烷）三种模式切换。</w:t>
            </w:r>
          </w:p>
          <w:p w14:paraId="2F7F12D2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★3.1.11.3碰撞反应</w:t>
            </w:r>
            <w:proofErr w:type="gramStart"/>
            <w:r w:rsidRPr="00F80406">
              <w:rPr>
                <w:rFonts w:ascii="宋体" w:hAnsi="宋体" w:hint="eastAsia"/>
              </w:rPr>
              <w:t>池必须</w:t>
            </w:r>
            <w:proofErr w:type="gramEnd"/>
            <w:r w:rsidRPr="00F80406">
              <w:rPr>
                <w:rFonts w:ascii="宋体" w:hAnsi="宋体" w:hint="eastAsia"/>
              </w:rPr>
              <w:t>同时具有KED动能歧视模式、DRC反应模式以及全质量数（</w:t>
            </w:r>
            <w:proofErr w:type="spellStart"/>
            <w:r w:rsidRPr="00F80406">
              <w:rPr>
                <w:rFonts w:ascii="宋体" w:hAnsi="宋体" w:hint="eastAsia"/>
              </w:rPr>
              <w:t>fullmass</w:t>
            </w:r>
            <w:proofErr w:type="spellEnd"/>
            <w:r w:rsidRPr="00F80406">
              <w:rPr>
                <w:rFonts w:ascii="宋体" w:hAnsi="宋体" w:hint="eastAsia"/>
              </w:rPr>
              <w:t xml:space="preserve"> cut-off）筛选过滤功能,具有四种工作模式（标准模式、碰撞模式、氧化反应模式、还原反应模式），不同模式切换时间小于10秒。一个测试方法里面可同时具备标准模式、碰撞模式、氧化反应模式和还原反应模式，仪器自动切换。</w:t>
            </w:r>
          </w:p>
          <w:p w14:paraId="3901CC0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★3.1.11.4 碰撞反应池配置三路独立气体，配置三个质量流量计；可以使用包括纯He、纯NH3或混合氨气、纯CH4，纯O2等多种碰撞或反应气体。</w:t>
            </w:r>
          </w:p>
          <w:p w14:paraId="14FCAB78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3.1.12</w:t>
            </w:r>
            <w:proofErr w:type="gramStart"/>
            <w:r w:rsidRPr="00F80406">
              <w:rPr>
                <w:rFonts w:ascii="宋体" w:hAnsi="宋体" w:hint="eastAsia"/>
              </w:rPr>
              <w:t>四极</w:t>
            </w:r>
            <w:proofErr w:type="gramEnd"/>
            <w:r w:rsidRPr="00F80406">
              <w:rPr>
                <w:rFonts w:ascii="宋体" w:hAnsi="宋体" w:hint="eastAsia"/>
              </w:rPr>
              <w:t>杆质量分析器</w:t>
            </w:r>
          </w:p>
          <w:p w14:paraId="3C4AD14B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3.1.12.1 材料：特殊</w:t>
            </w:r>
            <w:proofErr w:type="gramStart"/>
            <w:r w:rsidRPr="00F80406">
              <w:rPr>
                <w:rFonts w:ascii="宋体" w:hAnsi="宋体" w:hint="eastAsia"/>
              </w:rPr>
              <w:t>殷刚材质</w:t>
            </w:r>
            <w:proofErr w:type="gramEnd"/>
            <w:r w:rsidRPr="00F80406">
              <w:rPr>
                <w:rFonts w:ascii="宋体" w:hAnsi="宋体" w:hint="eastAsia"/>
              </w:rPr>
              <w:t>合金四</w:t>
            </w:r>
            <w:proofErr w:type="gramStart"/>
            <w:r w:rsidRPr="00F80406">
              <w:rPr>
                <w:rFonts w:ascii="宋体" w:hAnsi="宋体" w:hint="eastAsia"/>
              </w:rPr>
              <w:t>极</w:t>
            </w:r>
            <w:proofErr w:type="gramEnd"/>
            <w:r w:rsidRPr="00F80406">
              <w:rPr>
                <w:rFonts w:ascii="宋体" w:hAnsi="宋体" w:hint="eastAsia"/>
              </w:rPr>
              <w:t>杆，保证四</w:t>
            </w:r>
            <w:proofErr w:type="gramStart"/>
            <w:r w:rsidRPr="00F80406">
              <w:rPr>
                <w:rFonts w:ascii="宋体" w:hAnsi="宋体" w:hint="eastAsia"/>
              </w:rPr>
              <w:t>极</w:t>
            </w:r>
            <w:proofErr w:type="gramEnd"/>
            <w:r w:rsidRPr="00F80406">
              <w:rPr>
                <w:rFonts w:ascii="宋体" w:hAnsi="宋体" w:hint="eastAsia"/>
              </w:rPr>
              <w:t>杆的热稳定性。</w:t>
            </w:r>
          </w:p>
          <w:p w14:paraId="1D4BF4A7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★3.1.12.2 质谱范围：1-285amu</w:t>
            </w:r>
          </w:p>
          <w:p w14:paraId="05F56C4F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3.1.12.3 驱动频率 ≥ 2.5MHz</w:t>
            </w:r>
          </w:p>
          <w:p w14:paraId="3348CAAC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3.1.12.4具有高分辨和标准分辨率模式，可以对不同元素进行不同分辨率的设定，在一次样品测试中，可以在线连续调节8种以上不同分辨率，调节范围0.2-2.0amu。</w:t>
            </w:r>
          </w:p>
          <w:p w14:paraId="0A93F64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3.1.13脉冲模拟双模式同时型电子倍增器，10个数量级的动态线性范围。</w:t>
            </w:r>
          </w:p>
          <w:p w14:paraId="695B30A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3.1.14检测器瞬时采集速率不低于100,000数据点/秒。</w:t>
            </w:r>
          </w:p>
          <w:p w14:paraId="6A660EA5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hint="eastAsia"/>
              </w:rPr>
            </w:pPr>
            <w:r w:rsidRPr="00F80406">
              <w:rPr>
                <w:rFonts w:ascii="宋体" w:hAnsi="宋体" w:hint="eastAsia"/>
              </w:rPr>
              <w:t>3.1.15 四级真空系统：从大气压开始抽至可工作的真空度的时间小于10分钟。</w:t>
            </w:r>
          </w:p>
          <w:p w14:paraId="684CAE93" w14:textId="77777777" w:rsidR="007C15B8" w:rsidRPr="00F80406" w:rsidRDefault="007C15B8" w:rsidP="00272E3F">
            <w:pPr>
              <w:widowControl/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/>
              </w:rPr>
            </w:pPr>
            <w:r w:rsidRPr="00F80406">
              <w:rPr>
                <w:rFonts w:ascii="宋体" w:hAnsi="宋体" w:hint="eastAsia"/>
              </w:rPr>
              <w:t>★3.1.16具有单细胞分析的专利进</w:t>
            </w:r>
            <w:proofErr w:type="gramStart"/>
            <w:r w:rsidRPr="00F80406">
              <w:rPr>
                <w:rFonts w:ascii="宋体" w:hAnsi="宋体" w:hint="eastAsia"/>
              </w:rPr>
              <w:t>样雾室</w:t>
            </w:r>
            <w:proofErr w:type="gramEnd"/>
            <w:r w:rsidRPr="00F80406">
              <w:rPr>
                <w:rFonts w:ascii="宋体" w:hAnsi="宋体" w:hint="eastAsia"/>
              </w:rPr>
              <w:t>，可实现单细胞的快速、准确分析（需提供</w:t>
            </w:r>
            <w:proofErr w:type="gramStart"/>
            <w:r w:rsidRPr="00F80406">
              <w:rPr>
                <w:rFonts w:ascii="宋体" w:hAnsi="宋体" w:hint="eastAsia"/>
              </w:rPr>
              <w:t>该雾室</w:t>
            </w:r>
            <w:proofErr w:type="gramEnd"/>
            <w:r w:rsidRPr="00F80406">
              <w:rPr>
                <w:rFonts w:ascii="宋体" w:hAnsi="宋体" w:hint="eastAsia"/>
              </w:rPr>
              <w:t xml:space="preserve"> 实物图片和该进</w:t>
            </w:r>
            <w:proofErr w:type="gramStart"/>
            <w:r w:rsidRPr="00F80406">
              <w:rPr>
                <w:rFonts w:ascii="宋体" w:hAnsi="宋体" w:hint="eastAsia"/>
              </w:rPr>
              <w:t>样系统</w:t>
            </w:r>
            <w:proofErr w:type="gramEnd"/>
            <w:r w:rsidRPr="00F80406">
              <w:rPr>
                <w:rFonts w:ascii="宋体" w:hAnsi="宋体" w:hint="eastAsia"/>
              </w:rPr>
              <w:t>对应的专利文档）</w:t>
            </w:r>
          </w:p>
        </w:tc>
      </w:tr>
    </w:tbl>
    <w:p w14:paraId="7930FBE8" w14:textId="77777777" w:rsidR="007C15B8" w:rsidRPr="00FC183F" w:rsidRDefault="007C15B8" w:rsidP="007C15B8">
      <w:pPr>
        <w:ind w:firstLine="482"/>
        <w:rPr>
          <w:b/>
          <w:bCs/>
        </w:rPr>
      </w:pPr>
    </w:p>
    <w:p w14:paraId="63F75D9D" w14:textId="77777777" w:rsidR="00076A3F" w:rsidRPr="007C15B8" w:rsidRDefault="0070653F" w:rsidP="007C15B8">
      <w:pPr>
        <w:ind w:firstLine="480"/>
      </w:pPr>
    </w:p>
    <w:sectPr w:rsidR="00076A3F" w:rsidRPr="007C1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BB8CB" w14:textId="77777777" w:rsidR="0070653F" w:rsidRDefault="0070653F" w:rsidP="007A2CB2">
      <w:pPr>
        <w:spacing w:line="240" w:lineRule="auto"/>
        <w:ind w:firstLine="480"/>
      </w:pPr>
      <w:r>
        <w:separator/>
      </w:r>
    </w:p>
  </w:endnote>
  <w:endnote w:type="continuationSeparator" w:id="0">
    <w:p w14:paraId="50292A2C" w14:textId="77777777" w:rsidR="0070653F" w:rsidRDefault="0070653F" w:rsidP="007A2CB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DA668" w14:textId="77777777" w:rsidR="0070653F" w:rsidRDefault="0070653F" w:rsidP="007A2CB2">
      <w:pPr>
        <w:spacing w:line="240" w:lineRule="auto"/>
        <w:ind w:firstLine="480"/>
      </w:pPr>
      <w:r>
        <w:separator/>
      </w:r>
    </w:p>
  </w:footnote>
  <w:footnote w:type="continuationSeparator" w:id="0">
    <w:p w14:paraId="04D304ED" w14:textId="77777777" w:rsidR="0070653F" w:rsidRDefault="0070653F" w:rsidP="007A2CB2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12"/>
    <w:rsid w:val="0070653F"/>
    <w:rsid w:val="007A2CB2"/>
    <w:rsid w:val="007C15B8"/>
    <w:rsid w:val="00841A58"/>
    <w:rsid w:val="00A04D16"/>
    <w:rsid w:val="00CE5F12"/>
    <w:rsid w:val="00F3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8A4198-EEC6-440E-BC06-FC8245BA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CB2"/>
    <w:pPr>
      <w:widowControl w:val="0"/>
      <w:spacing w:line="360" w:lineRule="auto"/>
      <w:ind w:firstLineChars="200" w:firstLine="1648"/>
      <w:jc w:val="both"/>
    </w:pPr>
    <w:rPr>
      <w:rFonts w:ascii="Times New Roman" w:eastAsia="宋体" w:hAnsi="Times New Roman" w:cs="Times New Roman"/>
      <w:sz w:val="24"/>
      <w:szCs w:val="20"/>
    </w:rPr>
  </w:style>
  <w:style w:type="paragraph" w:styleId="2">
    <w:name w:val="heading 2"/>
    <w:basedOn w:val="a"/>
    <w:next w:val="a"/>
    <w:link w:val="21"/>
    <w:uiPriority w:val="9"/>
    <w:qFormat/>
    <w:rsid w:val="007A2CB2"/>
    <w:pPr>
      <w:keepNext/>
      <w:keepLines/>
      <w:spacing w:line="293" w:lineRule="auto"/>
      <w:jc w:val="left"/>
      <w:outlineLvl w:val="1"/>
    </w:pPr>
    <w:rPr>
      <w:rFonts w:ascii="Arial" w:hAnsi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2C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2CB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2CB2"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7A2CB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uiPriority w:val="9"/>
    <w:rsid w:val="007A2CB2"/>
    <w:rPr>
      <w:rFonts w:ascii="Arial" w:eastAsia="宋体" w:hAnsi="Arial" w:cs="Times New Roman"/>
      <w:kern w:val="0"/>
      <w:sz w:val="24"/>
      <w:szCs w:val="20"/>
    </w:rPr>
  </w:style>
  <w:style w:type="character" w:customStyle="1" w:styleId="2Char">
    <w:name w:val="标题 2 Char"/>
    <w:uiPriority w:val="9"/>
    <w:rsid w:val="007C15B8"/>
    <w:rPr>
      <w:rFonts w:ascii="Arial" w:eastAsia="宋体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1695</Words>
  <Characters>9664</Characters>
  <Application>Microsoft Office Word</Application>
  <DocSecurity>0</DocSecurity>
  <Lines>80</Lines>
  <Paragraphs>22</Paragraphs>
  <ScaleCrop>false</ScaleCrop>
  <Company/>
  <LinksUpToDate>false</LinksUpToDate>
  <CharactersWithSpaces>11337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李</dc:creator>
  <cp:keywords/>
  <dc:description/>
  <cp:lastModifiedBy>李 李</cp:lastModifiedBy>
  <cp:revision>3</cp:revision>
  <dcterms:created xsi:type="dcterms:W3CDTF">2020-05-12T09:33:00Z</dcterms:created>
  <dcterms:modified xsi:type="dcterms:W3CDTF">2020-05-12T09:50:00Z</dcterms:modified>
</cp:coreProperties>
</file>