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4" name="图片 1" descr="QQ图片20200530120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20053012080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​1. 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噪声扬尘监测站是专门针对在建工程项目的监测设备。该设备具有1路百叶盒（温度、湿度、噪声、</w:t>
      </w:r>
      <w:r>
        <w:rPr>
          <w:rFonts w:hint="default" w:ascii="Times New Roman" w:hAnsi="Times New Roman" w:eastAsia="宋体" w:cs="Times New Roman"/>
          <w:sz w:val="21"/>
          <w:szCs w:val="21"/>
        </w:rPr>
        <w:t>PM2.5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PM10</w:t>
      </w:r>
      <w:r>
        <w:rPr>
          <w:rFonts w:hint="eastAsia" w:ascii="宋体" w:hAnsi="宋体" w:eastAsia="宋体" w:cs="宋体"/>
          <w:sz w:val="21"/>
          <w:szCs w:val="21"/>
        </w:rPr>
        <w:t>、气压、</w:t>
      </w:r>
      <w:r>
        <w:rPr>
          <w:rFonts w:hint="default" w:ascii="Times New Roman" w:hAnsi="Times New Roman" w:eastAsia="宋体" w:cs="Times New Roman"/>
          <w:sz w:val="21"/>
          <w:szCs w:val="21"/>
        </w:rPr>
        <w:t>TSP</w:t>
      </w:r>
      <w:r>
        <w:rPr>
          <w:rFonts w:hint="eastAsia" w:ascii="宋体" w:hAnsi="宋体" w:eastAsia="宋体" w:cs="宋体"/>
          <w:sz w:val="21"/>
          <w:szCs w:val="21"/>
        </w:rPr>
        <w:t>）采集、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路风速采集、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路风向采集、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继电器输出（默认可接现场二级继电器控制雾炮）、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从站输出；该设备可通过</w:t>
      </w:r>
      <w:r>
        <w:rPr>
          <w:rFonts w:hint="default" w:ascii="Times New Roman" w:hAnsi="Times New Roman" w:eastAsia="宋体" w:cs="Times New Roman"/>
          <w:sz w:val="21"/>
          <w:szCs w:val="21"/>
        </w:rPr>
        <w:t>GPRS</w:t>
      </w:r>
      <w:r>
        <w:rPr>
          <w:rFonts w:hint="eastAsia" w:ascii="宋体" w:hAnsi="宋体" w:eastAsia="宋体" w:cs="宋体"/>
          <w:sz w:val="21"/>
          <w:szCs w:val="21"/>
        </w:rPr>
        <w:t>方式将数据上传监控软件平台，同时该主机能够外接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sz w:val="21"/>
          <w:szCs w:val="21"/>
        </w:rPr>
        <w:t>LED</w:t>
      </w:r>
      <w:r>
        <w:rPr>
          <w:rFonts w:hint="eastAsia" w:ascii="宋体" w:hAnsi="宋体" w:eastAsia="宋体" w:cs="宋体"/>
          <w:sz w:val="21"/>
          <w:szCs w:val="21"/>
        </w:rPr>
        <w:t>屏（</w:t>
      </w:r>
      <w:r>
        <w:rPr>
          <w:rFonts w:ascii="黑体" w:hAnsi="宋体" w:eastAsia="黑体" w:cs="黑体"/>
          <w:sz w:val="21"/>
          <w:szCs w:val="21"/>
        </w:rPr>
        <w:t>54cm*102cm</w:t>
      </w:r>
      <w:r>
        <w:rPr>
          <w:rFonts w:hint="eastAsia" w:ascii="宋体" w:hAnsi="宋体" w:eastAsia="宋体" w:cs="宋体"/>
          <w:sz w:val="21"/>
          <w:szCs w:val="21"/>
        </w:rPr>
        <w:t>）实时显示当前数值信息。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2. 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5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AC220V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GPRS无线传输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   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～99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% 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60m/s 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 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0.3m/s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130db 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0.1db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0.5%F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1000ug/m3 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1ug/m3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10%F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尺寸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54cm*102cm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1路，连接二级继电器，可控制现场雾炮发射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2/3米立杆（可选）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3" name="图片 2" descr="QQ图片20200530120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3012072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3.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6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要素(默认含LED屏，支架，横梁及抱箍等)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RS-ZSYC-2S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RS-ZSYC-2S-G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RS-ZSYC-2S-4G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RS-ZSYC-3S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RS-ZSYC-3S-G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RS-ZSYC-3S-4G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RS-ZSYC-5S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RS-ZSYC-5S-G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RS-ZSYC-5S-5G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RS-ZSYC-8S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RS-ZSYC-8S-G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RS-ZSYC-8S-4G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RS-ZSYC-9S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RS-ZSYC-9S-G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RS-ZSYC-9S-4G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RS-ZSYC-10S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RS-ZSYC-10S-G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RS-ZSYC-10S-4G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PM2.5+PM10+噪声+温度+湿度+风速+风向+风力+TSP+大气压力+4G联网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4. 设备安装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7"/>
          <w:rFonts w:hint="eastAsia" w:ascii="宋体" w:hAnsi="宋体" w:eastAsia="宋体" w:cs="宋体"/>
          <w:sz w:val="21"/>
          <w:szCs w:val="21"/>
        </w:rPr>
        <w:t>设备清单：（选型不同，设备数量不同，具体以现场实际为准）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百叶盒多合一变送器1台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风速传感器1台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风向传感器1台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立杆1个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噪声扬尘一体机（包括钥匙1把）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托片3个、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M4*10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螺丝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套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抱箍2个、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M10*16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螺丝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8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个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1拖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对插线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根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4.2采集终端安装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然后将风向传感器对准安装板上的孔，注意安装时需注意方位问题，箭头指向正北方安装；然后将螺丝等插入孔中固定安装。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2" name="图片 3" descr="QQ图片20200530120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图片202005301209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48F5BD4"/>
    <w:rsid w:val="0FD24AED"/>
    <w:rsid w:val="1AC651AB"/>
    <w:rsid w:val="1BA72734"/>
    <w:rsid w:val="255F7166"/>
    <w:rsid w:val="370D43B2"/>
    <w:rsid w:val="3ADA270E"/>
    <w:rsid w:val="3BE376CA"/>
    <w:rsid w:val="3E420904"/>
    <w:rsid w:val="478E78A4"/>
    <w:rsid w:val="5076576A"/>
    <w:rsid w:val="53AF5E80"/>
    <w:rsid w:val="56237568"/>
    <w:rsid w:val="6AFE7257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2020-05-30T05:35:49Z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