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PGM-7380 VOCRAE 3000 IAQ快速检测仪</w:t>
      </w:r>
    </w:p>
    <w:bookmarkEnd w:id="0"/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Arial" w:hAnsi="Arial" w:cs="Arial" w:eastAsiaTheme="minorEastAsia"/>
          <w:i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Arial" w:hAnsi="Arial" w:cs="Arial" w:eastAsiaTheme="minorEastAsia"/>
          <w:i w:val="0"/>
          <w:caps w:val="0"/>
          <w:color w:val="666666"/>
          <w:spacing w:val="0"/>
          <w:sz w:val="21"/>
          <w:szCs w:val="21"/>
          <w:lang w:eastAsia="zh-CN"/>
        </w:rPr>
        <w:drawing>
          <wp:inline distT="0" distB="0" distL="114300" distR="114300">
            <wp:extent cx="1659255" cy="3514090"/>
            <wp:effectExtent l="0" t="0" r="1905" b="6350"/>
            <wp:docPr id="2" name="图片 2" descr="PGM-7380 VOCRAE 3000 IAQ快速检测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GM-7380 VOCRAE 3000 IAQ快速检测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产品介绍：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  VOCRAE 3000 是一款专门针对室内VOC 快速准确检测而开发的检测仪，VOCRAE3000 可以获得1ppb 检测分辨率，在1 分钟内可以准确的检测出室内VOC 的浓度，仪器具有数据自动存储功能，可以在仪器上翻看历史检测数据以及下载到电脑上进行处理，VOCRAE 3000 实时显示现场的温度和湿度，多种显示单位可以选择等，以上功能决定了其广泛的应用在室内VOC 快速检测，环境应急检测等行业。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caps w:val="0"/>
          <w:color w:val="333399"/>
          <w:spacing w:val="0"/>
          <w:sz w:val="21"/>
          <w:szCs w:val="21"/>
          <w:shd w:val="clear" w:fill="FFFFFF"/>
        </w:rPr>
        <w:t>主要特点</w:t>
      </w:r>
      <w:r>
        <w:rPr>
          <w:rStyle w:val="8"/>
          <w:rFonts w:hint="default" w:ascii="Arial" w:hAnsi="Arial" w:cs="Arial"/>
          <w:i w:val="0"/>
          <w:caps w:val="0"/>
          <w:color w:val="33339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RAE 第二代Tube 技术与RAE PID 技术结合，保证低浓度TVOC 的准确检测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实时显示检测环境的温度和湿度，通过内置的温度和湿度传感器自动修正外界引入的误差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每分钟给出一个检测结果，有多种单位可选择，ppb，ppm，mg/m3，ug/m3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大屏幕图文液晶显示，多国语言，支持中文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可自动存储100000 条检测记录，可以在仪器上自由翻看最近100 条历史检测数据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智能预热以及标定提示，时刻确保仪器在一个正确的工作状态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锂电池超过14 小时的连续工作时间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内置气体库，客户也可以根据需要自定义检测气体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12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技术指标</w:t>
      </w:r>
    </w:p>
    <w:tbl>
      <w:tblPr>
        <w:tblW w:w="0" w:type="auto"/>
        <w:tblInd w:w="1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53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产品类型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VOC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室内空气质量快速检测仪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支持传感器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10.6eV PID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传感器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尺寸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370mm*85mm*67mm(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包括采样管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重量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1300g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电池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可充电锂电池，支持连续运行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16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碱性电池盒，支持连续运行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10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小时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充电器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带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RS232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接口的旅行充电器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显示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单色点阵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LCD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图形显示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按键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3 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直接读出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测量值，电池，数据记录状态，泵状态，温湿度等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进样方式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泵吸式自动进样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数据记录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数据自动记录，在仪器上可翻看最近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100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条检测数据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显示语言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中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英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符号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操作模式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调查模式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标定方式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零点和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Span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两点标定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泵方式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内置采样泵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泵流速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450-550cc/min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校正系数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内置超过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220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种校准气体系数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客户自行定制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客户可自行定制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10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种气体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开机预热时间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小时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*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零点标定方式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零点标定管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666666"/>
                <w:sz w:val="21"/>
                <w:szCs w:val="21"/>
                <w:u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4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2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Span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标定方式</w:t>
            </w:r>
          </w:p>
        </w:tc>
        <w:tc>
          <w:tcPr>
            <w:tcW w:w="5376" w:type="dxa"/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64" w:lineRule="atLeast"/>
              <w:ind w:left="10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10ppm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异丁烯</w:t>
            </w: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*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Arial" w:hAnsi="Arial" w:cs="Arial" w:eastAsiaTheme="minorEastAsia"/>
          <w:i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Style w:val="8"/>
          <w:rFonts w:hint="default" w:ascii="Arial" w:hAnsi="Arial" w:cs="Arial"/>
          <w:i w:val="0"/>
          <w:caps w:val="0"/>
          <w:color w:val="333399"/>
          <w:spacing w:val="0"/>
          <w:sz w:val="21"/>
          <w:szCs w:val="21"/>
          <w:shd w:val="clear" w:fill="FFFFFF"/>
        </w:rPr>
        <w:t>标准配置</w:t>
      </w:r>
      <w:r>
        <w:rPr>
          <w:rStyle w:val="8"/>
          <w:rFonts w:hint="default" w:ascii="Arial" w:hAnsi="Arial" w:cs="Arial"/>
          <w:i w:val="0"/>
          <w:caps w:val="0"/>
          <w:color w:val="33339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PGM-7380 主机（含传感器及UV 灯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  锂电池）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充电器/PC 通讯适配器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交流适配器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碱性电池适配器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橡胶保护套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进气采样杆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使用说明书、资料及软件光盘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硬质携带箱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数据电缆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VOC 调零管5 盒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PID 清洁包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工具包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标准气体，10ppm 异丁烯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</w:rPr>
        <w:t>• 恒流阀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18"/>
        <w:szCs w:val="18"/>
        <w:u w:val="single"/>
        <w:lang w:val="en-US" w:eastAsia="zh-CN"/>
      </w:rPr>
    </w:pPr>
    <w:r>
      <w:rPr>
        <w:rFonts w:hint="eastAsia"/>
        <w:sz w:val="18"/>
        <w:szCs w:val="18"/>
        <w:u w:val="single"/>
        <w:lang w:val="en-US" w:eastAsia="zh-CN"/>
      </w:rPr>
      <w:t>产品负责人：赵丽        电话:15589812373(同微信)     QQ971506394      座机：0532-58717725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5268595" cy="745490"/>
          <wp:effectExtent l="0" t="0" r="4445" b="1270"/>
          <wp:docPr id="3" name="图片 3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4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0360"/>
    <w:rsid w:val="2DD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2020-05-23T08:00:00Z</dcterms:created>
  <dc:creator>Administrator</dc:creator>
  <cp:lastModifiedBy>Administrator</cp:lastModifiedBy>
  <dcterms:modified xsi:type="dcterms:W3CDTF">2020-05-23T08:02:21Z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