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XP-3140 便携式可燃气体检测仪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9050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Theme="minorEastAsia" w:hAnsiTheme="minorEastAsia" w:eastAsiaTheme="minorEastAsia" w:cstheme="minorEastAsia"/>
          <w:color w:val="666666"/>
          <w:kern w:val="0"/>
          <w:sz w:val="21"/>
          <w:szCs w:val="21"/>
          <w:u w:val="none"/>
          <w:lang w:val="en-US" w:eastAsia="zh-CN" w:bidi="ar"/>
        </w:rPr>
        <w:t>XP-3140可燃气体浓度测试仪特长：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两种浓度显示方式：数字显示、条形刻度显示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小型、轻量（450g）、省电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可使用干电池和专用充电电池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流量异常自检功能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具有数据记录功能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可直读五种气体（可选功能）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 具有数据下载功能（可选功能）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XP-3140可燃气体浓度测试仪用途：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用于管道天然气置换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用于天然气管道的管网查漏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惰性气体置换后的罐内或管道中的可燃气体浓度确认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检测高浓度的可燃气体浓度泄漏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  <w:t>可探测用氦气做标示气体的地下电话电缆线的破损点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tbl>
      <w:tblPr>
        <w:tblStyle w:val="6"/>
        <w:tblW w:w="6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5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规格：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型    号</w:t>
            </w:r>
          </w:p>
        </w:tc>
        <w:tc>
          <w:tcPr>
            <w:tcW w:w="5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XP-3140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检测气体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天然气、人工煤气、液化气、甲烷、氢、氦、二氧化碳、氩气、丙烷、丁烷等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采样方式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自动吸引式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检测原理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气体热传导式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检测范围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0～100vol%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指示精度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L量程：满量程的±10%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H量程：满量程的±5%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报警设定值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50vol%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显示方式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1. 液晶数字显示：0～100 vol%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2. 条形刻度显示：双量程自动转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L量程：0～10vol% 或 0～30vol%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H量程：0～100vol%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报警方式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气体报警：蜂鸣器响、红色灯闪烁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故障报警：蜂鸣器响、红色灯闪烁、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液晶显示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防爆标志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Ex ibd II BT3（本安+隔爆）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使用温度范围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0℃～40℃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电    源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5号碱性干电池4节 或 专用镍镉充电电池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连续使用时间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使用碱性干电池时：约30小时,使用专用镍镉充电池：约7小时(无报警、无背景照明时)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外型尺寸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W82хH162хD36mm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重    量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约450g（不包括电池）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合成革外套、5号碱性干电池4节、气体导入软管(1m)、过滤管、吸气金属管、吸气金属管用橡胶头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选 购 件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ind w:left="0" w:firstLine="0"/>
              <w:jc w:val="left"/>
              <w:rPr>
                <w:rFonts w:hint="default" w:ascii="Arial" w:hAnsi="Arial" w:eastAsia="宋体" w:cs="Arial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加长气体导入软管、气体混合器、数据下载组件(CD-ROM软件+USB接头线)、使用专用镍镉充电电池、充电器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产品负责：赵丽</w:t>
    </w:r>
    <w:r>
      <w:rPr>
        <w:rFonts w:hint="eastAsia"/>
        <w:lang w:val="en-US" w:eastAsia="zh-CN"/>
      </w:rPr>
      <w:t xml:space="preserve">        TEL:15589812373             QQ：971506394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5268595" cy="745490"/>
          <wp:effectExtent l="0" t="0" r="4445" b="1270"/>
          <wp:docPr id="2" name="图片 2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00A06"/>
    <w:rsid w:val="36200A06"/>
    <w:rsid w:val="688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2020-05-25T02:00:00Z</dcterms:created>
  <dc:creator>Administrator</dc:creator>
  <cp:lastModifiedBy>Administrator</cp:lastModifiedBy>
  <dcterms:modified xsi:type="dcterms:W3CDTF">2020-05-25T03:13:22Z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