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F9B18" w14:textId="77777777" w:rsidR="000540C7" w:rsidRPr="00DE5745" w:rsidRDefault="000540C7" w:rsidP="000540C7">
      <w:pPr>
        <w:pStyle w:val="1"/>
        <w:tabs>
          <w:tab w:val="left" w:pos="1524"/>
        </w:tabs>
        <w:spacing w:before="0" w:line="440" w:lineRule="exact"/>
        <w:ind w:left="240" w:right="0"/>
      </w:pPr>
      <w:r w:rsidRPr="00DE5745">
        <w:t>采购内容及总体要求</w:t>
      </w:r>
    </w:p>
    <w:p w14:paraId="602DC3A7" w14:textId="77777777" w:rsidR="000540C7" w:rsidRPr="00DE5745" w:rsidRDefault="000540C7" w:rsidP="000540C7">
      <w:pPr>
        <w:autoSpaceDE/>
        <w:autoSpaceDN/>
        <w:spacing w:line="360" w:lineRule="auto"/>
        <w:ind w:firstLineChars="200" w:firstLine="482"/>
        <w:jc w:val="center"/>
        <w:rPr>
          <w:b/>
          <w:bCs/>
          <w:sz w:val="24"/>
          <w:lang w:val="en-US"/>
        </w:rPr>
      </w:pPr>
    </w:p>
    <w:p w14:paraId="56B7D900" w14:textId="77777777" w:rsidR="000540C7" w:rsidRPr="00DE5745" w:rsidRDefault="000540C7" w:rsidP="000540C7">
      <w:pPr>
        <w:spacing w:line="360" w:lineRule="auto"/>
        <w:jc w:val="center"/>
        <w:rPr>
          <w:b/>
          <w:bCs/>
          <w:sz w:val="24"/>
        </w:rPr>
      </w:pPr>
      <w:r w:rsidRPr="00DE5745">
        <w:rPr>
          <w:rFonts w:hint="eastAsia"/>
          <w:b/>
          <w:bCs/>
          <w:sz w:val="24"/>
        </w:rPr>
        <w:t>一、项目概况</w:t>
      </w:r>
    </w:p>
    <w:p w14:paraId="660CAE16" w14:textId="77777777" w:rsidR="000540C7" w:rsidRPr="00DE5745" w:rsidRDefault="000540C7" w:rsidP="000540C7">
      <w:pPr>
        <w:spacing w:line="360" w:lineRule="auto"/>
        <w:ind w:firstLineChars="200" w:firstLine="480"/>
        <w:rPr>
          <w:sz w:val="24"/>
        </w:rPr>
      </w:pPr>
      <w:r w:rsidRPr="00DE5745">
        <w:rPr>
          <w:rFonts w:hint="eastAsia"/>
          <w:sz w:val="24"/>
        </w:rPr>
        <w:t>本项目为</w:t>
      </w:r>
      <w:proofErr w:type="gramStart"/>
      <w:r w:rsidRPr="00DE5745">
        <w:rPr>
          <w:rFonts w:hint="eastAsia"/>
          <w:sz w:val="24"/>
        </w:rPr>
        <w:t>博望区生态环境</w:t>
      </w:r>
      <w:proofErr w:type="gramEnd"/>
      <w:r w:rsidRPr="00DE5745">
        <w:rPr>
          <w:rFonts w:hint="eastAsia"/>
          <w:sz w:val="24"/>
        </w:rPr>
        <w:t>分局2020年度常规检测服务项目。本项目服务内容包括：供应商根据采购人的委托要求，完成常规检测服务，提交检测报告，并严格按《环境监测质量管理规定》等规定对委托的监测任务实施全过程质量控制，向采购人提供质控数据。</w:t>
      </w:r>
    </w:p>
    <w:p w14:paraId="0F7F8113" w14:textId="77777777" w:rsidR="000540C7" w:rsidRPr="00DE5745" w:rsidRDefault="000540C7" w:rsidP="000540C7">
      <w:pPr>
        <w:spacing w:line="360" w:lineRule="auto"/>
        <w:ind w:firstLineChars="200" w:firstLine="482"/>
        <w:jc w:val="center"/>
        <w:rPr>
          <w:sz w:val="24"/>
        </w:rPr>
      </w:pPr>
      <w:r w:rsidRPr="00DE5745">
        <w:rPr>
          <w:rFonts w:hint="eastAsia"/>
          <w:b/>
          <w:bCs/>
          <w:sz w:val="24"/>
        </w:rPr>
        <w:t>二、服务要求</w:t>
      </w:r>
    </w:p>
    <w:p w14:paraId="29876BC7" w14:textId="77777777" w:rsidR="000540C7" w:rsidRPr="00DE5745" w:rsidRDefault="000540C7" w:rsidP="000540C7">
      <w:pPr>
        <w:spacing w:line="360" w:lineRule="auto"/>
        <w:ind w:firstLineChars="200" w:firstLine="480"/>
        <w:rPr>
          <w:sz w:val="24"/>
        </w:rPr>
      </w:pPr>
      <w:r w:rsidRPr="00DE5745">
        <w:rPr>
          <w:rFonts w:hint="eastAsia"/>
          <w:sz w:val="24"/>
        </w:rPr>
        <w:t>1、供应商检测能力证书附表中应包含所承担的检测项目。</w:t>
      </w:r>
    </w:p>
    <w:p w14:paraId="4B3E7BC5" w14:textId="77777777" w:rsidR="000540C7" w:rsidRPr="00DE5745" w:rsidRDefault="000540C7" w:rsidP="000540C7">
      <w:pPr>
        <w:spacing w:line="360" w:lineRule="auto"/>
        <w:ind w:firstLineChars="200" w:firstLine="480"/>
        <w:rPr>
          <w:sz w:val="24"/>
        </w:rPr>
      </w:pPr>
      <w:r w:rsidRPr="00DE5745">
        <w:rPr>
          <w:rFonts w:hint="eastAsia"/>
          <w:sz w:val="24"/>
        </w:rPr>
        <w:t>2、供应商须具有专业的实验室，并配备有水、气、声、土壤、</w:t>
      </w:r>
      <w:proofErr w:type="gramStart"/>
      <w:r w:rsidRPr="00DE5745">
        <w:rPr>
          <w:rFonts w:hint="eastAsia"/>
          <w:sz w:val="24"/>
        </w:rPr>
        <w:t>固废等监测</w:t>
      </w:r>
      <w:proofErr w:type="gramEnd"/>
      <w:r w:rsidRPr="00DE5745">
        <w:rPr>
          <w:rFonts w:hint="eastAsia"/>
          <w:sz w:val="24"/>
        </w:rPr>
        <w:t>专用仪器设备（提供监测仪器清单包括数量、购置时间和品牌）。</w:t>
      </w:r>
    </w:p>
    <w:p w14:paraId="371F2389" w14:textId="77777777" w:rsidR="000540C7" w:rsidRPr="00DE5745" w:rsidRDefault="000540C7" w:rsidP="000540C7">
      <w:pPr>
        <w:spacing w:line="360" w:lineRule="auto"/>
        <w:ind w:firstLineChars="200" w:firstLine="480"/>
        <w:rPr>
          <w:sz w:val="24"/>
        </w:rPr>
      </w:pPr>
      <w:r w:rsidRPr="00DE5745">
        <w:rPr>
          <w:rFonts w:hint="eastAsia"/>
          <w:sz w:val="24"/>
        </w:rPr>
        <w:t>3、供应商针对本项目需配备15名（含）及以上从事采样分析等环境检测工作的技术人员（需提供从事检测工作的人员一览表，以及20</w:t>
      </w:r>
      <w:r w:rsidRPr="00DE5745">
        <w:rPr>
          <w:rFonts w:hint="eastAsia"/>
          <w:sz w:val="24"/>
          <w:lang w:val="en-US"/>
        </w:rPr>
        <w:t>19</w:t>
      </w:r>
      <w:r w:rsidRPr="00DE5745">
        <w:rPr>
          <w:rFonts w:hint="eastAsia"/>
          <w:sz w:val="24"/>
        </w:rPr>
        <w:t>年1</w:t>
      </w:r>
      <w:r w:rsidRPr="00DE5745">
        <w:rPr>
          <w:rFonts w:hint="eastAsia"/>
          <w:sz w:val="24"/>
          <w:lang w:val="en-US"/>
        </w:rPr>
        <w:t>0</w:t>
      </w:r>
      <w:r w:rsidRPr="00DE5745">
        <w:rPr>
          <w:rFonts w:hint="eastAsia"/>
          <w:sz w:val="24"/>
        </w:rPr>
        <w:t>月（含）以来任意1个月的社会保险证明）。</w:t>
      </w:r>
    </w:p>
    <w:p w14:paraId="40A318FC" w14:textId="77777777" w:rsidR="000540C7" w:rsidRPr="00DE5745" w:rsidRDefault="000540C7" w:rsidP="000540C7">
      <w:pPr>
        <w:spacing w:line="360" w:lineRule="auto"/>
        <w:ind w:firstLineChars="200" w:firstLine="480"/>
        <w:rPr>
          <w:sz w:val="24"/>
        </w:rPr>
      </w:pPr>
      <w:r w:rsidRPr="00DE5745">
        <w:rPr>
          <w:rFonts w:hint="eastAsia"/>
          <w:sz w:val="24"/>
        </w:rPr>
        <w:t>4、供应商近3年不得被环境管理部门及质量监督部门不良通报（自行整改除外）</w:t>
      </w:r>
    </w:p>
    <w:p w14:paraId="4C0249B2" w14:textId="77777777" w:rsidR="000540C7" w:rsidRPr="00DE5745" w:rsidRDefault="000540C7" w:rsidP="000540C7">
      <w:pPr>
        <w:spacing w:line="360" w:lineRule="auto"/>
        <w:ind w:firstLineChars="200" w:firstLine="480"/>
        <w:rPr>
          <w:sz w:val="24"/>
        </w:rPr>
      </w:pPr>
      <w:r w:rsidRPr="00DE5745">
        <w:rPr>
          <w:rFonts w:hint="eastAsia"/>
          <w:sz w:val="24"/>
        </w:rPr>
        <w:t>5、供应商需在合同（协议）约定期限内向采购人递交委托监测报告。</w:t>
      </w:r>
    </w:p>
    <w:p w14:paraId="0ED21CD1" w14:textId="77777777" w:rsidR="000540C7" w:rsidRPr="00DE5745" w:rsidRDefault="000540C7" w:rsidP="000540C7">
      <w:pPr>
        <w:spacing w:line="360" w:lineRule="auto"/>
        <w:ind w:firstLineChars="200" w:firstLine="480"/>
        <w:rPr>
          <w:sz w:val="24"/>
        </w:rPr>
      </w:pPr>
      <w:r w:rsidRPr="00DE5745">
        <w:rPr>
          <w:rFonts w:hint="eastAsia"/>
          <w:sz w:val="24"/>
        </w:rPr>
        <w:t>6、供应商开展监测时采购人将按相关管理要求，从人、机、料、法、环、测、抽等方面对供应商的质量管理工作进行检查，以确保监测数据的科学性、准确性和代表性。抽检结果将定期通报，连续三次或累计四次考核不通过的供应商将被取消合作资格。</w:t>
      </w:r>
    </w:p>
    <w:p w14:paraId="2DA827AA" w14:textId="77777777" w:rsidR="000540C7" w:rsidRPr="00DE5745" w:rsidRDefault="000540C7" w:rsidP="000540C7">
      <w:pPr>
        <w:spacing w:line="360" w:lineRule="auto"/>
        <w:ind w:firstLineChars="200" w:firstLine="480"/>
        <w:rPr>
          <w:sz w:val="24"/>
        </w:rPr>
      </w:pPr>
      <w:r w:rsidRPr="00DE5745">
        <w:rPr>
          <w:rFonts w:hint="eastAsia"/>
          <w:sz w:val="24"/>
        </w:rPr>
        <w:t>7、供应商承接委托任务后未经采购人同意不可再进行委托或分包，否则采购人将取消其合作资格。报告需加盖资质认定标志（CMA章），如报告未加盖资质认定标志或非因采购人因素造成不符合合同要求合计累计3次（含）以上的，再次承接业务后仍有上述不符合合同的事项发生的，采购人有权中止合同直至取消合作资格。</w:t>
      </w:r>
    </w:p>
    <w:p w14:paraId="27065EE7" w14:textId="77777777" w:rsidR="000540C7" w:rsidRPr="00DE5745" w:rsidRDefault="000540C7" w:rsidP="000540C7">
      <w:pPr>
        <w:spacing w:line="360" w:lineRule="auto"/>
        <w:ind w:firstLineChars="200" w:firstLine="480"/>
        <w:rPr>
          <w:sz w:val="24"/>
        </w:rPr>
      </w:pPr>
      <w:r w:rsidRPr="00DE5745">
        <w:rPr>
          <w:rFonts w:hint="eastAsia"/>
          <w:sz w:val="24"/>
        </w:rPr>
        <w:t>8、供应商对所提供服务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w:t>
      </w:r>
      <w:r w:rsidRPr="00DE5745">
        <w:rPr>
          <w:rFonts w:hint="eastAsia"/>
          <w:sz w:val="24"/>
        </w:rPr>
        <w:lastRenderedPageBreak/>
        <w:t>偿。供应商为执行本项目合同而提供的技术资料等归采购人所有。</w:t>
      </w:r>
    </w:p>
    <w:p w14:paraId="3A739BF6" w14:textId="77777777" w:rsidR="000540C7" w:rsidRPr="00DE5745" w:rsidRDefault="000540C7" w:rsidP="000540C7">
      <w:pPr>
        <w:spacing w:line="360" w:lineRule="auto"/>
        <w:ind w:firstLineChars="200" w:firstLine="480"/>
        <w:rPr>
          <w:sz w:val="24"/>
        </w:rPr>
      </w:pPr>
      <w:r w:rsidRPr="00DE5745">
        <w:rPr>
          <w:rFonts w:hint="eastAsia"/>
          <w:sz w:val="24"/>
        </w:rPr>
        <w:t>9、供应商承担的监测业务需接受采购人的业务工作考核，业务工作考核结果作为监测服务费用结算的计算依据之一。</w:t>
      </w:r>
    </w:p>
    <w:p w14:paraId="0032F042" w14:textId="77777777" w:rsidR="000540C7" w:rsidRPr="00DE5745" w:rsidRDefault="000540C7" w:rsidP="000540C7">
      <w:pPr>
        <w:spacing w:line="360" w:lineRule="auto"/>
        <w:ind w:firstLineChars="200" w:firstLine="480"/>
        <w:rPr>
          <w:sz w:val="24"/>
        </w:rPr>
      </w:pPr>
      <w:r w:rsidRPr="00DE5745">
        <w:rPr>
          <w:rFonts w:hint="eastAsia"/>
          <w:sz w:val="24"/>
        </w:rPr>
        <w:t>10、成交供应商需将有效的检验检测机构资质认定证书（CMA）（含证书所附的“检测能力附表”，具备实验室认可证书的也同时提供）送采购人备案。</w:t>
      </w:r>
    </w:p>
    <w:p w14:paraId="3D37B6D2" w14:textId="77777777" w:rsidR="000540C7" w:rsidRPr="00DE5745" w:rsidRDefault="000540C7" w:rsidP="000540C7">
      <w:pPr>
        <w:spacing w:line="360" w:lineRule="auto"/>
        <w:ind w:firstLineChars="200" w:firstLine="480"/>
        <w:rPr>
          <w:sz w:val="24"/>
        </w:rPr>
      </w:pPr>
      <w:r w:rsidRPr="00DE5745">
        <w:rPr>
          <w:rFonts w:hint="eastAsia"/>
          <w:sz w:val="24"/>
        </w:rPr>
        <w:t>11、供应商须严格遵守国家法律、法规，严格按照国家标准、环境检测技术规范开展检测工作，保证和维护检测工作的科学性、公正性、诚实性、判断独立性、保密性，确保高质量地完成检测任务。</w:t>
      </w:r>
    </w:p>
    <w:p w14:paraId="1D6D5B87" w14:textId="77777777" w:rsidR="000540C7" w:rsidRPr="00DE5745" w:rsidRDefault="000540C7" w:rsidP="000540C7">
      <w:pPr>
        <w:spacing w:line="360" w:lineRule="auto"/>
        <w:ind w:leftChars="200" w:left="440"/>
        <w:jc w:val="center"/>
        <w:rPr>
          <w:b/>
          <w:bCs/>
          <w:sz w:val="24"/>
        </w:rPr>
      </w:pPr>
      <w:r w:rsidRPr="00DE5745">
        <w:rPr>
          <w:rFonts w:hint="eastAsia"/>
          <w:b/>
          <w:bCs/>
          <w:sz w:val="24"/>
        </w:rPr>
        <w:t>三、商务要求</w:t>
      </w:r>
    </w:p>
    <w:p w14:paraId="075D059D" w14:textId="77777777" w:rsidR="000540C7" w:rsidRPr="00DE5745" w:rsidRDefault="000540C7" w:rsidP="000540C7">
      <w:pPr>
        <w:spacing w:line="360" w:lineRule="auto"/>
        <w:ind w:firstLineChars="200" w:firstLine="480"/>
        <w:rPr>
          <w:sz w:val="24"/>
        </w:rPr>
      </w:pPr>
      <w:r w:rsidRPr="00DE5745">
        <w:rPr>
          <w:rFonts w:hint="eastAsia"/>
          <w:sz w:val="24"/>
        </w:rPr>
        <w:t>1、服务地点：采购人指定地点。</w:t>
      </w:r>
    </w:p>
    <w:p w14:paraId="16AD1B06" w14:textId="77777777" w:rsidR="000540C7" w:rsidRPr="00DE5745" w:rsidRDefault="000540C7" w:rsidP="000540C7">
      <w:pPr>
        <w:spacing w:line="360" w:lineRule="auto"/>
        <w:ind w:firstLineChars="200" w:firstLine="480"/>
        <w:rPr>
          <w:sz w:val="24"/>
        </w:rPr>
      </w:pPr>
      <w:r w:rsidRPr="00DE5745">
        <w:rPr>
          <w:rFonts w:hint="eastAsia"/>
          <w:sz w:val="24"/>
        </w:rPr>
        <w:t>2、服务期限：2020年12月31日前。</w:t>
      </w:r>
    </w:p>
    <w:p w14:paraId="09F2777F" w14:textId="77777777" w:rsidR="000540C7" w:rsidRPr="00DE5745" w:rsidRDefault="000540C7" w:rsidP="000540C7">
      <w:pPr>
        <w:spacing w:line="360" w:lineRule="auto"/>
        <w:ind w:firstLineChars="200" w:firstLine="480"/>
        <w:rPr>
          <w:sz w:val="24"/>
        </w:rPr>
      </w:pPr>
      <w:r w:rsidRPr="00DE5745">
        <w:rPr>
          <w:rFonts w:hint="eastAsia"/>
          <w:sz w:val="24"/>
        </w:rPr>
        <w:t xml:space="preserve">3、结算方式：根据《安徽省环境监测服务收费标准》计算检测费，结算金额=检测费×固定折扣率（费用结算率）（例如：最后报价为75%，则实际结算金额=检测费×75%）。 </w:t>
      </w:r>
    </w:p>
    <w:p w14:paraId="35DEED19" w14:textId="77777777" w:rsidR="000540C7" w:rsidRPr="00DE5745" w:rsidRDefault="000540C7" w:rsidP="000540C7">
      <w:pPr>
        <w:spacing w:line="360" w:lineRule="auto"/>
        <w:ind w:firstLineChars="200" w:firstLine="480"/>
        <w:rPr>
          <w:sz w:val="24"/>
        </w:rPr>
      </w:pPr>
      <w:r w:rsidRPr="00DE5745">
        <w:rPr>
          <w:rFonts w:hint="eastAsia"/>
          <w:sz w:val="24"/>
        </w:rPr>
        <w:t>4、付款方式：根据实际发生的项目，供应商提交检测报告并办理完结算手续后30日内付款。</w:t>
      </w:r>
    </w:p>
    <w:p w14:paraId="443AA722" w14:textId="77777777" w:rsidR="000540C7" w:rsidRPr="00DE5745" w:rsidRDefault="000540C7" w:rsidP="000540C7">
      <w:pPr>
        <w:spacing w:line="360" w:lineRule="auto"/>
        <w:ind w:firstLineChars="200" w:firstLine="480"/>
        <w:rPr>
          <w:sz w:val="24"/>
        </w:rPr>
      </w:pPr>
      <w:r w:rsidRPr="00DE5745">
        <w:rPr>
          <w:rFonts w:hint="eastAsia"/>
          <w:sz w:val="24"/>
        </w:rPr>
        <w:t>5、其他：供应商检测过程须符合国家相关法律法规要求，并对最终检测结果负责。</w:t>
      </w:r>
    </w:p>
    <w:p w14:paraId="557553D5" w14:textId="77777777" w:rsidR="002A0949" w:rsidRDefault="002A0949"/>
    <w:sectPr w:rsidR="002A09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71564" w14:textId="77777777" w:rsidR="00E56D92" w:rsidRDefault="00E56D92" w:rsidP="000540C7">
      <w:r>
        <w:separator/>
      </w:r>
    </w:p>
  </w:endnote>
  <w:endnote w:type="continuationSeparator" w:id="0">
    <w:p w14:paraId="10BDF775" w14:textId="77777777" w:rsidR="00E56D92" w:rsidRDefault="00E56D92" w:rsidP="0005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FC3B3" w14:textId="77777777" w:rsidR="00E56D92" w:rsidRDefault="00E56D92" w:rsidP="000540C7">
      <w:r>
        <w:separator/>
      </w:r>
    </w:p>
  </w:footnote>
  <w:footnote w:type="continuationSeparator" w:id="0">
    <w:p w14:paraId="4F389ED6" w14:textId="77777777" w:rsidR="00E56D92" w:rsidRDefault="00E56D92" w:rsidP="0005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E1"/>
    <w:rsid w:val="000540C7"/>
    <w:rsid w:val="001D43E1"/>
    <w:rsid w:val="002A0949"/>
    <w:rsid w:val="00E56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72EF9B-C1DD-4D47-A79D-202CA124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540C7"/>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0"/>
    <w:uiPriority w:val="1"/>
    <w:qFormat/>
    <w:rsid w:val="000540C7"/>
    <w:pPr>
      <w:spacing w:before="54"/>
      <w:ind w:left="237" w:right="349"/>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0C7"/>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a4">
    <w:name w:val="页眉 字符"/>
    <w:basedOn w:val="a0"/>
    <w:link w:val="a3"/>
    <w:uiPriority w:val="99"/>
    <w:rsid w:val="000540C7"/>
    <w:rPr>
      <w:sz w:val="18"/>
      <w:szCs w:val="18"/>
    </w:rPr>
  </w:style>
  <w:style w:type="paragraph" w:styleId="a5">
    <w:name w:val="footer"/>
    <w:basedOn w:val="a"/>
    <w:link w:val="a6"/>
    <w:uiPriority w:val="99"/>
    <w:unhideWhenUsed/>
    <w:rsid w:val="000540C7"/>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a6">
    <w:name w:val="页脚 字符"/>
    <w:basedOn w:val="a0"/>
    <w:link w:val="a5"/>
    <w:uiPriority w:val="99"/>
    <w:rsid w:val="000540C7"/>
    <w:rPr>
      <w:sz w:val="18"/>
      <w:szCs w:val="18"/>
    </w:rPr>
  </w:style>
  <w:style w:type="character" w:customStyle="1" w:styleId="10">
    <w:name w:val="标题 1 字符"/>
    <w:basedOn w:val="a0"/>
    <w:link w:val="1"/>
    <w:uiPriority w:val="1"/>
    <w:rsid w:val="000540C7"/>
    <w:rPr>
      <w:rFonts w:ascii="宋体" w:eastAsia="宋体" w:hAnsi="宋体" w:cs="宋体"/>
      <w:b/>
      <w:bCs/>
      <w:kern w:val="0"/>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2020-04-16T02:19:00Z</dcterms:created>
  <dcterms:modified xsi:type="dcterms:W3CDTF">2020-04-16T02:19:00Z</dcterms:modified>
</cp:coreProperties>
</file>