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lucida Grande" w:hAnsi="lucida Grande" w:cs="lucida Grande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lucida Grande" w:hAnsi="lucida Grande" w:cs="lucida Grande"/>
          <w:b/>
          <w:bCs/>
          <w:color w:val="000000"/>
          <w:kern w:val="0"/>
          <w:sz w:val="28"/>
          <w:szCs w:val="28"/>
        </w:rPr>
        <w:t>LL225-9595</w:t>
      </w: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</w:rPr>
        <w:t>液体冲击</w:t>
      </w: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  <w:lang w:eastAsia="zh-CN"/>
        </w:rPr>
        <w:t>式</w:t>
      </w: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</w:rPr>
        <w:t>微生物气溶胶采样器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0700" cy="29908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lucida Grande" w:hAnsi="lucida Grande" w:cs="lucida Grande"/>
          <w:color w:val="000000"/>
          <w:kern w:val="0"/>
        </w:rPr>
      </w:pPr>
    </w:p>
    <w:p>
      <w:pPr>
        <w:widowControl/>
        <w:jc w:val="left"/>
        <w:rPr>
          <w:rFonts w:ascii="lucida Grande" w:hAnsi="lucida Grande" w:cs="lucida Grande"/>
          <w:color w:val="000000"/>
          <w:kern w:val="0"/>
        </w:rPr>
      </w:pPr>
      <w:r>
        <w:rPr>
          <w:rFonts w:hint="eastAsia" w:ascii="lucida Grande" w:hAnsi="lucida Grande" w:cs="宋体"/>
          <w:color w:val="000000"/>
          <w:kern w:val="0"/>
        </w:rPr>
        <w:t>技术参数：</w:t>
      </w:r>
      <w:r>
        <w:rPr>
          <w:rFonts w:ascii="lucida Grande" w:hAnsi="lucida Grande" w:cs="lucida Grande"/>
          <w:color w:val="000000"/>
          <w:kern w:val="0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</w:rPr>
        <w:t>液体冲击</w:t>
      </w: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  <w:lang w:eastAsia="zh-CN"/>
        </w:rPr>
        <w:t>式</w:t>
      </w:r>
      <w:r>
        <w:rPr>
          <w:rFonts w:hint="eastAsia" w:ascii="lucida Grande" w:hAnsi="lucida Grande" w:cs="宋体"/>
          <w:b/>
          <w:bCs/>
          <w:color w:val="000000"/>
          <w:kern w:val="0"/>
          <w:sz w:val="28"/>
          <w:szCs w:val="28"/>
        </w:rPr>
        <w:t>微生物气溶胶采样器</w:t>
      </w:r>
      <w:r>
        <w:rPr>
          <w:rFonts w:ascii="lucida Grande" w:hAnsi="lucida Grande" w:cs="lucida Grande"/>
          <w:b/>
          <w:bCs/>
          <w:color w:val="000000"/>
          <w:kern w:val="0"/>
          <w:sz w:val="28"/>
          <w:szCs w:val="28"/>
        </w:rPr>
        <w:t>LL225-9595</w:t>
      </w:r>
      <w:r>
        <w:rPr>
          <w:rFonts w:hint="eastAsia" w:ascii="lucida Grande" w:hAnsi="lucida Grande" w:cs="宋体"/>
          <w:color w:val="000000"/>
          <w:kern w:val="0"/>
        </w:rPr>
        <w:t>玻璃冲击瓶捕集装置的特殊设计，它需要一台高流量音速的空气采样帮浦，</w:t>
      </w:r>
      <w:r>
        <w:rPr>
          <w:rFonts w:ascii="lucida Grande" w:hAnsi="lucida Grande" w:cs="lucida Grande"/>
          <w:color w:val="000000"/>
          <w:kern w:val="0"/>
        </w:rPr>
        <w:t xml:space="preserve"> </w:t>
      </w:r>
      <w:r>
        <w:rPr>
          <w:rFonts w:hint="eastAsia" w:ascii="lucida Grande" w:hAnsi="lucida Grande" w:cs="宋体"/>
          <w:color w:val="000000"/>
          <w:kern w:val="0"/>
        </w:rPr>
        <w:t>用来捕集空气中微生物</w:t>
      </w:r>
      <w:r>
        <w:rPr>
          <w:rFonts w:ascii="lucida Grande" w:hAnsi="lucida Grande" w:cs="lucida Grande"/>
          <w:color w:val="000000"/>
          <w:kern w:val="0"/>
        </w:rPr>
        <w:t>(</w:t>
      </w:r>
      <w:r>
        <w:rPr>
          <w:rFonts w:hint="eastAsia" w:ascii="lucida Grande" w:hAnsi="lucida Grande" w:cs="宋体"/>
          <w:color w:val="000000"/>
          <w:kern w:val="0"/>
        </w:rPr>
        <w:t>如细菌、真菌、花粉、病毒</w:t>
      </w:r>
      <w:r>
        <w:rPr>
          <w:rFonts w:ascii="lucida Grande" w:hAnsi="lucida Grande" w:cs="lucida Grande"/>
          <w:color w:val="000000"/>
          <w:kern w:val="0"/>
        </w:rPr>
        <w:t>)</w:t>
      </w:r>
      <w:r>
        <w:rPr>
          <w:rFonts w:hint="eastAsia" w:ascii="lucida Grande" w:hAnsi="lucida Grande" w:cs="宋体"/>
          <w:color w:val="000000"/>
          <w:kern w:val="0"/>
        </w:rPr>
        <w:t>与其副产物如内毒素、霉菌毒素及其他碎片，以供进一步分析。</w:t>
      </w:r>
      <w:r>
        <w:rPr>
          <w:rFonts w:ascii="lucida Grande" w:hAnsi="lucida Grande" w:cs="lucida Grande"/>
          <w:color w:val="000000"/>
          <w:kern w:val="0"/>
        </w:rPr>
        <w:br w:type="textWrapping"/>
      </w:r>
      <w:r>
        <w:rPr>
          <w:rFonts w:ascii="lucida Grande" w:hAnsi="lucida Grande" w:cs="lucida Grande"/>
          <w:b w:val="0"/>
          <w:bCs w:val="0"/>
          <w:color w:val="000000"/>
          <w:kern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液体冲击是微生物气溶胶采样器有三个切线式弯度的喷嘴头，具决定性的小孔，每孔允许4.2公升/分钟的空气通过共同组成的流量，达到约12.5公升/分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钟的流速。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eastAsia="宋体"/>
        <w:sz w:val="21"/>
        <w:szCs w:val="21"/>
        <w:u w:val="single"/>
        <w:lang w:val="en-US" w:eastAsia="zh-CN"/>
      </w:rPr>
    </w:pPr>
    <w:r>
      <w:rPr>
        <w:rFonts w:hint="eastAsia"/>
        <w:sz w:val="21"/>
        <w:szCs w:val="21"/>
        <w:u w:val="single"/>
        <w:lang w:val="en-US" w:eastAsia="zh-CN"/>
      </w:rPr>
      <w:t>产品负责人：赵丽        电话:15589812373(同微信)     QQ971506394      座机：0532-58717725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 w:eastAsia="宋体"/>
        <w:lang w:eastAsia="zh-CN"/>
      </w:rPr>
      <w:drawing>
        <wp:inline distT="0" distB="0" distL="114300" distR="114300">
          <wp:extent cx="5556885" cy="584200"/>
          <wp:effectExtent l="0" t="0" r="5715" b="1016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8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F"/>
    <w:rsid w:val="000B34FC"/>
    <w:rsid w:val="00111BC1"/>
    <w:rsid w:val="001C6572"/>
    <w:rsid w:val="001D13B6"/>
    <w:rsid w:val="00204FCE"/>
    <w:rsid w:val="002172AF"/>
    <w:rsid w:val="002C028E"/>
    <w:rsid w:val="002E40B3"/>
    <w:rsid w:val="00323B43"/>
    <w:rsid w:val="003D37D8"/>
    <w:rsid w:val="004358AB"/>
    <w:rsid w:val="004F42D2"/>
    <w:rsid w:val="005871ED"/>
    <w:rsid w:val="005C1D68"/>
    <w:rsid w:val="00673568"/>
    <w:rsid w:val="006833DE"/>
    <w:rsid w:val="00797874"/>
    <w:rsid w:val="00865EC8"/>
    <w:rsid w:val="008834F3"/>
    <w:rsid w:val="008B7726"/>
    <w:rsid w:val="009C1867"/>
    <w:rsid w:val="00A74B9D"/>
    <w:rsid w:val="00A77F48"/>
    <w:rsid w:val="00A94BB2"/>
    <w:rsid w:val="00B92B80"/>
    <w:rsid w:val="00BA47B5"/>
    <w:rsid w:val="00FA1A48"/>
    <w:rsid w:val="00FF4014"/>
    <w:rsid w:val="026659C1"/>
    <w:rsid w:val="081B7113"/>
    <w:rsid w:val="0C19369A"/>
    <w:rsid w:val="26A13FF4"/>
    <w:rsid w:val="2A7F045B"/>
    <w:rsid w:val="557048C4"/>
    <w:rsid w:val="6B330B17"/>
    <w:rsid w:val="7D9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08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6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7">
    <w:name w:val="heading 5"/>
    <w:basedOn w:val="1"/>
    <w:next w:val="1"/>
    <w:link w:val="17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qFormat/>
    <w:uiPriority w:val="99"/>
    <w:pPr>
      <w:ind w:firstLine="420" w:firstLineChars="200"/>
    </w:p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Heading 1 Char"/>
    <w:basedOn w:val="12"/>
    <w:link w:val="2"/>
    <w:qFormat/>
    <w:locked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14">
    <w:name w:val="Heading 2 Char"/>
    <w:basedOn w:val="12"/>
    <w:link w:val="3"/>
    <w:qFormat/>
    <w:locked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15">
    <w:name w:val="Heading 3 Char"/>
    <w:basedOn w:val="12"/>
    <w:link w:val="4"/>
    <w:qFormat/>
    <w:locked/>
    <w:uiPriority w:val="99"/>
    <w:rPr>
      <w:b/>
      <w:bCs/>
      <w:kern w:val="2"/>
      <w:sz w:val="24"/>
      <w:szCs w:val="24"/>
    </w:rPr>
  </w:style>
  <w:style w:type="character" w:customStyle="1" w:styleId="16">
    <w:name w:val="Heading 4 Char"/>
    <w:basedOn w:val="12"/>
    <w:link w:val="6"/>
    <w:qFormat/>
    <w:locked/>
    <w:uiPriority w:val="99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17">
    <w:name w:val="Heading 5 Char"/>
    <w:basedOn w:val="12"/>
    <w:link w:val="7"/>
    <w:qFormat/>
    <w:locked/>
    <w:uiPriority w:val="99"/>
    <w:rPr>
      <w:b/>
      <w:bCs/>
      <w:kern w:val="2"/>
      <w:sz w:val="28"/>
      <w:szCs w:val="28"/>
    </w:rPr>
  </w:style>
  <w:style w:type="paragraph" w:styleId="18">
    <w:name w:val="No Spacing"/>
    <w:link w:val="19"/>
    <w:qFormat/>
    <w:uiPriority w:val="99"/>
    <w:pPr>
      <w:jc w:val="both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customStyle="1" w:styleId="19">
    <w:name w:val="No Spacing Char"/>
    <w:link w:val="18"/>
    <w:qFormat/>
    <w:locked/>
    <w:uiPriority w:val="99"/>
    <w:rPr>
      <w:rFonts w:ascii="Calibri" w:hAnsi="Calibri" w:cs="Calibri"/>
      <w:sz w:val="22"/>
      <w:szCs w:val="22"/>
      <w:lang w:eastAsia="en-US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21">
    <w:name w:val="engttlblack"/>
    <w:basedOn w:val="12"/>
    <w:qFormat/>
    <w:uiPriority w:val="99"/>
  </w:style>
  <w:style w:type="character" w:customStyle="1" w:styleId="22">
    <w:name w:val="engbody"/>
    <w:basedOn w:val="12"/>
    <w:qFormat/>
    <w:uiPriority w:val="99"/>
  </w:style>
  <w:style w:type="character" w:customStyle="1" w:styleId="23">
    <w:name w:val="body_text"/>
    <w:basedOn w:val="12"/>
    <w:qFormat/>
    <w:uiPriority w:val="99"/>
  </w:style>
  <w:style w:type="character" w:customStyle="1" w:styleId="24">
    <w:name w:val="Balloon Text Char"/>
    <w:basedOn w:val="12"/>
    <w:link w:val="8"/>
    <w:semiHidden/>
    <w:qFormat/>
    <w:locked/>
    <w:uiPriority w:val="99"/>
    <w:rPr>
      <w:kern w:val="2"/>
      <w:sz w:val="18"/>
      <w:szCs w:val="18"/>
    </w:rPr>
  </w:style>
  <w:style w:type="character" w:customStyle="1" w:styleId="25">
    <w:name w:val="Header Char"/>
    <w:basedOn w:val="12"/>
    <w:link w:val="10"/>
    <w:semiHidden/>
    <w:qFormat/>
    <w:locked/>
    <w:uiPriority w:val="99"/>
    <w:rPr>
      <w:kern w:val="2"/>
      <w:sz w:val="18"/>
      <w:szCs w:val="18"/>
    </w:rPr>
  </w:style>
  <w:style w:type="character" w:customStyle="1" w:styleId="26">
    <w:name w:val="Footer Char"/>
    <w:basedOn w:val="12"/>
    <w:link w:val="9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SkyUN.Org</Company>
  <Pages>1</Pages>
  <Words>51</Words>
  <Characters>297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2015-02-05T00:52:00Z</dcterms:created>
  <dc:creator>SkyUN.Org</dc:creator>
  <cp:lastModifiedBy>Administrator</cp:lastModifiedBy>
  <cp:lastPrinted>2015-08-25T05:37:00Z</cp:lastPrinted>
  <dcterms:modified xsi:type="dcterms:W3CDTF">2020-04-13T06:24:37Z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