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19"/>
        </w:rPr>
      </w:pPr>
    </w:p>
    <w:p>
      <w:pPr>
        <w:spacing w:before="61"/>
        <w:ind w:left="963" w:right="521" w:firstLine="0"/>
        <w:jc w:val="center"/>
        <w:rPr>
          <w:rFonts w:hint="eastAsia" w:ascii="宋体" w:eastAsia="宋体"/>
          <w:b/>
          <w:sz w:val="56"/>
        </w:rPr>
      </w:pPr>
      <w:r>
        <w:rPr>
          <w:rFonts w:hint="eastAsia" w:ascii="宋体" w:eastAsia="宋体"/>
          <w:b/>
          <w:sz w:val="52"/>
          <w:lang w:val="en-US" w:eastAsia="zh-CN"/>
        </w:rPr>
        <w:t>LB-K106</w:t>
      </w:r>
      <w:r>
        <w:rPr>
          <w:rFonts w:hint="eastAsia" w:ascii="宋体" w:eastAsia="宋体"/>
          <w:b/>
          <w:sz w:val="52"/>
        </w:rPr>
        <w:t>口罩过滤效率测试</w:t>
      </w:r>
      <w:r>
        <w:rPr>
          <w:rFonts w:hint="eastAsia" w:ascii="宋体" w:eastAsia="宋体"/>
          <w:b/>
          <w:w w:val="99"/>
          <w:sz w:val="56"/>
        </w:rPr>
        <w:t xml:space="preserve"> </w:t>
      </w:r>
    </w:p>
    <w:p>
      <w:pPr>
        <w:pStyle w:val="3"/>
        <w:rPr>
          <w:rFonts w:ascii="宋体"/>
          <w:b/>
          <w:sz w:val="20"/>
        </w:rPr>
      </w:pPr>
    </w:p>
    <w:p>
      <w:pPr>
        <w:pStyle w:val="3"/>
        <w:spacing w:before="4"/>
        <w:rPr>
          <w:rFonts w:ascii="宋体"/>
          <w:b/>
          <w:sz w:val="13"/>
        </w:rPr>
      </w:pPr>
      <w:r>
        <w:drawing>
          <wp:anchor distT="0" distB="0" distL="0" distR="0" simplePos="0" relativeHeight="0" behindDoc="0" locked="0" layoutInCell="1" allowOverlap="1">
            <wp:simplePos x="0" y="0"/>
            <wp:positionH relativeFrom="page">
              <wp:posOffset>2701925</wp:posOffset>
            </wp:positionH>
            <wp:positionV relativeFrom="paragraph">
              <wp:posOffset>132715</wp:posOffset>
            </wp:positionV>
            <wp:extent cx="2181225" cy="290766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4" cstate="print"/>
                    <a:stretch>
                      <a:fillRect/>
                    </a:stretch>
                  </pic:blipFill>
                  <pic:spPr>
                    <a:xfrm>
                      <a:off x="0" y="0"/>
                      <a:ext cx="2181161" cy="2907792"/>
                    </a:xfrm>
                    <a:prstGeom prst="rect">
                      <a:avLst/>
                    </a:prstGeom>
                  </pic:spPr>
                </pic:pic>
              </a:graphicData>
            </a:graphic>
          </wp:anchor>
        </w:drawing>
      </w:r>
    </w:p>
    <w:p>
      <w:pPr>
        <w:pStyle w:val="3"/>
        <w:spacing w:before="4"/>
        <w:rPr>
          <w:rFonts w:ascii="宋体"/>
          <w:b/>
          <w:sz w:val="7"/>
        </w:rPr>
      </w:pPr>
    </w:p>
    <w:p>
      <w:pPr>
        <w:spacing w:before="61"/>
        <w:ind w:left="418" w:right="0" w:firstLine="0"/>
        <w:jc w:val="left"/>
        <w:rPr>
          <w:rFonts w:hint="eastAsia" w:ascii="宋体" w:eastAsia="宋体"/>
          <w:sz w:val="28"/>
        </w:rPr>
      </w:pPr>
      <w:r>
        <w:rPr>
          <w:rFonts w:hint="eastAsia" w:ascii="宋体" w:eastAsia="宋体"/>
          <w:b/>
          <w:sz w:val="28"/>
        </w:rPr>
        <w:t>一、主要用途</w:t>
      </w:r>
      <w:r>
        <w:rPr>
          <w:rFonts w:hint="eastAsia" w:ascii="宋体" w:eastAsia="宋体"/>
          <w:sz w:val="28"/>
        </w:rPr>
        <w:t xml:space="preserve">： </w:t>
      </w:r>
    </w:p>
    <w:p>
      <w:pPr>
        <w:spacing w:before="135" w:line="242" w:lineRule="auto"/>
        <w:ind w:left="980" w:right="250" w:firstLine="0"/>
        <w:jc w:val="both"/>
        <w:rPr>
          <w:rFonts w:hint="eastAsia" w:ascii="宋体" w:eastAsia="宋体"/>
          <w:sz w:val="28"/>
        </w:rPr>
      </w:pPr>
      <w:r>
        <w:rPr>
          <w:sz w:val="24"/>
        </w:rPr>
        <w:t>口罩过滤效率</w:t>
      </w:r>
      <w:bookmarkStart w:id="0" w:name="_GoBack"/>
      <w:bookmarkEnd w:id="0"/>
      <w:r>
        <w:rPr>
          <w:sz w:val="24"/>
        </w:rPr>
        <w:t>测试装置用于日常防护型口罩和呼吸器对颗粒物的防护效果及过滤效率</w:t>
      </w:r>
      <w:r>
        <w:rPr>
          <w:spacing w:val="-10"/>
          <w:sz w:val="24"/>
        </w:rPr>
        <w:t>的测试。用于日常防护型口罩、医用口罩、呼吸器对颗粒物过滤效率的测试。适用于医</w:t>
      </w:r>
      <w:r>
        <w:rPr>
          <w:spacing w:val="-8"/>
          <w:sz w:val="24"/>
        </w:rPr>
        <w:t>疗器械检验中心、安全防护检验中心、劳动防护检验中心、药品检验中心、疾病预防控</w:t>
      </w:r>
      <w:r>
        <w:rPr>
          <w:sz w:val="24"/>
        </w:rPr>
        <w:t>制中心、纺织品检测中心、医院、口罩和呼吸器生产企业等。</w:t>
      </w:r>
      <w:r>
        <w:rPr>
          <w:rFonts w:hint="eastAsia" w:ascii="宋体" w:eastAsia="宋体"/>
          <w:w w:val="100"/>
          <w:sz w:val="28"/>
        </w:rPr>
        <w:t xml:space="preserve"> </w:t>
      </w:r>
    </w:p>
    <w:p>
      <w:pPr>
        <w:pStyle w:val="3"/>
        <w:rPr>
          <w:rFonts w:ascii="宋体"/>
          <w:sz w:val="20"/>
        </w:rPr>
      </w:pPr>
    </w:p>
    <w:p>
      <w:pPr>
        <w:pStyle w:val="3"/>
        <w:rPr>
          <w:rFonts w:ascii="宋体"/>
          <w:sz w:val="20"/>
        </w:rPr>
      </w:pPr>
    </w:p>
    <w:p>
      <w:pPr>
        <w:pStyle w:val="3"/>
        <w:spacing w:before="7"/>
        <w:rPr>
          <w:rFonts w:ascii="宋体"/>
          <w:sz w:val="14"/>
        </w:rPr>
      </w:pPr>
    </w:p>
    <w:p>
      <w:pPr>
        <w:pStyle w:val="2"/>
        <w:spacing w:before="62"/>
        <w:rPr>
          <w:b w:val="0"/>
        </w:rPr>
      </w:pPr>
      <w:r>
        <w:t>二、应用范围：</w:t>
      </w:r>
      <w:r>
        <w:rPr>
          <w:b w:val="0"/>
          <w:w w:val="100"/>
        </w:rPr>
        <w:t xml:space="preserve"> </w:t>
      </w:r>
    </w:p>
    <w:p>
      <w:pPr>
        <w:tabs>
          <w:tab w:val="left" w:pos="980"/>
        </w:tabs>
        <w:spacing w:before="135" w:line="242" w:lineRule="auto"/>
        <w:ind w:left="418" w:right="257" w:firstLine="0"/>
        <w:jc w:val="left"/>
        <w:rPr>
          <w:rFonts w:hint="eastAsia" w:ascii="宋体" w:eastAsia="宋体"/>
          <w:sz w:val="28"/>
        </w:rPr>
      </w:pPr>
      <w:r>
        <w:rPr>
          <w:rFonts w:hint="eastAsia" w:ascii="宋体" w:eastAsia="宋体"/>
          <w:spacing w:val="1"/>
          <w:w w:val="100"/>
          <w:sz w:val="28"/>
        </w:rPr>
        <w:t xml:space="preserve"> </w:t>
      </w:r>
      <w:r>
        <w:rPr>
          <w:rFonts w:hint="eastAsia" w:ascii="宋体" w:eastAsia="宋体"/>
          <w:w w:val="100"/>
          <w:sz w:val="28"/>
        </w:rPr>
        <w:t xml:space="preserve"> </w:t>
      </w:r>
      <w:r>
        <w:rPr>
          <w:rFonts w:hint="eastAsia" w:ascii="宋体" w:eastAsia="宋体"/>
          <w:sz w:val="28"/>
        </w:rPr>
        <w:tab/>
      </w:r>
      <w:r>
        <w:rPr>
          <w:spacing w:val="19"/>
          <w:sz w:val="24"/>
        </w:rPr>
        <w:t>适用于医疗器械检验中心、 安全防护检验中心、 劳动防护检验中心、 药品检验中心、疾病预防控制中心、医院、口罩和呼吸器生产企业等。</w:t>
      </w:r>
      <w:r>
        <w:rPr>
          <w:rFonts w:hint="eastAsia" w:ascii="宋体" w:eastAsia="宋体"/>
          <w:spacing w:val="19"/>
          <w:w w:val="100"/>
          <w:sz w:val="28"/>
        </w:rPr>
        <w:t xml:space="preserve"> </w:t>
      </w:r>
    </w:p>
    <w:p>
      <w:pPr>
        <w:pStyle w:val="3"/>
        <w:spacing w:before="133"/>
        <w:ind w:left="418"/>
        <w:rPr>
          <w:rFonts w:ascii="宋体"/>
        </w:rPr>
      </w:pPr>
      <w:r>
        <w:rPr>
          <w:rFonts w:ascii="宋体"/>
          <w:w w:val="100"/>
        </w:rPr>
        <w:t xml:space="preserve"> </w:t>
      </w:r>
    </w:p>
    <w:p>
      <w:pPr>
        <w:pStyle w:val="3"/>
        <w:spacing w:before="9"/>
        <w:rPr>
          <w:rFonts w:ascii="宋体"/>
          <w:sz w:val="20"/>
        </w:rPr>
      </w:pPr>
    </w:p>
    <w:p>
      <w:pPr>
        <w:pStyle w:val="2"/>
      </w:pPr>
      <w:r>
        <w:t>三、适用标准：</w:t>
      </w:r>
    </w:p>
    <w:p>
      <w:pPr>
        <w:pStyle w:val="3"/>
        <w:spacing w:before="9"/>
        <w:rPr>
          <w:rFonts w:ascii="宋体"/>
          <w:b/>
          <w:sz w:val="20"/>
        </w:rPr>
      </w:pPr>
    </w:p>
    <w:p>
      <w:pPr>
        <w:pStyle w:val="3"/>
        <w:ind w:left="418"/>
      </w:pPr>
      <w:r>
        <w:t>GB 32610-2016 日常防护型口罩技术规范</w:t>
      </w:r>
    </w:p>
    <w:p>
      <w:pPr>
        <w:pStyle w:val="3"/>
        <w:spacing w:before="9"/>
        <w:rPr>
          <w:sz w:val="20"/>
        </w:rPr>
      </w:pPr>
    </w:p>
    <w:p>
      <w:pPr>
        <w:pStyle w:val="3"/>
        <w:ind w:left="418"/>
      </w:pPr>
      <w:r>
        <w:t>GB 2626-2006 呼吸防护用品-自吸过滤式防颗粒物呼吸器</w:t>
      </w:r>
    </w:p>
    <w:p>
      <w:pPr>
        <w:pStyle w:val="3"/>
        <w:spacing w:before="9"/>
        <w:rPr>
          <w:sz w:val="20"/>
        </w:rPr>
      </w:pPr>
    </w:p>
    <w:p>
      <w:pPr>
        <w:pStyle w:val="3"/>
        <w:ind w:left="418"/>
      </w:pPr>
      <w:r>
        <w:t>GB 19082-2009 医用一次性防护服技术要求</w:t>
      </w:r>
    </w:p>
    <w:p>
      <w:pPr>
        <w:pStyle w:val="3"/>
        <w:spacing w:before="9"/>
        <w:rPr>
          <w:sz w:val="20"/>
        </w:rPr>
      </w:pPr>
    </w:p>
    <w:p>
      <w:pPr>
        <w:pStyle w:val="3"/>
        <w:ind w:left="418"/>
      </w:pPr>
      <w:r>
        <w:t>GB 19083-2010 医用防护口罩技术要求</w:t>
      </w:r>
    </w:p>
    <w:p>
      <w:pPr>
        <w:pStyle w:val="3"/>
        <w:spacing w:before="9"/>
        <w:rPr>
          <w:sz w:val="20"/>
        </w:rPr>
      </w:pPr>
    </w:p>
    <w:p>
      <w:pPr>
        <w:pStyle w:val="3"/>
        <w:ind w:left="418"/>
      </w:pPr>
      <w:r>
        <w:t>YY 0469-2011 医用外科口罩</w:t>
      </w:r>
    </w:p>
    <w:p>
      <w:pPr>
        <w:spacing w:after="0"/>
        <w:sectPr>
          <w:type w:val="continuous"/>
          <w:pgSz w:w="11910" w:h="16840"/>
          <w:pgMar w:top="740" w:right="880" w:bottom="280" w:left="760" w:header="720" w:footer="720" w:gutter="0"/>
        </w:sectPr>
      </w:pPr>
    </w:p>
    <w:p>
      <w:pPr>
        <w:pStyle w:val="2"/>
        <w:spacing w:before="47"/>
      </w:pPr>
      <w:r>
        <w:t>四、技术参数：</w:t>
      </w:r>
      <w:r>
        <w:rPr>
          <w:w w:val="99"/>
        </w:rPr>
        <w:t xml:space="preserve"> </w:t>
      </w:r>
    </w:p>
    <w:p>
      <w:pPr>
        <w:pStyle w:val="3"/>
        <w:spacing w:before="9"/>
        <w:rPr>
          <w:rFonts w:ascii="宋体"/>
          <w:b/>
          <w:sz w:val="20"/>
        </w:rPr>
      </w:pPr>
    </w:p>
    <w:p>
      <w:pPr>
        <w:pStyle w:val="3"/>
        <w:tabs>
          <w:tab w:val="left" w:pos="1119"/>
        </w:tabs>
        <w:ind w:left="418"/>
      </w:pPr>
      <w:r>
        <w:t>1、</w:t>
      </w:r>
      <w:r>
        <w:tab/>
      </w:r>
      <w:r>
        <w:t>采用</w:t>
      </w:r>
      <w:r>
        <w:rPr>
          <w:spacing w:val="-3"/>
        </w:rPr>
        <w:t>冷</w:t>
      </w:r>
      <w:r>
        <w:t>发生</w:t>
      </w:r>
      <w:r>
        <w:rPr>
          <w:spacing w:val="-3"/>
        </w:rPr>
        <w:t>气</w:t>
      </w:r>
      <w:r>
        <w:t>溶胶发</w:t>
      </w:r>
      <w:r>
        <w:rPr>
          <w:spacing w:val="-3"/>
        </w:rPr>
        <w:t>生</w:t>
      </w:r>
      <w:r>
        <w:t>器产</w:t>
      </w:r>
      <w:r>
        <w:rPr>
          <w:spacing w:val="-3"/>
        </w:rPr>
        <w:t>生出</w:t>
      </w:r>
      <w:r>
        <w:t>连续稳</w:t>
      </w:r>
      <w:r>
        <w:rPr>
          <w:spacing w:val="-3"/>
        </w:rPr>
        <w:t>定</w:t>
      </w:r>
      <w:r>
        <w:t>的气</w:t>
      </w:r>
      <w:r>
        <w:rPr>
          <w:spacing w:val="-3"/>
        </w:rPr>
        <w:t>溶胶</w:t>
      </w:r>
      <w:r>
        <w:t>粒子，</w:t>
      </w:r>
      <w:r>
        <w:rPr>
          <w:spacing w:val="-3"/>
        </w:rPr>
        <w:t>加</w:t>
      </w:r>
      <w:r>
        <w:t>注溶</w:t>
      </w:r>
      <w:r>
        <w:rPr>
          <w:spacing w:val="-3"/>
        </w:rPr>
        <w:t>液方</w:t>
      </w:r>
      <w:r>
        <w:t>便。</w:t>
      </w:r>
    </w:p>
    <w:p>
      <w:pPr>
        <w:pStyle w:val="3"/>
        <w:spacing w:before="9"/>
        <w:rPr>
          <w:sz w:val="20"/>
        </w:rPr>
      </w:pPr>
    </w:p>
    <w:p>
      <w:pPr>
        <w:pStyle w:val="3"/>
        <w:tabs>
          <w:tab w:val="left" w:pos="1119"/>
        </w:tabs>
        <w:ind w:left="418"/>
      </w:pPr>
      <w:r>
        <w:t>2、</w:t>
      </w:r>
      <w:r>
        <w:tab/>
      </w:r>
      <w:r>
        <w:t>采用</w:t>
      </w:r>
      <w:r>
        <w:rPr>
          <w:spacing w:val="-3"/>
        </w:rPr>
        <w:t>高</w:t>
      </w:r>
      <w:r>
        <w:t>精度</w:t>
      </w:r>
      <w:r>
        <w:rPr>
          <w:spacing w:val="-3"/>
        </w:rPr>
        <w:t>激</w:t>
      </w:r>
      <w:r>
        <w:t>光传感</w:t>
      </w:r>
      <w:r>
        <w:rPr>
          <w:spacing w:val="-3"/>
        </w:rPr>
        <w:t>器</w:t>
      </w:r>
      <w:r>
        <w:t>对气</w:t>
      </w:r>
      <w:r>
        <w:rPr>
          <w:spacing w:val="-3"/>
        </w:rPr>
        <w:t>溶胶</w:t>
      </w:r>
      <w:r>
        <w:t>浓度进</w:t>
      </w:r>
      <w:r>
        <w:rPr>
          <w:spacing w:val="-3"/>
        </w:rPr>
        <w:t>行</w:t>
      </w:r>
      <w:r>
        <w:t>测量。</w:t>
      </w:r>
    </w:p>
    <w:p>
      <w:pPr>
        <w:pStyle w:val="3"/>
        <w:spacing w:before="9"/>
        <w:rPr>
          <w:sz w:val="20"/>
        </w:rPr>
      </w:pPr>
    </w:p>
    <w:p>
      <w:pPr>
        <w:pStyle w:val="3"/>
        <w:tabs>
          <w:tab w:val="left" w:pos="1119"/>
        </w:tabs>
        <w:ind w:left="418"/>
      </w:pPr>
      <w:r>
        <w:t>3、</w:t>
      </w:r>
      <w:r>
        <w:tab/>
      </w:r>
      <w:r>
        <w:t>全程</w:t>
      </w:r>
      <w:r>
        <w:rPr>
          <w:spacing w:val="-3"/>
        </w:rPr>
        <w:t>颗</w:t>
      </w:r>
      <w:r>
        <w:t>粒物</w:t>
      </w:r>
      <w:r>
        <w:rPr>
          <w:spacing w:val="-3"/>
        </w:rPr>
        <w:t>防</w:t>
      </w:r>
      <w:r>
        <w:t>泄漏设</w:t>
      </w:r>
      <w:r>
        <w:rPr>
          <w:spacing w:val="-3"/>
        </w:rPr>
        <w:t>计</w:t>
      </w:r>
      <w:r>
        <w:t>，保</w:t>
      </w:r>
      <w:r>
        <w:rPr>
          <w:spacing w:val="-3"/>
        </w:rPr>
        <w:t>护实</w:t>
      </w:r>
      <w:r>
        <w:t>验人员</w:t>
      </w:r>
      <w:r>
        <w:rPr>
          <w:spacing w:val="-3"/>
        </w:rPr>
        <w:t>安</w:t>
      </w:r>
      <w:r>
        <w:t>全。</w:t>
      </w:r>
    </w:p>
    <w:p>
      <w:pPr>
        <w:pStyle w:val="3"/>
        <w:spacing w:before="9"/>
        <w:rPr>
          <w:sz w:val="20"/>
        </w:rPr>
      </w:pPr>
    </w:p>
    <w:p>
      <w:pPr>
        <w:pStyle w:val="3"/>
        <w:ind w:left="418"/>
      </w:pPr>
      <w:r>
        <w:t>4</w:t>
      </w:r>
      <w:r>
        <w:rPr>
          <w:spacing w:val="-5"/>
        </w:rPr>
        <w:t xml:space="preserve">、 气溶胶发生器 </w:t>
      </w:r>
      <w:r>
        <w:t>2</w:t>
      </w:r>
      <w:r>
        <w:rPr>
          <w:spacing w:val="-15"/>
        </w:rPr>
        <w:t xml:space="preserve"> 套：盐性颗粒物气溶胶发生器和油性颗粒物气溶胶发生器。</w:t>
      </w:r>
    </w:p>
    <w:p>
      <w:pPr>
        <w:pStyle w:val="3"/>
        <w:spacing w:before="9"/>
        <w:rPr>
          <w:sz w:val="20"/>
        </w:rPr>
      </w:pPr>
    </w:p>
    <w:p>
      <w:pPr>
        <w:pStyle w:val="3"/>
        <w:tabs>
          <w:tab w:val="left" w:pos="1119"/>
        </w:tabs>
        <w:ind w:left="418"/>
      </w:pPr>
      <w:r>
        <w:t>5、</w:t>
      </w:r>
      <w:r>
        <w:tab/>
      </w:r>
      <w:r>
        <w:t>配有</w:t>
      </w:r>
      <w:r>
        <w:rPr>
          <w:spacing w:val="-3"/>
        </w:rPr>
        <w:t>气</w:t>
      </w:r>
      <w:r>
        <w:t>溶胶</w:t>
      </w:r>
      <w:r>
        <w:rPr>
          <w:spacing w:val="-3"/>
        </w:rPr>
        <w:t>颗</w:t>
      </w:r>
      <w:r>
        <w:t>粒物静</w:t>
      </w:r>
      <w:r>
        <w:rPr>
          <w:spacing w:val="-3"/>
        </w:rPr>
        <w:t>电</w:t>
      </w:r>
      <w:r>
        <w:t>荷中</w:t>
      </w:r>
      <w:r>
        <w:rPr>
          <w:spacing w:val="-3"/>
        </w:rPr>
        <w:t>和装</w:t>
      </w:r>
      <w:r>
        <w:t>置。</w:t>
      </w:r>
    </w:p>
    <w:p>
      <w:pPr>
        <w:pStyle w:val="3"/>
        <w:spacing w:before="9"/>
        <w:rPr>
          <w:sz w:val="20"/>
        </w:rPr>
      </w:pPr>
    </w:p>
    <w:p>
      <w:pPr>
        <w:pStyle w:val="3"/>
        <w:tabs>
          <w:tab w:val="left" w:pos="1119"/>
        </w:tabs>
        <w:ind w:left="418"/>
      </w:pPr>
      <w:r>
        <w:t>6、</w:t>
      </w:r>
      <w:r>
        <w:tab/>
      </w:r>
      <w:r>
        <w:t>气动</w:t>
      </w:r>
      <w:r>
        <w:rPr>
          <w:spacing w:val="-3"/>
        </w:rPr>
        <w:t>夹</w:t>
      </w:r>
      <w:r>
        <w:t>具并</w:t>
      </w:r>
      <w:r>
        <w:rPr>
          <w:spacing w:val="-3"/>
        </w:rPr>
        <w:t>配</w:t>
      </w:r>
      <w:r>
        <w:t>有保护</w:t>
      </w:r>
      <w:r>
        <w:rPr>
          <w:spacing w:val="-3"/>
        </w:rPr>
        <w:t>装</w:t>
      </w:r>
      <w:r>
        <w:t>置，</w:t>
      </w:r>
      <w:r>
        <w:rPr>
          <w:spacing w:val="-3"/>
        </w:rPr>
        <w:t>使用</w:t>
      </w:r>
      <w:r>
        <w:t>安全方</w:t>
      </w:r>
      <w:r>
        <w:rPr>
          <w:spacing w:val="-3"/>
        </w:rPr>
        <w:t>便</w:t>
      </w:r>
      <w:r>
        <w:t>。</w:t>
      </w:r>
    </w:p>
    <w:p>
      <w:pPr>
        <w:pStyle w:val="3"/>
        <w:spacing w:before="10"/>
        <w:rPr>
          <w:sz w:val="20"/>
        </w:rPr>
      </w:pPr>
    </w:p>
    <w:p>
      <w:pPr>
        <w:pStyle w:val="3"/>
        <w:tabs>
          <w:tab w:val="left" w:pos="1119"/>
        </w:tabs>
        <w:ind w:left="418"/>
      </w:pPr>
      <w:r>
        <w:t>7、</w:t>
      </w:r>
      <w:r>
        <w:tab/>
      </w:r>
      <w:r>
        <w:t>配置</w:t>
      </w:r>
      <w:r>
        <w:rPr>
          <w:spacing w:val="-3"/>
        </w:rPr>
        <w:t>温</w:t>
      </w:r>
      <w:r>
        <w:t>湿度</w:t>
      </w:r>
      <w:r>
        <w:rPr>
          <w:spacing w:val="-3"/>
        </w:rPr>
        <w:t>传</w:t>
      </w:r>
      <w:r>
        <w:t>感器，</w:t>
      </w:r>
      <w:r>
        <w:rPr>
          <w:spacing w:val="-3"/>
        </w:rPr>
        <w:t>实</w:t>
      </w:r>
      <w:r>
        <w:t>时显</w:t>
      </w:r>
      <w:r>
        <w:rPr>
          <w:spacing w:val="-3"/>
        </w:rPr>
        <w:t>示环</w:t>
      </w:r>
      <w:r>
        <w:t>境温湿度</w:t>
      </w:r>
    </w:p>
    <w:p>
      <w:pPr>
        <w:pStyle w:val="3"/>
        <w:spacing w:before="9"/>
        <w:rPr>
          <w:sz w:val="20"/>
        </w:rPr>
      </w:pPr>
    </w:p>
    <w:p>
      <w:pPr>
        <w:pStyle w:val="3"/>
        <w:ind w:left="2" w:right="2566"/>
        <w:jc w:val="center"/>
      </w:pPr>
      <w:r>
        <w:t>（温湿度要求：25℃±5℃，30%RH±10%RH）。</w:t>
      </w:r>
    </w:p>
    <w:p>
      <w:pPr>
        <w:pStyle w:val="3"/>
        <w:spacing w:before="9"/>
        <w:rPr>
          <w:sz w:val="20"/>
        </w:rPr>
      </w:pPr>
    </w:p>
    <w:p>
      <w:pPr>
        <w:pStyle w:val="3"/>
        <w:tabs>
          <w:tab w:val="left" w:pos="701"/>
        </w:tabs>
        <w:ind w:right="2566"/>
        <w:jc w:val="center"/>
      </w:pPr>
      <w:r>
        <w:t>8、</w:t>
      </w:r>
      <w:r>
        <w:tab/>
      </w:r>
      <w:r>
        <w:t>配置</w:t>
      </w:r>
      <w:r>
        <w:rPr>
          <w:spacing w:val="-3"/>
        </w:rPr>
        <w:t>精</w:t>
      </w:r>
      <w:r>
        <w:t>密流</w:t>
      </w:r>
      <w:r>
        <w:rPr>
          <w:spacing w:val="-3"/>
        </w:rPr>
        <w:t>量</w:t>
      </w:r>
      <w:r>
        <w:t>计、真</w:t>
      </w:r>
      <w:r>
        <w:rPr>
          <w:spacing w:val="-3"/>
        </w:rPr>
        <w:t>空</w:t>
      </w:r>
      <w:r>
        <w:t>泵、</w:t>
      </w:r>
      <w:r>
        <w:rPr>
          <w:spacing w:val="-3"/>
        </w:rPr>
        <w:t>激光</w:t>
      </w:r>
      <w:r>
        <w:t>尘埃粒</w:t>
      </w:r>
      <w:r>
        <w:rPr>
          <w:spacing w:val="-3"/>
        </w:rPr>
        <w:t>子</w:t>
      </w:r>
      <w:r>
        <w:t>计数</w:t>
      </w:r>
      <w:r>
        <w:rPr>
          <w:spacing w:val="-3"/>
        </w:rPr>
        <w:t>器</w:t>
      </w:r>
      <w:r>
        <w:t>。</w:t>
      </w:r>
    </w:p>
    <w:p>
      <w:pPr>
        <w:pStyle w:val="3"/>
        <w:spacing w:before="9"/>
        <w:rPr>
          <w:sz w:val="20"/>
        </w:rPr>
      </w:pPr>
    </w:p>
    <w:p>
      <w:pPr>
        <w:pStyle w:val="3"/>
        <w:ind w:left="418"/>
      </w:pPr>
      <w:r>
        <w:t>9、 过滤效率检测范围：0-99.999%。</w:t>
      </w:r>
    </w:p>
    <w:p>
      <w:pPr>
        <w:pStyle w:val="3"/>
        <w:spacing w:before="9"/>
        <w:rPr>
          <w:sz w:val="20"/>
        </w:rPr>
      </w:pPr>
    </w:p>
    <w:p>
      <w:pPr>
        <w:pStyle w:val="3"/>
        <w:ind w:left="418"/>
      </w:pPr>
      <w:r>
        <w:t>10、过滤效率检测流量计范围（10-100）L/min，精度 2.5 级。</w:t>
      </w:r>
    </w:p>
    <w:p>
      <w:pPr>
        <w:pStyle w:val="3"/>
        <w:spacing w:before="9"/>
        <w:rPr>
          <w:sz w:val="20"/>
        </w:rPr>
      </w:pPr>
    </w:p>
    <w:p>
      <w:pPr>
        <w:pStyle w:val="3"/>
        <w:ind w:left="418"/>
      </w:pPr>
      <w:r>
        <w:t>11、过滤效率采样频率：1-9999 次/min 可任意设置。</w:t>
      </w:r>
    </w:p>
    <w:p>
      <w:pPr>
        <w:pStyle w:val="3"/>
        <w:spacing w:before="9"/>
        <w:rPr>
          <w:sz w:val="20"/>
        </w:rPr>
      </w:pPr>
    </w:p>
    <w:p>
      <w:pPr>
        <w:pStyle w:val="3"/>
        <w:ind w:left="418"/>
      </w:pPr>
      <w:r>
        <w:t>13、仪器准确度等级（精度等级）：1 级</w:t>
      </w:r>
    </w:p>
    <w:p>
      <w:pPr>
        <w:pStyle w:val="3"/>
        <w:spacing w:before="9"/>
        <w:rPr>
          <w:sz w:val="20"/>
        </w:rPr>
      </w:pPr>
    </w:p>
    <w:p>
      <w:pPr>
        <w:pStyle w:val="3"/>
        <w:ind w:left="418"/>
      </w:pPr>
      <w:r>
        <w:t>14、控制系统：友好的人机界面控制试验过程，自动采集数据。</w:t>
      </w:r>
    </w:p>
    <w:p>
      <w:pPr>
        <w:pStyle w:val="3"/>
        <w:spacing w:before="9"/>
        <w:rPr>
          <w:sz w:val="20"/>
        </w:rPr>
      </w:pPr>
    </w:p>
    <w:p>
      <w:pPr>
        <w:pStyle w:val="3"/>
        <w:spacing w:line="417" w:lineRule="auto"/>
        <w:ind w:left="978" w:right="250" w:hanging="560"/>
      </w:pPr>
      <w:r>
        <w:t>15、系统自动测试气体浓度，自动计算过滤效率；可保存、输出、查询、打印测试数据。</w:t>
      </w:r>
    </w:p>
    <w:p>
      <w:pPr>
        <w:pStyle w:val="3"/>
        <w:tabs>
          <w:tab w:val="left" w:pos="3079"/>
        </w:tabs>
        <w:spacing w:line="358" w:lineRule="exact"/>
        <w:ind w:left="418"/>
      </w:pPr>
      <w:r>
        <w:t>16、电</w:t>
      </w:r>
      <w:r>
        <w:rPr>
          <w:spacing w:val="-3"/>
        </w:rPr>
        <w:t>源</w:t>
      </w:r>
      <w:r>
        <w:t>：</w:t>
      </w:r>
      <w:r>
        <w:rPr>
          <w:spacing w:val="-1"/>
        </w:rPr>
        <w:t xml:space="preserve"> </w:t>
      </w:r>
      <w:r>
        <w:t>AC220V</w:t>
      </w:r>
      <w:r>
        <w:tab/>
      </w:r>
      <w:r>
        <w:t>50Hz</w:t>
      </w:r>
    </w:p>
    <w:p>
      <w:pPr>
        <w:pStyle w:val="3"/>
        <w:spacing w:before="9"/>
        <w:rPr>
          <w:sz w:val="20"/>
        </w:rPr>
      </w:pPr>
    </w:p>
    <w:p>
      <w:pPr>
        <w:pStyle w:val="3"/>
        <w:ind w:left="418"/>
        <w:rPr>
          <w:rFonts w:ascii="宋体"/>
        </w:rPr>
      </w:pPr>
      <w:r>
        <w:rPr>
          <w:rFonts w:ascii="宋体"/>
          <w:w w:val="100"/>
        </w:rPr>
        <w:t xml:space="preserve"> </w:t>
      </w:r>
    </w:p>
    <w:p>
      <w:pPr>
        <w:pStyle w:val="2"/>
        <w:spacing w:before="93"/>
      </w:pPr>
      <w:r>
        <w:t>五、系统功能</w:t>
      </w:r>
      <w:r>
        <w:rPr>
          <w:w w:val="99"/>
        </w:rPr>
        <w:t xml:space="preserve"> </w:t>
      </w:r>
    </w:p>
    <w:p>
      <w:pPr>
        <w:spacing w:before="114"/>
        <w:ind w:left="898" w:right="0" w:firstLine="0"/>
        <w:jc w:val="left"/>
        <w:rPr>
          <w:sz w:val="28"/>
        </w:rPr>
      </w:pPr>
      <w:r>
        <w:rPr>
          <w:rFonts w:ascii="Tahoma" w:eastAsia="Tahoma"/>
          <w:color w:val="404040"/>
          <w:sz w:val="24"/>
        </w:rPr>
        <w:t>1</w:t>
      </w:r>
      <w:r>
        <w:rPr>
          <w:rFonts w:hint="eastAsia" w:ascii="宋体" w:eastAsia="宋体"/>
          <w:b/>
          <w:sz w:val="28"/>
        </w:rPr>
        <w:t>、</w:t>
      </w:r>
      <w:r>
        <w:rPr>
          <w:sz w:val="28"/>
        </w:rPr>
        <w:t>效率检测</w:t>
      </w:r>
    </w:p>
    <w:p>
      <w:pPr>
        <w:pStyle w:val="3"/>
        <w:spacing w:before="9"/>
        <w:rPr>
          <w:sz w:val="20"/>
        </w:rPr>
      </w:pPr>
    </w:p>
    <w:p>
      <w:pPr>
        <w:pStyle w:val="3"/>
        <w:ind w:left="978"/>
      </w:pPr>
      <w:r>
        <w:t>2</w:t>
      </w:r>
      <w:r>
        <w:rPr>
          <w:rFonts w:hint="eastAsia" w:ascii="宋体" w:eastAsia="宋体"/>
          <w:b/>
        </w:rPr>
        <w:t>、</w:t>
      </w:r>
      <w:r>
        <w:t>阻力检测</w:t>
      </w:r>
    </w:p>
    <w:p>
      <w:pPr>
        <w:pStyle w:val="3"/>
        <w:spacing w:before="9"/>
        <w:rPr>
          <w:sz w:val="20"/>
        </w:rPr>
      </w:pPr>
    </w:p>
    <w:p>
      <w:pPr>
        <w:pStyle w:val="3"/>
        <w:ind w:left="978"/>
      </w:pPr>
      <w:r>
        <w:t>3</w:t>
      </w:r>
      <w:r>
        <w:rPr>
          <w:rFonts w:hint="eastAsia" w:ascii="宋体" w:eastAsia="宋体"/>
          <w:b/>
        </w:rPr>
        <w:t>、</w:t>
      </w:r>
      <w:r>
        <w:t>口罩密合度检测</w:t>
      </w:r>
    </w:p>
    <w:p>
      <w:pPr>
        <w:pStyle w:val="3"/>
        <w:spacing w:before="9"/>
        <w:rPr>
          <w:sz w:val="20"/>
        </w:rPr>
      </w:pPr>
    </w:p>
    <w:p>
      <w:pPr>
        <w:pStyle w:val="3"/>
        <w:ind w:left="418"/>
        <w:rPr>
          <w:rFonts w:ascii="宋体"/>
        </w:rPr>
      </w:pPr>
      <w:r>
        <w:rPr>
          <w:rFonts w:ascii="宋体"/>
          <w:w w:val="100"/>
        </w:rPr>
        <w:t xml:space="preserve"> </w:t>
      </w:r>
    </w:p>
    <w:sectPr>
      <w:pgSz w:w="11910" w:h="16840"/>
      <w:pgMar w:top="1200" w:right="880" w:bottom="280" w:left="7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4A40B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418"/>
      <w:outlineLvl w:val="1"/>
    </w:pPr>
    <w:rPr>
      <w:rFonts w:ascii="宋体" w:hAnsi="宋体" w:eastAsia="宋体" w:cs="宋体"/>
      <w:b/>
      <w:bCs/>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2020-04-16T01:26:00Z</dcterms:created>
  <dc:creator>Administrator</dc:creator>
  <cp:lastModifiedBy>Administrator</cp:lastModifiedBy>
  <dcterms:modified xsi:type="dcterms:W3CDTF">2020-04-17T07:15:45Z</dcterms:modified>
  <dc:title>微生物限度检查操作规程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2020-04-16T00:00:00Z</vt:filetime>
  </property>
  <property fmtid="{D5CDD505-2E9C-101B-9397-08002B2CF9AE}" pid="5" name="KSOProductBuildVer">
    <vt:lpwstr>2052-11.1.0.9440</vt:lpwstr>
  </property>
</Properties>
</file>