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" w:afterAutospacing="0" w:line="18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default" w:ascii="Arial" w:hAnsi="Arial" w:cs="Arial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"https://www.baidu.com/link?url=QbKRsSLV9WDsWNNt2naxnbO2-uTQ98nB_zrphJtaU8J8_a7cZ58gWF9cj2IaTF3kyFSvzffyGtqUu1_mQsMMTWjszQw5PK43tHeg2H-bGtC&amp;wd=&amp;eqid=a0598f000033a048000000035cec913e" \t "https://www.baidu.com/_blank" </w:instrText>
      </w:r>
      <w:r>
        <w:rPr>
          <w:rFonts w:hint="default" w:ascii="Arial" w:hAnsi="Arial" w:cs="Arial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default" w:ascii="Arial" w:hAnsi="Arial" w:cs="Arial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t>美国Durridge </w:t>
      </w:r>
      <w:r>
        <w:rPr>
          <w:rStyle w:val="9"/>
          <w:rFonts w:hint="default" w:ascii="Arial" w:hAnsi="Arial" w:cs="Arial"/>
          <w:i w:val="0"/>
          <w:caps w:val="0"/>
          <w:color w:val="CC0000"/>
          <w:spacing w:val="0"/>
          <w:sz w:val="27"/>
          <w:szCs w:val="27"/>
          <w:u w:val="none"/>
          <w:bdr w:val="none" w:color="auto" w:sz="0" w:space="0"/>
          <w:shd w:val="clear" w:fill="FFFFFF"/>
        </w:rPr>
        <w:t>RAD-7</w:t>
      </w:r>
      <w:r>
        <w:rPr>
          <w:rStyle w:val="9"/>
          <w:rFonts w:hint="default" w:ascii="Arial" w:hAnsi="Arial" w:cs="Arial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t> 测氡仪</w:t>
      </w:r>
      <w:r>
        <w:rPr>
          <w:rFonts w:hint="default" w:ascii="Arial" w:hAnsi="Arial" w:cs="Arial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2362200" cy="2331720"/>
            <wp:effectExtent l="0" t="0" r="0" b="0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3040380" cy="2621280"/>
            <wp:effectExtent l="0" t="0" r="7620" b="0"/>
            <wp:docPr id="2" name="图片 2" descr="下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下载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3810000" cy="3566160"/>
            <wp:effectExtent l="0" t="0" r="0" b="0"/>
            <wp:docPr id="3" name="图片 3" descr="u=696770175,3255007682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=696770175,3255007682&amp;fm=26&amp;gp=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3810000" cy="2857500"/>
            <wp:effectExtent l="0" t="0" r="0" b="7620"/>
            <wp:docPr id="4" name="图片 4" descr="u=4247097769,2345989729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u=4247097769,2345989729&amp;fm=26&amp;gp=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3810000" cy="2499360"/>
            <wp:effectExtent l="0" t="0" r="0" b="0"/>
            <wp:docPr id="5" name="图片 5" descr="u=3379615389,3958753295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u=3379615389,3958753295&amp;fm=26&amp;gp=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/>
        <w:ind w:left="0" w:right="0" w:firstLine="0"/>
        <w:rPr>
          <w:rFonts w:ascii="serif" w:hAnsi="serif" w:eastAsia="serif" w:cs="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bdr w:val="none" w:color="auto" w:sz="0" w:space="0"/>
          <w:shd w:val="clear" w:fill="FFFFFF"/>
        </w:rPr>
        <w:t>简介</w:t>
      </w:r>
      <w:r>
        <w:rPr>
          <w:rFonts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美国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Durridge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公司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RAD7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型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能谱氡气检测仪是为市场上响应和恢复时间最短的、嗅探式和连续操作的手提式检测仪。操作简单，按微电脑的提示进行，以频谱曲线显示所测的氡气及钍射气浓度，并可用红外打印机输出数据。通过干燥装置降低采样空气的湿度，提高检测结果的准确度。可以设置氡气和钍气计数时发出的鸣声，了解高污染区。多种配件选择，可以测量空气中氡、土壤中氡及水中氡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RAD-7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测氡仪仅需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小时就能测量美国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EPA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规定的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4pCi/L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行动水平浓度。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bdr w:val="none" w:color="auto" w:sz="0" w:space="0"/>
          <w:shd w:val="clear" w:fill="FFFFFF"/>
        </w:rPr>
        <w:t>特点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配置相应的选配件可以同时测空气、土壤、水中的氡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可以频谱曲线形式显示所测的氡及钍</w:t>
      </w:r>
      <w:bookmarkStart w:id="0" w:name="_GoBack"/>
      <w:bookmarkEnd w:id="0"/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为市场上反应及恢复时间最迅速的电子检测仪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操作简单，按微电脑的提示进行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体积轻巧，仅重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磅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符合美国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EPA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规定的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小时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4pCi/L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的运行标准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可显示并打印由开始至测试不断更新的氡气水平值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检测结果可在电脑上显示、打印输出，并下载数据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频谱曲线表明仪器现场操作的准确度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bdr w:val="none" w:color="auto" w:sz="0" w:space="0"/>
          <w:shd w:val="clear" w:fill="FFFFFF"/>
        </w:rPr>
        <w:t>技术参数</w:t>
      </w:r>
    </w:p>
    <w:tbl>
      <w:tblPr>
        <w:tblW w:w="72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56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探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测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器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固态的、离子植入的、平面的、硅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探测器。对困扰很多其它探测器的震动和噪音不敏感。特别低的本底。如果没有氡气，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RAD7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氡气窗口就没有计数。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目标气体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Rn-222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﹝氡气﹞；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Rn-220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﹝钍射气﹞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检测范围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0.1-20,000 pCi/L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﹝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4-750,000Bq/m3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﹞。检测下限可到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 pCi/L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。因为空气检测中多数读低于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1.0 pCi/L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，所以特别有用。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灵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敏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度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嗅探模式：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0.25 CPM/pCi/L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正常模式：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0.5 CPM/pCi/L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置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泵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微处理器控制，定时或者连续：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升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能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谱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能打印显示氡气和钍射气的特征峰的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能谱。打印出随时间变化的氡气浓度。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恢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复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从半衰期为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分钟的高氡气暴露值恢复；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分钟内恢复到小于峰值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，在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分钟内恢复到峰值的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1%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，在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小时内从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20,000 pCi/L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降至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 pCi/L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预置协议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嗅探模式、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天、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天、星期、用户自定义、抓取、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Wat-40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Wat-250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及钍射气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周期时间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按您的要求设置周期间隔，从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分钟到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数据显示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两行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′16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字符的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LCD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显示。多重窗口和广泛菜单。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数据存储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存储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次氡气测量，包括时间、日期、温度、湿度、电池电压、操作模式、氡气及钍射气和统计不确定度。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RS-232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串口用于下载到电脑。也能用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RADLINK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软件进行的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RAD7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的远程控制和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或外部中继盒控制。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打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印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HP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打印机。红外连接，无须连线。测试中和测试结束都可以打印数据、棒条图和能谱。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源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220V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交流电源：连续监测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6V 2.5Ah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可充电电池：每充电一次可有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小时操作时间。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可选低压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AC/DC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输入允许用汽车充电附件插座进行操作和内部电池充电。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境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工作环境：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0~50oC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0~100%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相对湿度，无凝霜。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存储温度：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-40~60 oC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尺</w:t>
            </w: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寸</w:t>
            </w:r>
          </w:p>
        </w:tc>
        <w:tc>
          <w:tcPr>
            <w:tcW w:w="5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/>
              <w:ind w:left="0" w:right="0"/>
              <w:rPr>
                <w:i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9.5”′7.5”′10.5”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，约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5kg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外壳：高度密封、高密度外壳。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RAD7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通过了很多跌落实验。</w:t>
            </w:r>
          </w:p>
        </w:tc>
      </w:tr>
    </w:tbl>
    <w:p>
      <w:pPr>
        <w:rPr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产品负责人：赵丽         TEL：15589812373           QQ：971506394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2708C"/>
    <w:rsid w:val="57356DE0"/>
    <w:rsid w:val="5B127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2019-05-28T02:02:00Z</dcterms:created>
  <dc:creator>路博赵丽15589812373</dc:creator>
  <cp:lastModifiedBy>路博赵丽15589812373</cp:lastModifiedBy>
  <dcterms:modified xsi:type="dcterms:W3CDTF">2019-05-28T03:01:17Z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