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D0" w:rsidRDefault="003067D0" w:rsidP="003067D0">
      <w:pPr>
        <w:pStyle w:val="1"/>
        <w:spacing w:line="400" w:lineRule="exact"/>
        <w:rPr>
          <w:rFonts w:hint="eastAsia"/>
        </w:rPr>
      </w:pPr>
      <w:bookmarkStart w:id="0" w:name="_Toc1191"/>
      <w:r>
        <w:rPr>
          <w:rFonts w:hint="eastAsia"/>
        </w:rPr>
        <w:t xml:space="preserve">1. </w:t>
      </w:r>
      <w:r>
        <w:rPr>
          <w:rFonts w:hint="eastAsia"/>
        </w:rPr>
        <w:t>产品介绍</w:t>
      </w:r>
      <w:bookmarkEnd w:id="0"/>
    </w:p>
    <w:p w:rsidR="003067D0" w:rsidRDefault="003067D0" w:rsidP="003067D0">
      <w:pPr>
        <w:spacing w:line="400" w:lineRule="exact"/>
        <w:ind w:firstLineChars="200" w:firstLine="420"/>
        <w:rPr>
          <w:rFonts w:hint="eastAsia"/>
        </w:rPr>
      </w:pPr>
      <w:r>
        <w:rPr>
          <w:rFonts w:hint="eastAsia"/>
          <w:kern w:val="0"/>
          <w:szCs w:val="21"/>
        </w:rPr>
        <w:t>噪声扬尘监测站是专门针对在建工程项目的监测设备。该设备具有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路百叶盒，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路百页盒可采集温度、湿度、噪声、气压；另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路百叶盒可采集</w:t>
      </w:r>
      <w:r>
        <w:rPr>
          <w:rFonts w:hint="eastAsia"/>
          <w:kern w:val="0"/>
          <w:szCs w:val="21"/>
        </w:rPr>
        <w:t>PM2.5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PM10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TSP</w:t>
      </w:r>
      <w:r>
        <w:rPr>
          <w:rFonts w:hint="eastAsia"/>
          <w:kern w:val="0"/>
          <w:szCs w:val="21"/>
        </w:rPr>
        <w:t>；同时还具有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路风速采集、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路风向采集、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路继电器输出（默认可接现场二级继电器控制雾炮）、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路</w:t>
      </w:r>
      <w:r>
        <w:rPr>
          <w:rFonts w:hint="eastAsia"/>
          <w:kern w:val="0"/>
          <w:szCs w:val="21"/>
        </w:rPr>
        <w:t>485</w:t>
      </w:r>
      <w:r>
        <w:rPr>
          <w:rFonts w:hint="eastAsia"/>
          <w:kern w:val="0"/>
          <w:szCs w:val="21"/>
        </w:rPr>
        <w:t>从站输出；该设备可通过</w:t>
      </w:r>
      <w:r>
        <w:rPr>
          <w:rFonts w:hint="eastAsia"/>
          <w:kern w:val="0"/>
          <w:szCs w:val="21"/>
        </w:rPr>
        <w:t>GPRS</w:t>
      </w:r>
      <w:r>
        <w:rPr>
          <w:rFonts w:hint="eastAsia"/>
          <w:kern w:val="0"/>
          <w:szCs w:val="21"/>
        </w:rPr>
        <w:t>方式将数据上传监控软件平台，同时该主机能够外接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路</w:t>
      </w:r>
      <w:r>
        <w:rPr>
          <w:rFonts w:hint="eastAsia"/>
          <w:kern w:val="0"/>
          <w:szCs w:val="21"/>
        </w:rPr>
        <w:t>LED</w:t>
      </w:r>
      <w:r>
        <w:rPr>
          <w:rFonts w:hint="eastAsia"/>
          <w:kern w:val="0"/>
          <w:szCs w:val="21"/>
        </w:rPr>
        <w:t>屏（</w:t>
      </w:r>
      <w:r>
        <w:rPr>
          <w:rFonts w:ascii="黑体" w:eastAsia="黑体" w:hAnsi="黑体" w:cs="宋体" w:hint="eastAsia"/>
          <w:color w:val="000000"/>
          <w:szCs w:val="21"/>
        </w:rPr>
        <w:t>54cm*102cm</w:t>
      </w:r>
      <w:r>
        <w:rPr>
          <w:rFonts w:hint="eastAsia"/>
          <w:kern w:val="0"/>
          <w:szCs w:val="21"/>
        </w:rPr>
        <w:t>）实时显示当前数值信息。</w:t>
      </w:r>
    </w:p>
    <w:p w:rsidR="003067D0" w:rsidRDefault="003067D0" w:rsidP="003067D0">
      <w:pPr>
        <w:pStyle w:val="1"/>
        <w:rPr>
          <w:rFonts w:hint="eastAsia"/>
        </w:rPr>
      </w:pPr>
      <w:bookmarkStart w:id="1" w:name="_Toc32015"/>
      <w:r>
        <w:rPr>
          <w:rFonts w:hint="eastAsia"/>
        </w:rPr>
        <w:t xml:space="preserve">2. </w:t>
      </w:r>
      <w:r>
        <w:rPr>
          <w:rFonts w:hint="eastAsia"/>
        </w:rPr>
        <w:t>技术参数</w:t>
      </w:r>
      <w:bookmarkEnd w:id="1"/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2781"/>
        <w:gridCol w:w="5339"/>
      </w:tblGrid>
      <w:tr w:rsidR="003067D0" w:rsidTr="004D4836">
        <w:trPr>
          <w:trHeight w:val="380"/>
        </w:trPr>
        <w:tc>
          <w:tcPr>
            <w:tcW w:w="2781" w:type="dxa"/>
          </w:tcPr>
          <w:p w:rsidR="003067D0" w:rsidRDefault="003067D0" w:rsidP="004D483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供电</w:t>
            </w:r>
          </w:p>
        </w:tc>
        <w:tc>
          <w:tcPr>
            <w:tcW w:w="5339" w:type="dxa"/>
          </w:tcPr>
          <w:p w:rsidR="003067D0" w:rsidRDefault="003067D0" w:rsidP="004D483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AC220V</w:t>
            </w:r>
          </w:p>
        </w:tc>
      </w:tr>
      <w:tr w:rsidR="003067D0" w:rsidTr="004D4836">
        <w:trPr>
          <w:trHeight w:val="90"/>
        </w:trPr>
        <w:tc>
          <w:tcPr>
            <w:tcW w:w="2781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通信接口</w:t>
            </w:r>
          </w:p>
        </w:tc>
        <w:tc>
          <w:tcPr>
            <w:tcW w:w="5339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GPRS</w:t>
            </w:r>
            <w:r>
              <w:rPr>
                <w:rFonts w:hint="eastAsia"/>
                <w:sz w:val="21"/>
              </w:rPr>
              <w:t>无线传输</w:t>
            </w:r>
          </w:p>
        </w:tc>
      </w:tr>
      <w:tr w:rsidR="003067D0" w:rsidTr="004D4836">
        <w:trPr>
          <w:trHeight w:val="380"/>
        </w:trPr>
        <w:tc>
          <w:tcPr>
            <w:tcW w:w="2781" w:type="dxa"/>
            <w:vMerge w:val="restart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空气温度传感器</w:t>
            </w:r>
          </w:p>
        </w:tc>
        <w:tc>
          <w:tcPr>
            <w:tcW w:w="5339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量程：</w:t>
            </w:r>
            <w:r>
              <w:rPr>
                <w:rFonts w:hint="eastAsia"/>
                <w:sz w:val="21"/>
              </w:rPr>
              <w:t>-40</w:t>
            </w:r>
            <w:r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>70</w:t>
            </w:r>
            <w:r>
              <w:rPr>
                <w:rFonts w:hint="eastAsia"/>
                <w:sz w:val="21"/>
              </w:rPr>
              <w:t>℃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分辨率：</w:t>
            </w:r>
            <w:r>
              <w:rPr>
                <w:rFonts w:hint="eastAsia"/>
                <w:sz w:val="21"/>
              </w:rPr>
              <w:t>0.1</w:t>
            </w:r>
            <w:r>
              <w:rPr>
                <w:rFonts w:hint="eastAsia"/>
                <w:sz w:val="21"/>
              </w:rPr>
              <w:t>℃</w:t>
            </w:r>
          </w:p>
        </w:tc>
      </w:tr>
      <w:tr w:rsidR="003067D0" w:rsidTr="004D4836">
        <w:trPr>
          <w:trHeight w:val="380"/>
        </w:trPr>
        <w:tc>
          <w:tcPr>
            <w:tcW w:w="2781" w:type="dxa"/>
            <w:vMerge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339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精度：±</w:t>
            </w:r>
            <w:r>
              <w:rPr>
                <w:rFonts w:hint="eastAsia"/>
                <w:sz w:val="21"/>
              </w:rPr>
              <w:t>0.2</w:t>
            </w:r>
            <w:r>
              <w:rPr>
                <w:rFonts w:hint="eastAsia"/>
                <w:sz w:val="21"/>
              </w:rPr>
              <w:t>℃</w:t>
            </w:r>
          </w:p>
        </w:tc>
      </w:tr>
      <w:tr w:rsidR="003067D0" w:rsidTr="004D4836">
        <w:trPr>
          <w:trHeight w:val="380"/>
        </w:trPr>
        <w:tc>
          <w:tcPr>
            <w:tcW w:w="2781" w:type="dxa"/>
            <w:vMerge w:val="restart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空气湿度传感器</w:t>
            </w:r>
          </w:p>
        </w:tc>
        <w:tc>
          <w:tcPr>
            <w:tcW w:w="5339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量程：</w:t>
            </w:r>
            <w:r>
              <w:rPr>
                <w:rFonts w:hint="eastAsia"/>
                <w:sz w:val="21"/>
              </w:rPr>
              <w:t>0</w:t>
            </w:r>
            <w:r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 xml:space="preserve">100%     </w:t>
            </w:r>
            <w:r>
              <w:rPr>
                <w:rFonts w:hint="eastAsia"/>
                <w:sz w:val="21"/>
              </w:rPr>
              <w:t>分辨率：</w:t>
            </w:r>
            <w:r>
              <w:rPr>
                <w:rFonts w:hint="eastAsia"/>
                <w:sz w:val="21"/>
              </w:rPr>
              <w:t>0.1%</w:t>
            </w:r>
          </w:p>
        </w:tc>
      </w:tr>
      <w:tr w:rsidR="003067D0" w:rsidTr="004D4836">
        <w:trPr>
          <w:trHeight w:val="380"/>
        </w:trPr>
        <w:tc>
          <w:tcPr>
            <w:tcW w:w="2781" w:type="dxa"/>
            <w:vMerge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339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精度：±</w:t>
            </w:r>
            <w:r>
              <w:rPr>
                <w:rFonts w:hint="eastAsia"/>
                <w:sz w:val="21"/>
              </w:rPr>
              <w:t>3%</w:t>
            </w:r>
          </w:p>
        </w:tc>
      </w:tr>
      <w:tr w:rsidR="003067D0" w:rsidTr="004D4836">
        <w:trPr>
          <w:trHeight w:val="185"/>
        </w:trPr>
        <w:tc>
          <w:tcPr>
            <w:tcW w:w="2781" w:type="dxa"/>
            <w:vMerge w:val="restart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风速传感器</w:t>
            </w:r>
          </w:p>
        </w:tc>
        <w:tc>
          <w:tcPr>
            <w:tcW w:w="5339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量程：</w:t>
            </w:r>
            <w:r>
              <w:rPr>
                <w:rFonts w:hint="eastAsia"/>
                <w:sz w:val="21"/>
              </w:rPr>
              <w:t>0</w:t>
            </w:r>
            <w:r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 xml:space="preserve">60m/s    </w:t>
            </w:r>
            <w:r>
              <w:rPr>
                <w:rFonts w:hint="eastAsia"/>
                <w:sz w:val="21"/>
              </w:rPr>
              <w:t>分辨率：</w:t>
            </w:r>
            <w:r>
              <w:rPr>
                <w:rFonts w:hint="eastAsia"/>
                <w:sz w:val="21"/>
              </w:rPr>
              <w:t>0.1 m/s</w:t>
            </w:r>
          </w:p>
        </w:tc>
      </w:tr>
      <w:tr w:rsidR="003067D0" w:rsidTr="004D4836">
        <w:trPr>
          <w:trHeight w:val="185"/>
        </w:trPr>
        <w:tc>
          <w:tcPr>
            <w:tcW w:w="2781" w:type="dxa"/>
            <w:vMerge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339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精度：±</w:t>
            </w:r>
            <w:r>
              <w:rPr>
                <w:rFonts w:hint="eastAsia"/>
                <w:sz w:val="21"/>
              </w:rPr>
              <w:t>0.3m/s</w:t>
            </w:r>
          </w:p>
        </w:tc>
      </w:tr>
      <w:tr w:rsidR="003067D0" w:rsidTr="004D4836">
        <w:trPr>
          <w:trHeight w:val="399"/>
        </w:trPr>
        <w:tc>
          <w:tcPr>
            <w:tcW w:w="2781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风向传感器</w:t>
            </w:r>
          </w:p>
        </w:tc>
        <w:tc>
          <w:tcPr>
            <w:tcW w:w="5339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量程：</w:t>
            </w:r>
            <w:r>
              <w:rPr>
                <w:rFonts w:hint="eastAsia"/>
                <w:sz w:val="21"/>
              </w:rPr>
              <w:t>8</w:t>
            </w:r>
            <w:r>
              <w:rPr>
                <w:rFonts w:hint="eastAsia"/>
                <w:sz w:val="21"/>
              </w:rPr>
              <w:t>个方位</w:t>
            </w:r>
          </w:p>
        </w:tc>
      </w:tr>
      <w:tr w:rsidR="003067D0" w:rsidTr="004D4836">
        <w:trPr>
          <w:trHeight w:val="185"/>
        </w:trPr>
        <w:tc>
          <w:tcPr>
            <w:tcW w:w="2781" w:type="dxa"/>
            <w:vMerge w:val="restart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噪声传感器</w:t>
            </w:r>
          </w:p>
        </w:tc>
        <w:tc>
          <w:tcPr>
            <w:tcW w:w="5339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量程：</w:t>
            </w:r>
            <w:r>
              <w:rPr>
                <w:rFonts w:hint="eastAsia"/>
                <w:sz w:val="21"/>
              </w:rPr>
              <w:t>30</w:t>
            </w:r>
            <w:r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 xml:space="preserve">130db      </w:t>
            </w:r>
            <w:r>
              <w:rPr>
                <w:rFonts w:hint="eastAsia"/>
                <w:sz w:val="21"/>
              </w:rPr>
              <w:t>分辨率：</w:t>
            </w:r>
            <w:r>
              <w:rPr>
                <w:rFonts w:hint="eastAsia"/>
                <w:sz w:val="21"/>
              </w:rPr>
              <w:t>0.1db</w:t>
            </w:r>
          </w:p>
        </w:tc>
      </w:tr>
      <w:tr w:rsidR="003067D0" w:rsidTr="004D4836">
        <w:trPr>
          <w:trHeight w:val="185"/>
        </w:trPr>
        <w:tc>
          <w:tcPr>
            <w:tcW w:w="2781" w:type="dxa"/>
            <w:vMerge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339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精度：±</w:t>
            </w:r>
            <w:r>
              <w:rPr>
                <w:rFonts w:hint="eastAsia"/>
                <w:sz w:val="21"/>
              </w:rPr>
              <w:t xml:space="preserve"> 0.5%F</w:t>
            </w:r>
            <w:r>
              <w:rPr>
                <w:rFonts w:hint="eastAsia"/>
                <w:sz w:val="21"/>
              </w:rPr>
              <w:t>·</w:t>
            </w:r>
            <w:r>
              <w:rPr>
                <w:rFonts w:hint="eastAsia"/>
                <w:sz w:val="21"/>
              </w:rPr>
              <w:t>S</w:t>
            </w:r>
          </w:p>
        </w:tc>
      </w:tr>
      <w:tr w:rsidR="003067D0" w:rsidTr="004D4836">
        <w:trPr>
          <w:trHeight w:val="185"/>
        </w:trPr>
        <w:tc>
          <w:tcPr>
            <w:tcW w:w="2781" w:type="dxa"/>
            <w:vMerge w:val="restart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PM</w:t>
            </w:r>
          </w:p>
        </w:tc>
        <w:tc>
          <w:tcPr>
            <w:tcW w:w="5339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量程：</w:t>
            </w:r>
            <w:r>
              <w:rPr>
                <w:rFonts w:hint="eastAsia"/>
                <w:sz w:val="21"/>
              </w:rPr>
              <w:t>0</w:t>
            </w:r>
            <w:r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 xml:space="preserve">1000ug/m3  </w:t>
            </w:r>
            <w:r>
              <w:rPr>
                <w:rFonts w:hint="eastAsia"/>
                <w:sz w:val="21"/>
              </w:rPr>
              <w:t>分辨率：</w:t>
            </w:r>
            <w:r>
              <w:rPr>
                <w:rFonts w:hint="eastAsia"/>
                <w:sz w:val="21"/>
              </w:rPr>
              <w:t>1ug/m3</w:t>
            </w:r>
          </w:p>
        </w:tc>
      </w:tr>
      <w:tr w:rsidR="003067D0" w:rsidTr="004D4836">
        <w:trPr>
          <w:trHeight w:val="185"/>
        </w:trPr>
        <w:tc>
          <w:tcPr>
            <w:tcW w:w="2781" w:type="dxa"/>
            <w:vMerge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339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精度：±</w:t>
            </w:r>
            <w:r>
              <w:rPr>
                <w:rFonts w:hint="eastAsia"/>
                <w:sz w:val="21"/>
              </w:rPr>
              <w:t>10%F</w:t>
            </w:r>
            <w:r>
              <w:rPr>
                <w:rFonts w:hint="eastAsia"/>
                <w:sz w:val="21"/>
              </w:rPr>
              <w:t>·</w:t>
            </w:r>
            <w:r>
              <w:rPr>
                <w:rFonts w:hint="eastAsia"/>
                <w:sz w:val="21"/>
              </w:rPr>
              <w:t>S</w:t>
            </w:r>
          </w:p>
        </w:tc>
      </w:tr>
      <w:tr w:rsidR="003067D0" w:rsidTr="004D4836">
        <w:trPr>
          <w:trHeight w:val="380"/>
        </w:trPr>
        <w:tc>
          <w:tcPr>
            <w:tcW w:w="2781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LED</w:t>
            </w:r>
            <w:r>
              <w:rPr>
                <w:rFonts w:hint="eastAsia"/>
                <w:sz w:val="21"/>
              </w:rPr>
              <w:t>屏</w:t>
            </w:r>
          </w:p>
        </w:tc>
        <w:tc>
          <w:tcPr>
            <w:tcW w:w="5339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尺寸</w:t>
            </w:r>
            <w:r>
              <w:rPr>
                <w:rFonts w:hint="eastAsia"/>
                <w:sz w:val="21"/>
              </w:rPr>
              <w:t>54cm*102cm</w:t>
            </w:r>
          </w:p>
        </w:tc>
      </w:tr>
      <w:tr w:rsidR="003067D0" w:rsidTr="004D4836">
        <w:trPr>
          <w:trHeight w:val="380"/>
        </w:trPr>
        <w:tc>
          <w:tcPr>
            <w:tcW w:w="2781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继电器输出</w:t>
            </w:r>
          </w:p>
        </w:tc>
        <w:tc>
          <w:tcPr>
            <w:tcW w:w="5339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路，连接二级继电器，可控制现场雾炮发射</w:t>
            </w:r>
          </w:p>
        </w:tc>
      </w:tr>
      <w:tr w:rsidR="003067D0" w:rsidTr="004D4836">
        <w:trPr>
          <w:trHeight w:val="380"/>
        </w:trPr>
        <w:tc>
          <w:tcPr>
            <w:tcW w:w="2781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设备支架</w:t>
            </w:r>
          </w:p>
        </w:tc>
        <w:tc>
          <w:tcPr>
            <w:tcW w:w="5339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2/3</w:t>
            </w:r>
            <w:r>
              <w:rPr>
                <w:rFonts w:hint="eastAsia"/>
                <w:sz w:val="21"/>
              </w:rPr>
              <w:t>米立杆（可选）</w:t>
            </w:r>
          </w:p>
        </w:tc>
      </w:tr>
      <w:tr w:rsidR="003067D0" w:rsidTr="004D4836">
        <w:trPr>
          <w:trHeight w:val="380"/>
        </w:trPr>
        <w:tc>
          <w:tcPr>
            <w:tcW w:w="2781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电控箱</w:t>
            </w:r>
          </w:p>
        </w:tc>
        <w:tc>
          <w:tcPr>
            <w:tcW w:w="5339" w:type="dxa"/>
            <w:vAlign w:val="center"/>
          </w:tcPr>
          <w:p w:rsidR="003067D0" w:rsidRDefault="003067D0" w:rsidP="004D4836">
            <w:pPr>
              <w:spacing w:line="400" w:lineRule="exact"/>
              <w:ind w:firstLineChars="200" w:firstLine="4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用于安装电源系统</w:t>
            </w:r>
          </w:p>
        </w:tc>
      </w:tr>
    </w:tbl>
    <w:p w:rsidR="003067D0" w:rsidRDefault="003067D0" w:rsidP="003067D0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14900" cy="6276975"/>
            <wp:effectExtent l="19050" t="0" r="0" b="0"/>
            <wp:docPr id="1" name="图片 29" descr="D:\Backup\Desktop\图片2-2.png图片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D:\Backup\Desktop\图片2-2.png图片2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2769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067D0" w:rsidRDefault="003067D0" w:rsidP="003067D0">
      <w:pPr>
        <w:pStyle w:val="1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br w:type="page"/>
      </w:r>
      <w:bookmarkStart w:id="2" w:name="_Toc20449"/>
      <w:r>
        <w:rPr>
          <w:rFonts w:hint="eastAsia"/>
        </w:rPr>
        <w:lastRenderedPageBreak/>
        <w:t>产品选型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6"/>
        <w:gridCol w:w="6565"/>
      </w:tblGrid>
      <w:tr w:rsidR="003067D0" w:rsidTr="004D4836">
        <w:trPr>
          <w:trHeight w:val="346"/>
          <w:jc w:val="center"/>
        </w:trPr>
        <w:tc>
          <w:tcPr>
            <w:tcW w:w="1796" w:type="dxa"/>
            <w:shd w:val="clear" w:color="auto" w:fill="FFFFFF"/>
          </w:tcPr>
          <w:p w:rsidR="003067D0" w:rsidRDefault="003067D0" w:rsidP="004D4836">
            <w:pPr>
              <w:widowControl/>
              <w:tabs>
                <w:tab w:val="left" w:pos="465"/>
                <w:tab w:val="center" w:pos="790"/>
              </w:tabs>
              <w:jc w:val="left"/>
              <w:textAlignment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  <w:lang/>
              </w:rPr>
              <w:tab/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lang/>
              </w:rPr>
              <w:tab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型号</w:t>
            </w:r>
          </w:p>
        </w:tc>
        <w:tc>
          <w:tcPr>
            <w:tcW w:w="6565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要素(默认含LED屏，支架，横梁及抱箍等)</w:t>
            </w:r>
          </w:p>
        </w:tc>
      </w:tr>
      <w:tr w:rsidR="003067D0" w:rsidTr="004D4836">
        <w:trPr>
          <w:trHeight w:val="346"/>
          <w:jc w:val="center"/>
        </w:trPr>
        <w:tc>
          <w:tcPr>
            <w:tcW w:w="1796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RS-ZSYC1-2S</w:t>
            </w:r>
          </w:p>
        </w:tc>
        <w:tc>
          <w:tcPr>
            <w:tcW w:w="6565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PM2.5+PM10</w:t>
            </w:r>
          </w:p>
        </w:tc>
      </w:tr>
      <w:tr w:rsidR="003067D0" w:rsidTr="004D4836">
        <w:trPr>
          <w:trHeight w:val="346"/>
          <w:jc w:val="center"/>
        </w:trPr>
        <w:tc>
          <w:tcPr>
            <w:tcW w:w="1796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RS-ZSYC1-2S-G</w:t>
            </w:r>
          </w:p>
        </w:tc>
        <w:tc>
          <w:tcPr>
            <w:tcW w:w="6565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PM2.5+PM10+联网</w:t>
            </w:r>
          </w:p>
        </w:tc>
      </w:tr>
      <w:tr w:rsidR="003067D0" w:rsidTr="004D4836">
        <w:trPr>
          <w:trHeight w:val="346"/>
          <w:jc w:val="center"/>
        </w:trPr>
        <w:tc>
          <w:tcPr>
            <w:tcW w:w="1796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RS-ZSYC1-2S-4G</w:t>
            </w:r>
          </w:p>
        </w:tc>
        <w:tc>
          <w:tcPr>
            <w:tcW w:w="6565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PM2.5+PM10+4G联网</w:t>
            </w:r>
          </w:p>
        </w:tc>
      </w:tr>
      <w:tr w:rsidR="003067D0" w:rsidTr="004D4836">
        <w:trPr>
          <w:trHeight w:val="346"/>
          <w:jc w:val="center"/>
        </w:trPr>
        <w:tc>
          <w:tcPr>
            <w:tcW w:w="1796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RS-ZSYC1-3S</w:t>
            </w:r>
          </w:p>
        </w:tc>
        <w:tc>
          <w:tcPr>
            <w:tcW w:w="6565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PM2.5+PM10+噪声</w:t>
            </w:r>
          </w:p>
        </w:tc>
      </w:tr>
      <w:tr w:rsidR="003067D0" w:rsidTr="004D4836">
        <w:trPr>
          <w:trHeight w:val="346"/>
          <w:jc w:val="center"/>
        </w:trPr>
        <w:tc>
          <w:tcPr>
            <w:tcW w:w="1796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RS-ZSYC1-3S-G</w:t>
            </w:r>
          </w:p>
        </w:tc>
        <w:tc>
          <w:tcPr>
            <w:tcW w:w="6565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PM2.5+PM10+噪声+联网</w:t>
            </w:r>
          </w:p>
        </w:tc>
      </w:tr>
      <w:tr w:rsidR="003067D0" w:rsidTr="004D4836">
        <w:trPr>
          <w:trHeight w:val="346"/>
          <w:jc w:val="center"/>
        </w:trPr>
        <w:tc>
          <w:tcPr>
            <w:tcW w:w="1796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RS-ZSYC1-3S-4G</w:t>
            </w:r>
          </w:p>
        </w:tc>
        <w:tc>
          <w:tcPr>
            <w:tcW w:w="6565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PM2.5+PM10+噪声+4G联网</w:t>
            </w:r>
          </w:p>
        </w:tc>
      </w:tr>
      <w:tr w:rsidR="003067D0" w:rsidTr="004D4836">
        <w:trPr>
          <w:trHeight w:val="346"/>
          <w:jc w:val="center"/>
        </w:trPr>
        <w:tc>
          <w:tcPr>
            <w:tcW w:w="1796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RS-ZSYC1-5S</w:t>
            </w:r>
          </w:p>
        </w:tc>
        <w:tc>
          <w:tcPr>
            <w:tcW w:w="6565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PM2.5+PM10+噪声+温度+湿度</w:t>
            </w:r>
          </w:p>
        </w:tc>
      </w:tr>
      <w:tr w:rsidR="003067D0" w:rsidTr="004D4836">
        <w:trPr>
          <w:trHeight w:val="346"/>
          <w:jc w:val="center"/>
        </w:trPr>
        <w:tc>
          <w:tcPr>
            <w:tcW w:w="1796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RS-ZSYC1-5S-G</w:t>
            </w:r>
          </w:p>
        </w:tc>
        <w:tc>
          <w:tcPr>
            <w:tcW w:w="6565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PM2.5+PM10+噪声+温度+湿度+联网</w:t>
            </w:r>
          </w:p>
        </w:tc>
      </w:tr>
      <w:tr w:rsidR="003067D0" w:rsidTr="004D4836">
        <w:trPr>
          <w:trHeight w:val="346"/>
          <w:jc w:val="center"/>
        </w:trPr>
        <w:tc>
          <w:tcPr>
            <w:tcW w:w="1796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RS-ZSYC1-5S-5G</w:t>
            </w:r>
          </w:p>
        </w:tc>
        <w:tc>
          <w:tcPr>
            <w:tcW w:w="6565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PM2.5+PM10+噪声+温度+湿度+4G联网</w:t>
            </w:r>
          </w:p>
        </w:tc>
      </w:tr>
      <w:tr w:rsidR="003067D0" w:rsidTr="004D4836">
        <w:trPr>
          <w:trHeight w:val="346"/>
          <w:jc w:val="center"/>
        </w:trPr>
        <w:tc>
          <w:tcPr>
            <w:tcW w:w="1796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RS-ZSYC1-8S</w:t>
            </w:r>
          </w:p>
        </w:tc>
        <w:tc>
          <w:tcPr>
            <w:tcW w:w="6565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PM2.5+PM10+噪声+温度+湿度+风速+风向+风力</w:t>
            </w:r>
          </w:p>
        </w:tc>
      </w:tr>
      <w:tr w:rsidR="003067D0" w:rsidTr="004D4836">
        <w:trPr>
          <w:trHeight w:val="346"/>
          <w:jc w:val="center"/>
        </w:trPr>
        <w:tc>
          <w:tcPr>
            <w:tcW w:w="1796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RS-ZSYC1-8S-G</w:t>
            </w:r>
          </w:p>
        </w:tc>
        <w:tc>
          <w:tcPr>
            <w:tcW w:w="6565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PM2.5+PM10+噪声+温度+湿度+风速+风向+风力+联网</w:t>
            </w:r>
          </w:p>
        </w:tc>
      </w:tr>
      <w:tr w:rsidR="003067D0" w:rsidTr="004D4836">
        <w:trPr>
          <w:trHeight w:val="346"/>
          <w:jc w:val="center"/>
        </w:trPr>
        <w:tc>
          <w:tcPr>
            <w:tcW w:w="1796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RS-ZSYC1-8S-4G</w:t>
            </w:r>
          </w:p>
        </w:tc>
        <w:tc>
          <w:tcPr>
            <w:tcW w:w="6565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PM2.5+PM10+噪声+温度+湿度+风速+风向+风力+4G联网</w:t>
            </w:r>
          </w:p>
        </w:tc>
      </w:tr>
      <w:tr w:rsidR="003067D0" w:rsidTr="004D4836">
        <w:trPr>
          <w:trHeight w:val="346"/>
          <w:jc w:val="center"/>
        </w:trPr>
        <w:tc>
          <w:tcPr>
            <w:tcW w:w="1796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RS-ZSYC1-9S</w:t>
            </w:r>
          </w:p>
        </w:tc>
        <w:tc>
          <w:tcPr>
            <w:tcW w:w="6565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PM2.5+PM10+噪声+温度+湿度+风速+风向+风力+TSP</w:t>
            </w:r>
          </w:p>
        </w:tc>
      </w:tr>
      <w:tr w:rsidR="003067D0" w:rsidTr="004D4836">
        <w:trPr>
          <w:trHeight w:val="346"/>
          <w:jc w:val="center"/>
        </w:trPr>
        <w:tc>
          <w:tcPr>
            <w:tcW w:w="1796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RS-ZSYC1-9S-G</w:t>
            </w:r>
          </w:p>
        </w:tc>
        <w:tc>
          <w:tcPr>
            <w:tcW w:w="6565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PM2.5+PM10+噪声+温度+湿度+风速+风向+风力+TSP+联网</w:t>
            </w:r>
          </w:p>
        </w:tc>
      </w:tr>
      <w:tr w:rsidR="003067D0" w:rsidTr="004D4836">
        <w:trPr>
          <w:trHeight w:val="346"/>
          <w:jc w:val="center"/>
        </w:trPr>
        <w:tc>
          <w:tcPr>
            <w:tcW w:w="1796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RS-ZSYC1-9S-4G</w:t>
            </w:r>
          </w:p>
        </w:tc>
        <w:tc>
          <w:tcPr>
            <w:tcW w:w="6565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PM2.5+PM10+噪声+温度+湿度+风速+风向+风力+TSP+4G联网</w:t>
            </w:r>
          </w:p>
        </w:tc>
      </w:tr>
      <w:tr w:rsidR="003067D0" w:rsidTr="004D4836">
        <w:trPr>
          <w:trHeight w:val="346"/>
          <w:jc w:val="center"/>
        </w:trPr>
        <w:tc>
          <w:tcPr>
            <w:tcW w:w="1796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RS-ZSYC1-10S</w:t>
            </w:r>
          </w:p>
        </w:tc>
        <w:tc>
          <w:tcPr>
            <w:tcW w:w="6565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PM2.5+PM10+噪声+温度+湿度+风速+风向+风力+TSP+大气压力</w:t>
            </w:r>
          </w:p>
        </w:tc>
      </w:tr>
      <w:tr w:rsidR="003067D0" w:rsidTr="004D4836">
        <w:trPr>
          <w:trHeight w:val="346"/>
          <w:jc w:val="center"/>
        </w:trPr>
        <w:tc>
          <w:tcPr>
            <w:tcW w:w="1796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RS-ZSYC1-10S-G</w:t>
            </w:r>
          </w:p>
        </w:tc>
        <w:tc>
          <w:tcPr>
            <w:tcW w:w="6565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PM2.5+PM10+噪声+温度+湿度+风速+风向+风力+TSP+大气压力+联网</w:t>
            </w:r>
          </w:p>
        </w:tc>
      </w:tr>
      <w:tr w:rsidR="003067D0" w:rsidTr="004D4836">
        <w:trPr>
          <w:trHeight w:val="346"/>
          <w:jc w:val="center"/>
        </w:trPr>
        <w:tc>
          <w:tcPr>
            <w:tcW w:w="1796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RS-ZSYC1-10S-4G</w:t>
            </w:r>
          </w:p>
        </w:tc>
        <w:tc>
          <w:tcPr>
            <w:tcW w:w="6565" w:type="dxa"/>
            <w:shd w:val="clear" w:color="auto" w:fill="FFFFFF"/>
          </w:tcPr>
          <w:p w:rsidR="003067D0" w:rsidRDefault="003067D0" w:rsidP="004D483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PM2.5+PM10+噪声+温度+湿度+风速+风向+风力+TSP+大气压力+4G联网</w:t>
            </w:r>
          </w:p>
        </w:tc>
      </w:tr>
    </w:tbl>
    <w:p w:rsidR="00D43665" w:rsidRDefault="00D43665"/>
    <w:sectPr w:rsidR="00D43665" w:rsidSect="00D43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3F4C50"/>
    <w:multiLevelType w:val="singleLevel"/>
    <w:tmpl w:val="A93F4C50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67D0"/>
    <w:rsid w:val="003067D0"/>
    <w:rsid w:val="00D4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3067D0"/>
    <w:pPr>
      <w:keepNext/>
      <w:keepLines/>
      <w:outlineLvl w:val="0"/>
    </w:pPr>
    <w:rPr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067D0"/>
    <w:rPr>
      <w:rFonts w:ascii="Times New Roman" w:eastAsia="宋体" w:hAnsi="Times New Roman" w:cs="Times New Roman"/>
      <w:b/>
      <w:kern w:val="44"/>
      <w:sz w:val="32"/>
      <w:szCs w:val="20"/>
    </w:rPr>
  </w:style>
  <w:style w:type="table" w:styleId="a3">
    <w:name w:val="Table Grid"/>
    <w:basedOn w:val="a1"/>
    <w:uiPriority w:val="99"/>
    <w:unhideWhenUsed/>
    <w:rsid w:val="003067D0"/>
    <w:pPr>
      <w:widowControl w:val="0"/>
      <w:jc w:val="both"/>
    </w:pPr>
    <w:rPr>
      <w:rFonts w:ascii="Calibri" w:eastAsia="微软雅黑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067D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067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2020-03-30T09:03:00Z</dcterms:created>
  <dcterms:modified xsi:type="dcterms:W3CDTF">2020-03-30T09:03:00Z</dcterms:modified>
</cp:coreProperties>
</file>